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365E61" w14:textId="77777777" w:rsidR="00FB5541" w:rsidRPr="00FB5541" w:rsidRDefault="003C263E" w:rsidP="000C7582">
      <w:pPr>
        <w:widowControl/>
        <w:spacing w:before="120" w:after="120"/>
        <w:jc w:val="left"/>
        <w:rPr>
          <w:rFonts w:ascii="Times New Roman" w:eastAsia="MS Mincho" w:hAnsi="Times New Roman" w:cs="Times New Roman"/>
          <w:color w:val="FF0000"/>
          <w:kern w:val="0"/>
          <w:sz w:val="22"/>
          <w:szCs w:val="22"/>
          <w:lang w:eastAsia="ja-JP"/>
        </w:rPr>
      </w:pPr>
      <w:r>
        <w:rPr>
          <w:rFonts w:ascii="Times New Roman" w:eastAsia="MS Mincho" w:hAnsi="Times New Roman" w:cs="Times New Roman"/>
          <w:kern w:val="0"/>
          <w:sz w:val="24"/>
          <w:szCs w:val="22"/>
          <w:lang w:eastAsia="ja-JP"/>
        </w:rPr>
        <w:t>Supporting I</w:t>
      </w:r>
      <w:r w:rsidR="00FB5541" w:rsidRPr="00FB5541">
        <w:rPr>
          <w:rFonts w:ascii="Times New Roman" w:eastAsia="MS Mincho" w:hAnsi="Times New Roman" w:cs="Times New Roman"/>
          <w:kern w:val="0"/>
          <w:sz w:val="24"/>
          <w:szCs w:val="22"/>
          <w:lang w:eastAsia="ja-JP"/>
        </w:rPr>
        <w:t>nformation for</w:t>
      </w:r>
    </w:p>
    <w:p w14:paraId="74F79D5F" w14:textId="77777777" w:rsidR="000158F1" w:rsidRPr="000158F1" w:rsidRDefault="000158F1" w:rsidP="007B1457">
      <w:pPr>
        <w:widowControl/>
        <w:spacing w:before="120" w:after="120"/>
        <w:rPr>
          <w:rFonts w:ascii="Times New Roman" w:eastAsia="宋体" w:hAnsi="Times New Roman" w:cs="Times New Roman"/>
          <w:b/>
          <w:kern w:val="0"/>
          <w:sz w:val="28"/>
          <w:szCs w:val="28"/>
          <w:lang w:eastAsia="en-US"/>
        </w:rPr>
      </w:pPr>
      <w:r w:rsidRPr="000158F1">
        <w:rPr>
          <w:rFonts w:ascii="Times New Roman" w:eastAsia="宋体" w:hAnsi="Times New Roman" w:cs="Times New Roman"/>
          <w:b/>
          <w:kern w:val="0"/>
          <w:sz w:val="28"/>
          <w:szCs w:val="28"/>
          <w:lang w:eastAsia="en-US"/>
        </w:rPr>
        <w:t>Modularly-Assembled S</w:t>
      </w:r>
      <w:r w:rsidRPr="000158F1">
        <w:rPr>
          <w:rFonts w:ascii="Times New Roman" w:eastAsia="宋体" w:hAnsi="Times New Roman" w:cs="Times New Roman" w:hint="eastAsia"/>
          <w:b/>
          <w:kern w:val="0"/>
          <w:sz w:val="28"/>
          <w:szCs w:val="28"/>
        </w:rPr>
        <w:t>mart</w:t>
      </w:r>
      <w:r w:rsidRPr="000158F1">
        <w:rPr>
          <w:rFonts w:ascii="Times New Roman" w:eastAsia="宋体" w:hAnsi="Times New Roman" w:cs="Times New Roman"/>
          <w:b/>
          <w:kern w:val="0"/>
          <w:sz w:val="28"/>
          <w:szCs w:val="28"/>
        </w:rPr>
        <w:t xml:space="preserve"> </w:t>
      </w:r>
      <w:r w:rsidRPr="000158F1">
        <w:rPr>
          <w:rFonts w:ascii="Times New Roman" w:eastAsia="宋体" w:hAnsi="Times New Roman" w:cs="Times New Roman" w:hint="eastAsia"/>
          <w:b/>
          <w:kern w:val="0"/>
          <w:sz w:val="28"/>
          <w:szCs w:val="28"/>
          <w:lang w:eastAsia="en-US"/>
        </w:rPr>
        <w:t>M</w:t>
      </w:r>
      <w:r w:rsidRPr="000158F1">
        <w:rPr>
          <w:rFonts w:ascii="Times New Roman" w:eastAsia="宋体" w:hAnsi="Times New Roman" w:cs="Times New Roman"/>
          <w:b/>
          <w:kern w:val="0"/>
          <w:sz w:val="28"/>
          <w:szCs w:val="28"/>
          <w:lang w:eastAsia="en-US"/>
        </w:rPr>
        <w:t xml:space="preserve">icroneedle Platform for Machine Learning-Driven </w:t>
      </w:r>
      <w:r w:rsidRPr="000158F1">
        <w:rPr>
          <w:rFonts w:ascii="Times New Roman" w:eastAsia="宋体" w:hAnsi="Times New Roman" w:cs="Times New Roman" w:hint="eastAsia"/>
          <w:b/>
          <w:kern w:val="0"/>
          <w:sz w:val="28"/>
          <w:szCs w:val="28"/>
          <w:lang w:eastAsia="en-US"/>
        </w:rPr>
        <w:t>P</w:t>
      </w:r>
      <w:r w:rsidRPr="000158F1">
        <w:rPr>
          <w:rFonts w:ascii="Times New Roman" w:eastAsia="宋体" w:hAnsi="Times New Roman" w:cs="Times New Roman"/>
          <w:b/>
          <w:kern w:val="0"/>
          <w:sz w:val="28"/>
          <w:szCs w:val="28"/>
          <w:lang w:eastAsia="en-US"/>
        </w:rPr>
        <w:t>ersonalized Health Monitoring</w:t>
      </w:r>
    </w:p>
    <w:p w14:paraId="5A5D4C15" w14:textId="77777777" w:rsidR="000158F1" w:rsidRPr="000158F1" w:rsidRDefault="000158F1" w:rsidP="007B1457">
      <w:pPr>
        <w:widowControl/>
        <w:spacing w:before="120" w:after="120"/>
        <w:rPr>
          <w:rFonts w:ascii="Times New Roman" w:eastAsia="MS Mincho" w:hAnsi="Times New Roman" w:cs="Times New Roman"/>
          <w:kern w:val="0"/>
          <w:sz w:val="24"/>
          <w:lang w:eastAsia="ja-JP"/>
        </w:rPr>
      </w:pPr>
      <w:proofErr w:type="spellStart"/>
      <w:r w:rsidRPr="000158F1">
        <w:rPr>
          <w:rFonts w:ascii="Times New Roman" w:eastAsia="MS Mincho" w:hAnsi="Times New Roman" w:cs="Times New Roman"/>
          <w:kern w:val="0"/>
          <w:sz w:val="24"/>
          <w:lang w:eastAsia="ja-JP"/>
        </w:rPr>
        <w:t>H</w:t>
      </w:r>
      <w:r w:rsidRPr="000158F1">
        <w:rPr>
          <w:rFonts w:ascii="Times New Roman" w:eastAsia="MS Mincho" w:hAnsi="Times New Roman" w:cs="Times New Roman"/>
          <w:kern w:val="0"/>
          <w:sz w:val="24"/>
        </w:rPr>
        <w:t>ongyi</w:t>
      </w:r>
      <w:proofErr w:type="spellEnd"/>
      <w:r w:rsidRPr="000158F1">
        <w:rPr>
          <w:rFonts w:ascii="Times New Roman" w:eastAsia="MS Mincho" w:hAnsi="Times New Roman" w:cs="Times New Roman"/>
          <w:kern w:val="0"/>
          <w:sz w:val="24"/>
        </w:rPr>
        <w:t xml:space="preserve"> Sun</w:t>
      </w:r>
      <w:r w:rsidRPr="000158F1">
        <w:rPr>
          <w:rFonts w:ascii="Times New Roman" w:eastAsia="MS Mincho" w:hAnsi="Times New Roman" w:cs="Times New Roman"/>
          <w:kern w:val="0"/>
          <w:sz w:val="24"/>
          <w:vertAlign w:val="superscript"/>
        </w:rPr>
        <w:t>1,2</w:t>
      </w:r>
      <w:r w:rsidRPr="000158F1">
        <w:rPr>
          <w:rFonts w:ascii="Times New Roman" w:eastAsia="MS Mincho" w:hAnsi="Times New Roman" w:cs="Times New Roman"/>
          <w:kern w:val="0"/>
          <w:sz w:val="24"/>
          <w:lang w:val="en-GB" w:eastAsia="ja-JP"/>
        </w:rPr>
        <w:t xml:space="preserve">, </w:t>
      </w:r>
      <w:proofErr w:type="spellStart"/>
      <w:r w:rsidRPr="000158F1">
        <w:rPr>
          <w:rFonts w:ascii="Times New Roman" w:eastAsia="MS Mincho" w:hAnsi="Times New Roman" w:cs="Times New Roman"/>
          <w:kern w:val="0"/>
          <w:sz w:val="24"/>
        </w:rPr>
        <w:t>Lechen</w:t>
      </w:r>
      <w:proofErr w:type="spellEnd"/>
      <w:r w:rsidRPr="000158F1">
        <w:rPr>
          <w:rFonts w:ascii="Times New Roman" w:eastAsia="MS Mincho" w:hAnsi="Times New Roman" w:cs="Times New Roman"/>
          <w:kern w:val="0"/>
          <w:sz w:val="24"/>
        </w:rPr>
        <w:t xml:space="preserve"> Chen</w:t>
      </w:r>
      <w:r w:rsidRPr="000158F1">
        <w:rPr>
          <w:rFonts w:ascii="Times New Roman" w:eastAsia="MS Mincho" w:hAnsi="Times New Roman" w:cs="Times New Roman"/>
          <w:kern w:val="0"/>
          <w:sz w:val="24"/>
          <w:vertAlign w:val="superscript"/>
        </w:rPr>
        <w:t>3</w:t>
      </w:r>
      <w:r w:rsidRPr="000158F1">
        <w:rPr>
          <w:rFonts w:ascii="Times New Roman" w:eastAsia="MS Mincho" w:hAnsi="Times New Roman" w:cs="Times New Roman"/>
          <w:kern w:val="0"/>
          <w:sz w:val="24"/>
        </w:rPr>
        <w:t>, Tao Wang</w:t>
      </w:r>
      <w:proofErr w:type="gramStart"/>
      <w:r w:rsidRPr="000158F1">
        <w:rPr>
          <w:rFonts w:ascii="Times New Roman" w:eastAsia="MS Mincho" w:hAnsi="Times New Roman" w:cs="Times New Roman"/>
          <w:kern w:val="0"/>
          <w:sz w:val="24"/>
          <w:vertAlign w:val="superscript"/>
        </w:rPr>
        <w:t>4</w:t>
      </w:r>
      <w:r w:rsidRPr="000158F1">
        <w:rPr>
          <w:rFonts w:ascii="Times New Roman" w:eastAsia="MS Mincho" w:hAnsi="Times New Roman" w:cs="Times New Roman" w:hint="eastAsia"/>
          <w:kern w:val="0"/>
          <w:sz w:val="24"/>
          <w:vertAlign w:val="superscript"/>
        </w:rPr>
        <w:t>,</w:t>
      </w:r>
      <w:r w:rsidRPr="000158F1">
        <w:rPr>
          <w:rFonts w:ascii="Times New Roman" w:eastAsia="MS Mincho" w:hAnsi="Times New Roman" w:cs="Times New Roman"/>
          <w:kern w:val="0"/>
          <w:sz w:val="24"/>
          <w:lang w:eastAsia="ja-JP"/>
        </w:rPr>
        <w:t>*</w:t>
      </w:r>
      <w:proofErr w:type="gramEnd"/>
      <w:r w:rsidRPr="000158F1">
        <w:rPr>
          <w:rFonts w:ascii="Times New Roman" w:eastAsia="宋体" w:hAnsi="Times New Roman" w:cs="Times New Roman"/>
          <w:kern w:val="0"/>
          <w:sz w:val="24"/>
        </w:rPr>
        <w:t>,</w:t>
      </w:r>
      <w:r w:rsidRPr="000158F1">
        <w:rPr>
          <w:rFonts w:ascii="Times New Roman" w:eastAsia="MS Mincho" w:hAnsi="Times New Roman" w:cs="Times New Roman"/>
          <w:kern w:val="0"/>
          <w:sz w:val="24"/>
        </w:rPr>
        <w:t xml:space="preserve"> </w:t>
      </w:r>
      <w:proofErr w:type="spellStart"/>
      <w:r w:rsidRPr="000158F1">
        <w:rPr>
          <w:rFonts w:ascii="Times New Roman" w:eastAsia="MS Mincho" w:hAnsi="Times New Roman" w:cs="Times New Roman"/>
          <w:kern w:val="0"/>
          <w:sz w:val="24"/>
        </w:rPr>
        <w:t>Zhuoheng</w:t>
      </w:r>
      <w:proofErr w:type="spellEnd"/>
      <w:r w:rsidRPr="000158F1">
        <w:rPr>
          <w:rFonts w:ascii="Times New Roman" w:eastAsia="MS Mincho" w:hAnsi="Times New Roman" w:cs="Times New Roman"/>
          <w:kern w:val="0"/>
          <w:sz w:val="24"/>
        </w:rPr>
        <w:t xml:space="preserve"> Li</w:t>
      </w:r>
      <w:r w:rsidRPr="000158F1">
        <w:rPr>
          <w:rFonts w:ascii="Times New Roman" w:eastAsia="宋体" w:hAnsi="Times New Roman" w:cs="Times New Roman"/>
          <w:kern w:val="0"/>
          <w:sz w:val="24"/>
          <w:vertAlign w:val="superscript"/>
        </w:rPr>
        <w:t>3</w:t>
      </w:r>
      <w:r w:rsidRPr="000158F1">
        <w:rPr>
          <w:rFonts w:ascii="Times New Roman" w:eastAsia="宋体" w:hAnsi="Times New Roman" w:cs="Times New Roman"/>
          <w:kern w:val="0"/>
          <w:sz w:val="24"/>
        </w:rPr>
        <w:t>,</w:t>
      </w:r>
      <w:r w:rsidRPr="000158F1">
        <w:rPr>
          <w:rFonts w:ascii="Times New Roman" w:eastAsia="MS Mincho" w:hAnsi="Times New Roman" w:cs="Times New Roman"/>
          <w:kern w:val="0"/>
          <w:sz w:val="24"/>
        </w:rPr>
        <w:t xml:space="preserve"> Yi Shi</w:t>
      </w:r>
      <w:r w:rsidRPr="000158F1">
        <w:rPr>
          <w:rFonts w:ascii="Times New Roman" w:eastAsia="MS Mincho" w:hAnsi="Times New Roman" w:cs="Times New Roman"/>
          <w:kern w:val="0"/>
          <w:sz w:val="24"/>
          <w:vertAlign w:val="superscript"/>
        </w:rPr>
        <w:t>1</w:t>
      </w:r>
      <w:r w:rsidRPr="000158F1">
        <w:rPr>
          <w:rFonts w:ascii="Times New Roman" w:eastAsia="MS Mincho" w:hAnsi="Times New Roman" w:cs="Times New Roman"/>
          <w:kern w:val="0"/>
          <w:sz w:val="24"/>
        </w:rPr>
        <w:t>, Wen Lv</w:t>
      </w:r>
      <w:r w:rsidRPr="000158F1">
        <w:rPr>
          <w:rFonts w:ascii="Times New Roman" w:eastAsia="MS Mincho" w:hAnsi="Times New Roman" w:cs="Times New Roman"/>
          <w:kern w:val="0"/>
          <w:sz w:val="24"/>
          <w:vertAlign w:val="superscript"/>
        </w:rPr>
        <w:t>3</w:t>
      </w:r>
      <w:r w:rsidRPr="000158F1">
        <w:rPr>
          <w:rFonts w:ascii="Times New Roman" w:eastAsia="MS Mincho" w:hAnsi="Times New Roman" w:cs="Times New Roman"/>
          <w:kern w:val="0"/>
          <w:sz w:val="24"/>
        </w:rPr>
        <w:t xml:space="preserve">, </w:t>
      </w:r>
      <w:proofErr w:type="spellStart"/>
      <w:r w:rsidRPr="000158F1">
        <w:rPr>
          <w:rFonts w:ascii="Times New Roman" w:eastAsia="MS Mincho" w:hAnsi="Times New Roman" w:cs="Times New Roman"/>
          <w:kern w:val="0"/>
          <w:sz w:val="24"/>
        </w:rPr>
        <w:t>Zhi</w:t>
      </w:r>
      <w:proofErr w:type="spellEnd"/>
      <w:r w:rsidRPr="000158F1">
        <w:rPr>
          <w:rFonts w:ascii="Times New Roman" w:eastAsia="MS Mincho" w:hAnsi="Times New Roman" w:cs="Times New Roman"/>
          <w:kern w:val="0"/>
          <w:sz w:val="24"/>
        </w:rPr>
        <w:t xml:space="preserve"> Yang</w:t>
      </w:r>
      <w:r w:rsidRPr="000158F1">
        <w:rPr>
          <w:rFonts w:ascii="Times New Roman" w:eastAsia="MS Mincho" w:hAnsi="Times New Roman" w:cs="Times New Roman"/>
          <w:kern w:val="0"/>
          <w:sz w:val="24"/>
          <w:vertAlign w:val="superscript"/>
        </w:rPr>
        <w:t>3</w:t>
      </w:r>
      <w:r w:rsidRPr="000158F1">
        <w:rPr>
          <w:rFonts w:ascii="Times New Roman" w:eastAsia="MS Mincho" w:hAnsi="Times New Roman" w:cs="Times New Roman"/>
          <w:kern w:val="0"/>
          <w:sz w:val="24"/>
        </w:rPr>
        <w:t xml:space="preserve">, </w:t>
      </w:r>
      <w:proofErr w:type="spellStart"/>
      <w:r w:rsidRPr="000158F1">
        <w:rPr>
          <w:rFonts w:ascii="Times New Roman" w:eastAsia="MS Mincho" w:hAnsi="Times New Roman" w:cs="Times New Roman"/>
          <w:kern w:val="0"/>
          <w:sz w:val="24"/>
        </w:rPr>
        <w:t>Fuzhen</w:t>
      </w:r>
      <w:proofErr w:type="spellEnd"/>
      <w:r w:rsidRPr="000158F1">
        <w:rPr>
          <w:rFonts w:ascii="Times New Roman" w:eastAsia="MS Mincho" w:hAnsi="Times New Roman" w:cs="Times New Roman"/>
          <w:kern w:val="0"/>
          <w:sz w:val="24"/>
        </w:rPr>
        <w:t xml:space="preserve"> Xuan</w:t>
      </w:r>
      <w:r w:rsidRPr="000158F1">
        <w:rPr>
          <w:rFonts w:ascii="Times New Roman" w:eastAsia="MS Mincho" w:hAnsi="Times New Roman" w:cs="Times New Roman"/>
          <w:kern w:val="0"/>
          <w:sz w:val="24"/>
          <w:vertAlign w:val="superscript"/>
        </w:rPr>
        <w:t>4</w:t>
      </w:r>
      <w:r w:rsidRPr="000158F1">
        <w:rPr>
          <w:rFonts w:ascii="Times New Roman" w:eastAsia="MS Mincho" w:hAnsi="Times New Roman" w:cs="Times New Roman"/>
          <w:kern w:val="0"/>
          <w:sz w:val="24"/>
        </w:rPr>
        <w:t>, Min Zhang</w:t>
      </w:r>
      <w:r w:rsidRPr="000158F1">
        <w:rPr>
          <w:rFonts w:ascii="Times New Roman" w:eastAsia="MS Mincho" w:hAnsi="Times New Roman" w:cs="Times New Roman"/>
          <w:kern w:val="0"/>
          <w:sz w:val="24"/>
          <w:vertAlign w:val="superscript"/>
        </w:rPr>
        <w:t>1,</w:t>
      </w:r>
      <w:r w:rsidRPr="000158F1">
        <w:rPr>
          <w:rFonts w:ascii="Times New Roman" w:eastAsia="MS Mincho" w:hAnsi="Times New Roman" w:cs="Times New Roman"/>
          <w:kern w:val="0"/>
          <w:sz w:val="24"/>
          <w:lang w:eastAsia="ja-JP"/>
        </w:rPr>
        <w:t>*</w:t>
      </w:r>
      <w:r w:rsidRPr="000158F1">
        <w:rPr>
          <w:rFonts w:ascii="Times New Roman" w:eastAsia="宋体" w:hAnsi="Times New Roman" w:cs="Times New Roman" w:hint="eastAsia"/>
          <w:kern w:val="0"/>
          <w:sz w:val="24"/>
        </w:rPr>
        <w:t>,</w:t>
      </w:r>
      <w:r w:rsidRPr="000158F1">
        <w:rPr>
          <w:rFonts w:ascii="Times New Roman" w:eastAsia="MS Mincho" w:hAnsi="Times New Roman" w:cs="Times New Roman"/>
          <w:kern w:val="0"/>
          <w:sz w:val="24"/>
        </w:rPr>
        <w:t xml:space="preserve"> and </w:t>
      </w:r>
      <w:proofErr w:type="spellStart"/>
      <w:r w:rsidRPr="000158F1">
        <w:rPr>
          <w:rFonts w:ascii="Times New Roman" w:eastAsia="MS Mincho" w:hAnsi="Times New Roman" w:cs="Times New Roman"/>
          <w:kern w:val="0"/>
          <w:sz w:val="24"/>
        </w:rPr>
        <w:t>Guoyue</w:t>
      </w:r>
      <w:proofErr w:type="spellEnd"/>
      <w:r w:rsidRPr="000158F1">
        <w:rPr>
          <w:rFonts w:ascii="Times New Roman" w:eastAsia="MS Mincho" w:hAnsi="Times New Roman" w:cs="Times New Roman"/>
          <w:kern w:val="0"/>
          <w:sz w:val="24"/>
        </w:rPr>
        <w:t xml:space="preserve"> Shi</w:t>
      </w:r>
      <w:r w:rsidRPr="000158F1">
        <w:rPr>
          <w:rFonts w:ascii="Times New Roman" w:eastAsia="MS Mincho" w:hAnsi="Times New Roman" w:cs="Times New Roman"/>
          <w:kern w:val="0"/>
          <w:sz w:val="24"/>
          <w:vertAlign w:val="superscript"/>
        </w:rPr>
        <w:t>1</w:t>
      </w:r>
      <w:r w:rsidRPr="000158F1">
        <w:rPr>
          <w:rFonts w:ascii="Times New Roman" w:eastAsia="MS Mincho" w:hAnsi="Times New Roman" w:cs="Times New Roman" w:hint="eastAsia"/>
          <w:kern w:val="0"/>
          <w:sz w:val="24"/>
          <w:vertAlign w:val="superscript"/>
        </w:rPr>
        <w:t>,</w:t>
      </w:r>
      <w:r w:rsidRPr="000158F1">
        <w:rPr>
          <w:rFonts w:ascii="Times New Roman" w:eastAsia="MS Mincho" w:hAnsi="Times New Roman" w:cs="Times New Roman"/>
          <w:kern w:val="0"/>
          <w:sz w:val="24"/>
          <w:vertAlign w:val="superscript"/>
        </w:rPr>
        <w:t>2</w:t>
      </w:r>
      <w:r w:rsidRPr="000158F1">
        <w:rPr>
          <w:rFonts w:ascii="Times New Roman" w:eastAsia="MS Mincho" w:hAnsi="Times New Roman" w:cs="Times New Roman"/>
          <w:kern w:val="0"/>
          <w:sz w:val="24"/>
          <w:lang w:eastAsia="ja-JP"/>
        </w:rPr>
        <w:t>*</w:t>
      </w:r>
    </w:p>
    <w:p w14:paraId="483CA429" w14:textId="77777777" w:rsidR="000158F1" w:rsidRPr="000158F1" w:rsidRDefault="000158F1" w:rsidP="007B1457">
      <w:pPr>
        <w:widowControl/>
        <w:spacing w:before="120" w:after="120"/>
        <w:ind w:left="240" w:hangingChars="100" w:hanging="240"/>
        <w:rPr>
          <w:rFonts w:ascii="Times New Roman" w:eastAsia="等线" w:hAnsi="Times New Roman" w:cs="Times New Roman"/>
          <w:kern w:val="0"/>
          <w:sz w:val="24"/>
          <w:szCs w:val="20"/>
        </w:rPr>
      </w:pPr>
      <w:r w:rsidRPr="000158F1">
        <w:rPr>
          <w:rFonts w:ascii="Times New Roman" w:eastAsia="等线" w:hAnsi="Times New Roman" w:cs="Times New Roman"/>
          <w:kern w:val="0"/>
          <w:sz w:val="24"/>
          <w:szCs w:val="20"/>
          <w:vertAlign w:val="superscript"/>
        </w:rPr>
        <w:t xml:space="preserve">1 </w:t>
      </w:r>
      <w:r w:rsidRPr="000158F1">
        <w:rPr>
          <w:rFonts w:ascii="Times New Roman" w:eastAsia="等线" w:hAnsi="Times New Roman" w:cs="Times New Roman" w:hint="eastAsia"/>
          <w:kern w:val="0"/>
          <w:sz w:val="24"/>
          <w:szCs w:val="20"/>
        </w:rPr>
        <w:t>School of Chemistry and Molecular Engineering</w:t>
      </w:r>
      <w:r w:rsidRPr="000158F1">
        <w:rPr>
          <w:rFonts w:ascii="Times New Roman" w:eastAsia="等线" w:hAnsi="Times New Roman" w:cs="Times New Roman"/>
          <w:kern w:val="0"/>
          <w:sz w:val="24"/>
          <w:szCs w:val="20"/>
        </w:rPr>
        <w:t>,</w:t>
      </w:r>
      <w:r w:rsidRPr="000158F1">
        <w:rPr>
          <w:rFonts w:ascii="Times New Roman" w:eastAsia="等线" w:hAnsi="Times New Roman" w:cs="Times New Roman"/>
          <w:kern w:val="0"/>
          <w:sz w:val="24"/>
          <w:szCs w:val="20"/>
          <w:lang w:eastAsia="en-US"/>
        </w:rPr>
        <w:t xml:space="preserve"> East China Normal University, S</w:t>
      </w:r>
      <w:r w:rsidRPr="000158F1">
        <w:rPr>
          <w:rFonts w:ascii="Times New Roman" w:eastAsia="等线" w:hAnsi="Times New Roman" w:cs="Times New Roman" w:hint="eastAsia"/>
          <w:kern w:val="0"/>
          <w:sz w:val="24"/>
          <w:szCs w:val="20"/>
        </w:rPr>
        <w:t>hanghai</w:t>
      </w:r>
      <w:r w:rsidRPr="000158F1">
        <w:rPr>
          <w:rFonts w:ascii="Times New Roman" w:eastAsia="等线" w:hAnsi="Times New Roman" w:cs="Times New Roman"/>
          <w:kern w:val="0"/>
          <w:sz w:val="24"/>
          <w:szCs w:val="20"/>
        </w:rPr>
        <w:t xml:space="preserve"> 200241, </w:t>
      </w:r>
      <w:r w:rsidRPr="000158F1">
        <w:rPr>
          <w:rFonts w:ascii="Times New Roman" w:eastAsia="等线" w:hAnsi="Times New Roman" w:cs="Times New Roman"/>
          <w:kern w:val="0"/>
          <w:sz w:val="24"/>
          <w:szCs w:val="20"/>
          <w:lang w:eastAsia="en-US"/>
        </w:rPr>
        <w:t>P. R. China</w:t>
      </w:r>
    </w:p>
    <w:p w14:paraId="59728D43" w14:textId="77777777" w:rsidR="000158F1" w:rsidRPr="000158F1" w:rsidRDefault="000158F1" w:rsidP="007B1457">
      <w:pPr>
        <w:widowControl/>
        <w:spacing w:before="120" w:after="120"/>
        <w:ind w:left="240" w:hangingChars="100" w:hanging="240"/>
        <w:rPr>
          <w:rFonts w:ascii="Times New Roman" w:eastAsia="等线" w:hAnsi="Times New Roman" w:cs="Times New Roman"/>
          <w:kern w:val="0"/>
          <w:sz w:val="24"/>
          <w:szCs w:val="20"/>
          <w:vertAlign w:val="superscript"/>
        </w:rPr>
      </w:pPr>
      <w:r w:rsidRPr="000158F1">
        <w:rPr>
          <w:rFonts w:ascii="Times New Roman" w:eastAsia="等线" w:hAnsi="Times New Roman" w:cs="Times New Roman" w:hint="eastAsia"/>
          <w:kern w:val="0"/>
          <w:sz w:val="24"/>
          <w:szCs w:val="20"/>
          <w:vertAlign w:val="superscript"/>
        </w:rPr>
        <w:t>2</w:t>
      </w:r>
      <w:r w:rsidRPr="000158F1">
        <w:rPr>
          <w:rFonts w:ascii="Times New Roman" w:eastAsia="等线" w:hAnsi="Times New Roman" w:cs="Times New Roman"/>
          <w:kern w:val="0"/>
          <w:sz w:val="24"/>
          <w:szCs w:val="20"/>
          <w:vertAlign w:val="superscript"/>
        </w:rPr>
        <w:t xml:space="preserve"> </w:t>
      </w:r>
      <w:proofErr w:type="spellStart"/>
      <w:r w:rsidRPr="000158F1">
        <w:rPr>
          <w:rFonts w:ascii="Times New Roman" w:eastAsia="等线" w:hAnsi="Times New Roman" w:cs="Times New Roman"/>
          <w:kern w:val="0"/>
          <w:sz w:val="24"/>
          <w:szCs w:val="20"/>
        </w:rPr>
        <w:t>WuHu</w:t>
      </w:r>
      <w:proofErr w:type="spellEnd"/>
      <w:r w:rsidRPr="000158F1">
        <w:rPr>
          <w:rFonts w:ascii="Times New Roman" w:eastAsia="等线" w:hAnsi="Times New Roman" w:cs="Times New Roman"/>
          <w:kern w:val="0"/>
          <w:sz w:val="24"/>
          <w:szCs w:val="20"/>
        </w:rPr>
        <w:t xml:space="preserve"> Hospital, East China Normal University (The Second People’s Hospital of </w:t>
      </w:r>
      <w:proofErr w:type="spellStart"/>
      <w:r w:rsidRPr="000158F1">
        <w:rPr>
          <w:rFonts w:ascii="Times New Roman" w:eastAsia="等线" w:hAnsi="Times New Roman" w:cs="Times New Roman"/>
          <w:kern w:val="0"/>
          <w:sz w:val="24"/>
          <w:szCs w:val="20"/>
        </w:rPr>
        <w:t>WuHu</w:t>
      </w:r>
      <w:proofErr w:type="spellEnd"/>
      <w:r w:rsidRPr="000158F1">
        <w:rPr>
          <w:rFonts w:ascii="Times New Roman" w:eastAsia="等线" w:hAnsi="Times New Roman" w:cs="Times New Roman"/>
          <w:kern w:val="0"/>
          <w:sz w:val="24"/>
          <w:szCs w:val="20"/>
        </w:rPr>
        <w:t>), Wuhu 241000, P. R. China</w:t>
      </w:r>
    </w:p>
    <w:p w14:paraId="1AA23169" w14:textId="77777777" w:rsidR="000158F1" w:rsidRPr="000158F1" w:rsidRDefault="000158F1" w:rsidP="007B1457">
      <w:pPr>
        <w:widowControl/>
        <w:spacing w:before="120" w:after="120"/>
        <w:ind w:left="240" w:hangingChars="100" w:hanging="240"/>
        <w:rPr>
          <w:rFonts w:ascii="Times New Roman" w:eastAsia="等线" w:hAnsi="Times New Roman" w:cs="Times New Roman"/>
          <w:kern w:val="0"/>
          <w:sz w:val="24"/>
          <w:szCs w:val="20"/>
        </w:rPr>
      </w:pPr>
      <w:r w:rsidRPr="000158F1">
        <w:rPr>
          <w:rFonts w:ascii="Times New Roman" w:eastAsia="等线" w:hAnsi="Times New Roman" w:cs="Times New Roman"/>
          <w:kern w:val="0"/>
          <w:sz w:val="24"/>
          <w:szCs w:val="20"/>
          <w:vertAlign w:val="superscript"/>
        </w:rPr>
        <w:t>3</w:t>
      </w:r>
      <w:r w:rsidRPr="000158F1">
        <w:rPr>
          <w:rFonts w:ascii="Times New Roman" w:eastAsia="等线" w:hAnsi="Times New Roman" w:cs="Times New Roman"/>
          <w:kern w:val="0"/>
          <w:sz w:val="24"/>
          <w:szCs w:val="20"/>
        </w:rPr>
        <w:t xml:space="preserve"> </w:t>
      </w:r>
      <w:r w:rsidRPr="000158F1">
        <w:rPr>
          <w:rFonts w:ascii="Times New Roman" w:eastAsia="等线" w:hAnsi="Times New Roman" w:cs="Times New Roman" w:hint="eastAsia"/>
          <w:kern w:val="0"/>
          <w:sz w:val="24"/>
          <w:szCs w:val="20"/>
        </w:rPr>
        <w:t>National Key Laboratory of Advanced Micro and Nano Manufacture Technology, School of Electronic Information and Electrical Engineering, Shanghai Jiao Tong University, Shanghai</w:t>
      </w:r>
      <w:r w:rsidRPr="000158F1">
        <w:rPr>
          <w:rFonts w:ascii="Times New Roman" w:eastAsia="等线" w:hAnsi="Times New Roman" w:cs="Times New Roman"/>
          <w:kern w:val="0"/>
          <w:sz w:val="24"/>
          <w:szCs w:val="20"/>
        </w:rPr>
        <w:t xml:space="preserve"> </w:t>
      </w:r>
      <w:r w:rsidRPr="000158F1">
        <w:rPr>
          <w:rFonts w:ascii="Times New Roman" w:eastAsia="等线" w:hAnsi="Times New Roman" w:cs="Times New Roman" w:hint="eastAsia"/>
          <w:kern w:val="0"/>
          <w:sz w:val="24"/>
          <w:szCs w:val="20"/>
        </w:rPr>
        <w:t>200240,</w:t>
      </w:r>
      <w:r w:rsidRPr="000158F1">
        <w:rPr>
          <w:rFonts w:ascii="Times New Roman" w:eastAsia="等线" w:hAnsi="Times New Roman" w:cs="Times New Roman"/>
          <w:kern w:val="0"/>
          <w:sz w:val="24"/>
          <w:szCs w:val="20"/>
        </w:rPr>
        <w:t xml:space="preserve"> P. R.</w:t>
      </w:r>
      <w:r w:rsidRPr="000158F1">
        <w:rPr>
          <w:rFonts w:ascii="Times New Roman" w:eastAsia="等线" w:hAnsi="Times New Roman" w:cs="Times New Roman" w:hint="eastAsia"/>
          <w:kern w:val="0"/>
          <w:sz w:val="24"/>
          <w:szCs w:val="20"/>
        </w:rPr>
        <w:t xml:space="preserve"> China</w:t>
      </w:r>
    </w:p>
    <w:p w14:paraId="5B4E5C77" w14:textId="77777777" w:rsidR="000158F1" w:rsidRPr="000158F1" w:rsidRDefault="000158F1" w:rsidP="007B1457">
      <w:pPr>
        <w:widowControl/>
        <w:spacing w:before="120" w:after="120"/>
        <w:ind w:left="240" w:hangingChars="100" w:hanging="240"/>
        <w:rPr>
          <w:rFonts w:ascii="Times New Roman" w:eastAsia="等线" w:hAnsi="Times New Roman" w:cs="Times New Roman"/>
          <w:kern w:val="0"/>
          <w:sz w:val="24"/>
          <w:szCs w:val="20"/>
          <w:lang w:eastAsia="en-US"/>
        </w:rPr>
      </w:pPr>
      <w:r w:rsidRPr="000158F1">
        <w:rPr>
          <w:rFonts w:ascii="Times New Roman" w:eastAsia="等线" w:hAnsi="Times New Roman" w:cs="Times New Roman"/>
          <w:kern w:val="0"/>
          <w:sz w:val="24"/>
          <w:szCs w:val="20"/>
          <w:vertAlign w:val="superscript"/>
        </w:rPr>
        <w:t>4</w:t>
      </w:r>
      <w:r w:rsidRPr="000158F1">
        <w:rPr>
          <w:rFonts w:ascii="Times New Roman" w:eastAsia="等线" w:hAnsi="Times New Roman" w:cs="Times New Roman"/>
          <w:kern w:val="0"/>
          <w:sz w:val="24"/>
          <w:szCs w:val="20"/>
        </w:rPr>
        <w:t xml:space="preserve"> S</w:t>
      </w:r>
      <w:r w:rsidRPr="000158F1">
        <w:rPr>
          <w:rFonts w:ascii="Times New Roman" w:eastAsia="等线" w:hAnsi="Times New Roman" w:cs="Times New Roman"/>
          <w:kern w:val="0"/>
          <w:sz w:val="24"/>
          <w:szCs w:val="20"/>
          <w:lang w:eastAsia="en-US"/>
        </w:rPr>
        <w:t>hanghai Key Laboratory of Intelligent Sensing and Detection Technology, School of Mechanical and Power Engineering, East China University of Science and Technology, Shanghai 200237, P</w:t>
      </w:r>
      <w:r w:rsidRPr="000158F1">
        <w:rPr>
          <w:rFonts w:ascii="Times New Roman" w:eastAsia="等线" w:hAnsi="Times New Roman" w:cs="Times New Roman" w:hint="eastAsia"/>
          <w:kern w:val="0"/>
          <w:sz w:val="24"/>
          <w:szCs w:val="20"/>
        </w:rPr>
        <w:t>. R.</w:t>
      </w:r>
      <w:r w:rsidRPr="000158F1">
        <w:rPr>
          <w:rFonts w:ascii="Times New Roman" w:eastAsia="等线" w:hAnsi="Times New Roman" w:cs="Times New Roman"/>
          <w:kern w:val="0"/>
          <w:sz w:val="24"/>
          <w:szCs w:val="20"/>
          <w:lang w:eastAsia="en-US"/>
        </w:rPr>
        <w:t xml:space="preserve"> China</w:t>
      </w:r>
    </w:p>
    <w:p w14:paraId="09102086" w14:textId="77777777" w:rsidR="005B6B87" w:rsidRDefault="000158F1" w:rsidP="005B6B87">
      <w:pPr>
        <w:widowControl/>
        <w:snapToGrid w:val="0"/>
        <w:spacing w:before="120" w:after="120"/>
        <w:jc w:val="left"/>
        <w:rPr>
          <w:rFonts w:ascii="Times New Roman" w:eastAsia="MS Mincho" w:hAnsi="Times New Roman" w:cs="Times New Roman"/>
          <w:kern w:val="0"/>
          <w:sz w:val="24"/>
          <w:lang w:eastAsia="ja-JP"/>
        </w:rPr>
      </w:pPr>
      <w:r w:rsidRPr="000158F1">
        <w:rPr>
          <w:rFonts w:ascii="Times New Roman" w:eastAsia="MS Mincho" w:hAnsi="Times New Roman" w:cs="Times New Roman"/>
          <w:kern w:val="0"/>
          <w:sz w:val="24"/>
          <w:lang w:val="de-DE" w:eastAsia="ja-JP"/>
        </w:rPr>
        <w:t>*</w:t>
      </w:r>
      <w:r w:rsidRPr="000158F1">
        <w:rPr>
          <w:rFonts w:ascii="Times New Roman" w:eastAsia="MS Mincho" w:hAnsi="Times New Roman" w:cs="Times New Roman"/>
          <w:kern w:val="0"/>
          <w:sz w:val="24"/>
          <w:lang w:eastAsia="ja-JP"/>
        </w:rPr>
        <w:t>Corresponding author</w:t>
      </w:r>
      <w:r w:rsidRPr="000158F1">
        <w:rPr>
          <w:rFonts w:ascii="Times New Roman" w:eastAsia="宋体" w:hAnsi="Times New Roman" w:cs="Times New Roman"/>
          <w:kern w:val="0"/>
          <w:sz w:val="24"/>
        </w:rPr>
        <w:t>s</w:t>
      </w:r>
      <w:r w:rsidRPr="000158F1">
        <w:rPr>
          <w:rFonts w:ascii="Times New Roman" w:eastAsia="MS Mincho" w:hAnsi="Times New Roman" w:cs="Times New Roman"/>
          <w:kern w:val="0"/>
          <w:sz w:val="24"/>
          <w:lang w:eastAsia="ja-JP"/>
        </w:rPr>
        <w:t xml:space="preserve">. E-mail: </w:t>
      </w:r>
      <w:hyperlink r:id="rId7" w:history="1">
        <w:r w:rsidRPr="000158F1">
          <w:rPr>
            <w:rFonts w:ascii="Times New Roman" w:eastAsia="MS Mincho" w:hAnsi="Times New Roman" w:cs="Times New Roman"/>
            <w:color w:val="0026E5"/>
            <w:kern w:val="0"/>
            <w:sz w:val="24"/>
            <w:u w:val="single"/>
            <w:lang w:eastAsia="ja-JP"/>
          </w:rPr>
          <w:t>wangtao@ecust.edu.cn</w:t>
        </w:r>
      </w:hyperlink>
      <w:r w:rsidRPr="000158F1">
        <w:rPr>
          <w:rFonts w:ascii="Times New Roman" w:eastAsia="MS Mincho" w:hAnsi="Times New Roman" w:cs="Times New Roman"/>
          <w:kern w:val="0"/>
          <w:sz w:val="24"/>
          <w:lang w:eastAsia="ja-JP"/>
        </w:rPr>
        <w:t xml:space="preserve"> (Tao Wang); </w:t>
      </w:r>
      <w:hyperlink r:id="rId8" w:history="1">
        <w:r w:rsidRPr="000158F1">
          <w:rPr>
            <w:rFonts w:ascii="Times New Roman" w:eastAsia="MS Mincho" w:hAnsi="Times New Roman" w:cs="Times New Roman"/>
            <w:color w:val="0026E5"/>
            <w:kern w:val="0"/>
            <w:sz w:val="24"/>
            <w:u w:val="single"/>
            <w:lang w:eastAsia="ja-JP"/>
          </w:rPr>
          <w:t>mzhang@chem.ecnu.edu.cn</w:t>
        </w:r>
      </w:hyperlink>
      <w:r w:rsidRPr="000158F1">
        <w:rPr>
          <w:rFonts w:ascii="Times New Roman" w:eastAsia="MS Mincho" w:hAnsi="Times New Roman" w:cs="Times New Roman"/>
          <w:kern w:val="0"/>
          <w:sz w:val="24"/>
          <w:lang w:eastAsia="ja-JP"/>
        </w:rPr>
        <w:t xml:space="preserve"> (Min Zhang); </w:t>
      </w:r>
      <w:hyperlink r:id="rId9" w:history="1">
        <w:r w:rsidRPr="000158F1">
          <w:rPr>
            <w:rFonts w:ascii="Times New Roman" w:eastAsia="MS Mincho" w:hAnsi="Times New Roman" w:cs="Times New Roman"/>
            <w:color w:val="0026E5"/>
            <w:kern w:val="0"/>
            <w:sz w:val="24"/>
            <w:u w:val="single"/>
            <w:lang w:eastAsia="ja-JP"/>
          </w:rPr>
          <w:t>gyshi@chem.ecnu.edu.cn</w:t>
        </w:r>
      </w:hyperlink>
      <w:r w:rsidRPr="000158F1">
        <w:rPr>
          <w:rFonts w:ascii="Times New Roman" w:eastAsia="MS Mincho" w:hAnsi="Times New Roman" w:cs="Times New Roman"/>
          <w:kern w:val="0"/>
          <w:sz w:val="24"/>
          <w:lang w:eastAsia="ja-JP"/>
        </w:rPr>
        <w:t xml:space="preserve"> (</w:t>
      </w:r>
      <w:proofErr w:type="spellStart"/>
      <w:r w:rsidRPr="000158F1">
        <w:rPr>
          <w:rFonts w:ascii="Times New Roman" w:eastAsia="MS Mincho" w:hAnsi="Times New Roman" w:cs="Times New Roman"/>
          <w:kern w:val="0"/>
          <w:sz w:val="24"/>
          <w:lang w:eastAsia="ja-JP"/>
        </w:rPr>
        <w:t>Guoyue</w:t>
      </w:r>
      <w:proofErr w:type="spellEnd"/>
      <w:r w:rsidRPr="000158F1">
        <w:rPr>
          <w:rFonts w:ascii="Times New Roman" w:eastAsia="MS Mincho" w:hAnsi="Times New Roman" w:cs="Times New Roman"/>
          <w:kern w:val="0"/>
          <w:sz w:val="24"/>
          <w:lang w:eastAsia="ja-JP"/>
        </w:rPr>
        <w:t xml:space="preserve"> Shi)</w:t>
      </w:r>
    </w:p>
    <w:p w14:paraId="554C7AAE" w14:textId="2F91D7CA" w:rsidR="00F65234" w:rsidRPr="009E2E1D" w:rsidRDefault="001250C3" w:rsidP="005B6B87">
      <w:pPr>
        <w:widowControl/>
        <w:snapToGrid w:val="0"/>
        <w:spacing w:before="240" w:after="120"/>
        <w:jc w:val="left"/>
        <w:rPr>
          <w:rFonts w:ascii="Times New Roman" w:eastAsia="宋体" w:hAnsi="Times New Roman" w:cs="Times New Roman"/>
          <w:b/>
          <w:kern w:val="0"/>
          <w:sz w:val="28"/>
          <w:szCs w:val="28"/>
          <w:lang w:eastAsia="en-US"/>
        </w:rPr>
      </w:pPr>
      <w:r w:rsidRPr="009E2E1D">
        <w:rPr>
          <w:rFonts w:ascii="Times New Roman" w:eastAsia="宋体" w:hAnsi="Times New Roman" w:cs="Times New Roman"/>
          <w:b/>
          <w:kern w:val="0"/>
          <w:sz w:val="28"/>
          <w:szCs w:val="28"/>
          <w:lang w:eastAsia="en-US"/>
        </w:rPr>
        <w:t xml:space="preserve">S1 </w:t>
      </w:r>
      <w:r w:rsidR="00A402BD" w:rsidRPr="009E2E1D">
        <w:rPr>
          <w:rFonts w:ascii="Times New Roman" w:eastAsia="宋体" w:hAnsi="Times New Roman" w:cs="Times New Roman"/>
          <w:b/>
          <w:kern w:val="0"/>
          <w:sz w:val="28"/>
          <w:szCs w:val="28"/>
          <w:lang w:eastAsia="en-US"/>
        </w:rPr>
        <w:t>E</w:t>
      </w:r>
      <w:r w:rsidR="00FA67D8">
        <w:rPr>
          <w:rFonts w:ascii="Times New Roman" w:eastAsia="宋体" w:hAnsi="Times New Roman" w:cs="Times New Roman"/>
          <w:b/>
          <w:kern w:val="0"/>
          <w:sz w:val="28"/>
          <w:szCs w:val="28"/>
          <w:lang w:eastAsia="en-US"/>
        </w:rPr>
        <w:t>xperimental S</w:t>
      </w:r>
      <w:r w:rsidRPr="009E2E1D">
        <w:rPr>
          <w:rFonts w:ascii="Times New Roman" w:eastAsia="宋体" w:hAnsi="Times New Roman" w:cs="Times New Roman"/>
          <w:b/>
          <w:kern w:val="0"/>
          <w:sz w:val="28"/>
          <w:szCs w:val="28"/>
          <w:lang w:eastAsia="en-US"/>
        </w:rPr>
        <w:t>ection</w:t>
      </w:r>
    </w:p>
    <w:p w14:paraId="720B518E" w14:textId="51C90165" w:rsidR="009E2E1D" w:rsidRDefault="009E2E1D" w:rsidP="00FA67D8">
      <w:pPr>
        <w:snapToGrid w:val="0"/>
        <w:spacing w:beforeLines="100" w:before="312" w:afterLines="100" w:after="312"/>
        <w:rPr>
          <w:rStyle w:val="20"/>
          <w:rFonts w:ascii="Times New Roman" w:hAnsi="Times New Roman" w:cs="Times New Roman"/>
          <w:sz w:val="24"/>
          <w:szCs w:val="24"/>
        </w:rPr>
      </w:pPr>
      <w:r>
        <w:rPr>
          <w:rStyle w:val="20"/>
          <w:rFonts w:ascii="Times New Roman" w:hAnsi="Times New Roman" w:cs="Times New Roman"/>
          <w:sz w:val="24"/>
          <w:szCs w:val="24"/>
        </w:rPr>
        <w:t xml:space="preserve">S1.1 </w:t>
      </w:r>
      <w:r w:rsidR="003C263E">
        <w:rPr>
          <w:rStyle w:val="20"/>
          <w:rFonts w:ascii="Times New Roman" w:hAnsi="Times New Roman" w:cs="Times New Roman"/>
          <w:sz w:val="24"/>
          <w:szCs w:val="24"/>
        </w:rPr>
        <w:t>C</w:t>
      </w:r>
      <w:r w:rsidR="00CC1458">
        <w:rPr>
          <w:rStyle w:val="20"/>
          <w:rFonts w:ascii="Times New Roman" w:hAnsi="Times New Roman" w:cs="Times New Roman" w:hint="eastAsia"/>
          <w:sz w:val="24"/>
          <w:szCs w:val="24"/>
        </w:rPr>
        <w:t>lass</w:t>
      </w:r>
      <w:r w:rsidR="00CC1458">
        <w:rPr>
          <w:rStyle w:val="20"/>
          <w:rFonts w:ascii="Times New Roman" w:hAnsi="Times New Roman" w:cs="Times New Roman"/>
          <w:sz w:val="24"/>
          <w:szCs w:val="24"/>
        </w:rPr>
        <w:t xml:space="preserve">ification </w:t>
      </w:r>
      <w:r w:rsidR="003C263E">
        <w:rPr>
          <w:rStyle w:val="20"/>
          <w:rFonts w:ascii="Times New Roman" w:hAnsi="Times New Roman" w:cs="Times New Roman"/>
          <w:sz w:val="24"/>
          <w:szCs w:val="24"/>
        </w:rPr>
        <w:t>M</w:t>
      </w:r>
      <w:r w:rsidR="006C432B" w:rsidRPr="00422644">
        <w:rPr>
          <w:rStyle w:val="20"/>
          <w:rFonts w:ascii="Times New Roman" w:hAnsi="Times New Roman" w:cs="Times New Roman"/>
          <w:sz w:val="24"/>
          <w:szCs w:val="24"/>
        </w:rPr>
        <w:t xml:space="preserve">etrics used </w:t>
      </w:r>
      <w:r w:rsidR="002F10EC" w:rsidRPr="00422644">
        <w:rPr>
          <w:rStyle w:val="20"/>
          <w:rFonts w:ascii="Times New Roman" w:hAnsi="Times New Roman" w:cs="Times New Roman"/>
          <w:sz w:val="24"/>
          <w:szCs w:val="24"/>
        </w:rPr>
        <w:t>for</w:t>
      </w:r>
      <w:r w:rsidR="003C263E">
        <w:rPr>
          <w:rStyle w:val="20"/>
          <w:rFonts w:ascii="Times New Roman" w:hAnsi="Times New Roman" w:cs="Times New Roman"/>
          <w:sz w:val="24"/>
          <w:szCs w:val="24"/>
        </w:rPr>
        <w:t xml:space="preserve"> ML E</w:t>
      </w:r>
      <w:r w:rsidR="006C432B" w:rsidRPr="00422644">
        <w:rPr>
          <w:rStyle w:val="20"/>
          <w:rFonts w:ascii="Times New Roman" w:hAnsi="Times New Roman" w:cs="Times New Roman"/>
          <w:sz w:val="24"/>
          <w:szCs w:val="24"/>
        </w:rPr>
        <w:t>valuations</w:t>
      </w:r>
      <w:r>
        <w:rPr>
          <w:rStyle w:val="20"/>
          <w:rFonts w:ascii="Times New Roman" w:hAnsi="Times New Roman" w:cs="Times New Roman"/>
          <w:sz w:val="24"/>
          <w:szCs w:val="24"/>
        </w:rPr>
        <w:t xml:space="preserve"> </w:t>
      </w:r>
    </w:p>
    <w:p w14:paraId="3744A774" w14:textId="77777777" w:rsidR="00846C12" w:rsidRPr="00CC1458" w:rsidRDefault="00846C12" w:rsidP="00FA67D8">
      <w:pPr>
        <w:snapToGrid w:val="0"/>
        <w:spacing w:beforeLines="50" w:before="156" w:afterLines="50" w:after="156"/>
        <w:rPr>
          <w:rFonts w:ascii="Times New Roman" w:eastAsia="黑体" w:hAnsi="Times New Roman" w:cs="Times New Roman"/>
          <w:b/>
          <w:bCs/>
          <w:sz w:val="24"/>
        </w:rPr>
      </w:pPr>
      <w:r w:rsidRPr="00422644">
        <w:rPr>
          <w:rFonts w:ascii="Times New Roman" w:hAnsi="Times New Roman" w:cs="Times New Roman"/>
          <w:sz w:val="24"/>
        </w:rPr>
        <w:t>The confusion matrix is a critical tool for evaluating the performance of classification models. It provides a matrix-based visualization that compares the model's predictions with the actual labels, clearly demonstrating the model's performance across different classes. The rows of the confusion matrix represent the predicted classes, while the columns represent the actual classes. The diagonal elements of the matrix indicate the number of correctly classified samples, while the off-diagonal elements represent misclassified instances (</w:t>
      </w:r>
      <w:r w:rsidR="00097A96">
        <w:rPr>
          <w:rFonts w:ascii="Times New Roman" w:hAnsi="Times New Roman" w:cs="Times New Roman"/>
          <w:sz w:val="24"/>
        </w:rPr>
        <w:t>F</w:t>
      </w:r>
      <w:r w:rsidR="00D83C31" w:rsidRPr="00422644">
        <w:rPr>
          <w:rFonts w:ascii="Times New Roman" w:hAnsi="Times New Roman" w:cs="Times New Roman"/>
          <w:sz w:val="24"/>
        </w:rPr>
        <w:t>ig.</w:t>
      </w:r>
      <w:r w:rsidR="00ED2BFE" w:rsidRPr="00422644">
        <w:rPr>
          <w:rFonts w:ascii="Times New Roman" w:hAnsi="Times New Roman" w:cs="Times New Roman"/>
          <w:sz w:val="24"/>
        </w:rPr>
        <w:t xml:space="preserve"> </w:t>
      </w:r>
      <w:r w:rsidR="00D83C31" w:rsidRPr="00422644">
        <w:rPr>
          <w:rFonts w:ascii="Times New Roman" w:hAnsi="Times New Roman" w:cs="Times New Roman"/>
          <w:sz w:val="24"/>
        </w:rPr>
        <w:t>S</w:t>
      </w:r>
      <w:r w:rsidR="00654764" w:rsidRPr="00422644">
        <w:rPr>
          <w:rFonts w:ascii="Times New Roman" w:hAnsi="Times New Roman" w:cs="Times New Roman"/>
          <w:color w:val="000000" w:themeColor="text1"/>
          <w:sz w:val="24"/>
        </w:rPr>
        <w:t>3</w:t>
      </w:r>
      <w:r w:rsidR="00C64C41" w:rsidRPr="00422644">
        <w:rPr>
          <w:rFonts w:ascii="Times New Roman" w:hAnsi="Times New Roman" w:cs="Times New Roman"/>
          <w:color w:val="000000" w:themeColor="text1"/>
          <w:sz w:val="24"/>
        </w:rPr>
        <w:t>2</w:t>
      </w:r>
      <w:r w:rsidRPr="00422644">
        <w:rPr>
          <w:rFonts w:ascii="Times New Roman" w:hAnsi="Times New Roman" w:cs="Times New Roman"/>
          <w:sz w:val="24"/>
        </w:rPr>
        <w:t>). For binary classification tasks, the confusion matrix consists of four fundamental elements: True Positive (TP), True Negative (TN), False Positive (FP), and False Negative (FN). TP is defined as the number of samples where the actual class is positive, and the model correctly predicts them as positive. TN refers to the number of samples where the actual class is negative, and the model correctly predicts them as negative. FP occurs when the actual class is negative, but the model incorrectly predicts it as positive. FN occurs when the actual class is positive, but the model incorrectly predicts it as negative. Using the confusion matrix, additional evaluation metrics such as accuracy, precision, recall, and F</w:t>
      </w:r>
      <w:r w:rsidRPr="00422644">
        <w:rPr>
          <w:rFonts w:ascii="Times New Roman" w:hAnsi="Times New Roman" w:cs="Times New Roman"/>
          <w:sz w:val="24"/>
          <w:vertAlign w:val="subscript"/>
        </w:rPr>
        <w:t>1</w:t>
      </w:r>
      <w:r w:rsidRPr="00422644">
        <w:rPr>
          <w:rFonts w:ascii="Times New Roman" w:hAnsi="Times New Roman" w:cs="Times New Roman"/>
          <w:sz w:val="24"/>
        </w:rPr>
        <w:t xml:space="preserve"> score can be derived. These metrics provide a comprehensive evaluation of the classifier's performance across different classes and help identify biases or shortcomings in the model's predictions for specific categories.</w:t>
      </w:r>
    </w:p>
    <w:p w14:paraId="5FD8D226" w14:textId="77777777" w:rsidR="00D05A02" w:rsidRPr="00D05A02" w:rsidRDefault="008B7C6D" w:rsidP="00FA67D8">
      <w:pPr>
        <w:pStyle w:val="Head2"/>
        <w:snapToGrid w:val="0"/>
        <w:spacing w:beforeLines="50" w:before="156" w:afterLines="50" w:after="156" w:line="240" w:lineRule="auto"/>
        <w:rPr>
          <w:b/>
        </w:rPr>
      </w:pPr>
      <w:r w:rsidRPr="00D05A02">
        <w:rPr>
          <w:b/>
        </w:rPr>
        <w:t xml:space="preserve">S1.1.1 </w:t>
      </w:r>
      <w:r w:rsidR="00C55903" w:rsidRPr="00D05A02">
        <w:rPr>
          <w:rFonts w:hint="eastAsia"/>
          <w:b/>
        </w:rPr>
        <w:t>A</w:t>
      </w:r>
      <w:r w:rsidR="00C55903" w:rsidRPr="00D05A02">
        <w:rPr>
          <w:b/>
        </w:rPr>
        <w:t>ccuracy</w:t>
      </w:r>
    </w:p>
    <w:p w14:paraId="1C02E0CF" w14:textId="77777777" w:rsidR="00846C12" w:rsidRDefault="00846C12" w:rsidP="00FA67D8">
      <w:pPr>
        <w:snapToGrid w:val="0"/>
        <w:spacing w:beforeLines="50" w:before="156" w:afterLines="50" w:after="156"/>
        <w:rPr>
          <w:rFonts w:ascii="Times New Roman" w:hAnsi="Times New Roman" w:cs="Times New Roman"/>
          <w:sz w:val="24"/>
        </w:rPr>
      </w:pPr>
      <w:r w:rsidRPr="00422644">
        <w:rPr>
          <w:rFonts w:ascii="Times New Roman" w:hAnsi="Times New Roman" w:cs="Times New Roman"/>
          <w:sz w:val="24"/>
        </w:rPr>
        <w:lastRenderedPageBreak/>
        <w:t>Accuracy is a metric used to measure the overall correctness of predictions made by a machine learning model, particularly in classification tasks. It is defined as the ratio of the number of correctly predicted samples to the total number of samples, representing the proportion of correct predictions out of all predictions. For binary classification problems, the formula for accuracy is as follows:</w:t>
      </w:r>
    </w:p>
    <w:p w14:paraId="35773958" w14:textId="77777777" w:rsidR="00846C12" w:rsidRPr="00A6639B" w:rsidRDefault="00D05A02" w:rsidP="00550E40">
      <w:pPr>
        <w:spacing w:after="240" w:line="360" w:lineRule="auto"/>
        <w:rPr>
          <w:rFonts w:ascii="Times New Roman" w:hAnsi="Times New Roman" w:cs="Times New Roman"/>
          <w:sz w:val="24"/>
        </w:rPr>
      </w:pPr>
      <m:oMathPara>
        <m:oMathParaPr>
          <m:jc m:val="center"/>
        </m:oMathParaPr>
        <m:oMath>
          <m:r>
            <w:rPr>
              <w:rFonts w:ascii="Cambria Math" w:hAnsi="Cambria Math" w:cs="Times New Roman"/>
              <w:sz w:val="24"/>
            </w:rPr>
            <m:t xml:space="preserve">Accuracy = </m:t>
          </m:r>
          <m:f>
            <m:fPr>
              <m:ctrlPr>
                <w:rPr>
                  <w:rFonts w:ascii="Cambria Math" w:hAnsi="Cambria Math" w:cs="Times New Roman"/>
                  <w:i/>
                  <w:sz w:val="24"/>
                </w:rPr>
              </m:ctrlPr>
            </m:fPr>
            <m:num>
              <m:r>
                <w:rPr>
                  <w:rFonts w:ascii="Cambria Math" w:hAnsi="Cambria Math" w:cs="Times New Roman"/>
                  <w:sz w:val="24"/>
                </w:rPr>
                <m:t>TP + TN</m:t>
              </m:r>
            </m:num>
            <m:den>
              <m:r>
                <w:rPr>
                  <w:rFonts w:ascii="Cambria Math" w:hAnsi="Cambria Math" w:cs="Times New Roman"/>
                  <w:sz w:val="24"/>
                </w:rPr>
                <m:t>TP + TN + FP + FN</m:t>
              </m:r>
            </m:den>
          </m:f>
        </m:oMath>
      </m:oMathPara>
    </w:p>
    <w:p w14:paraId="39DFBE22" w14:textId="77777777" w:rsidR="00846C12" w:rsidRPr="00422644" w:rsidRDefault="00846C12" w:rsidP="00FA67D8">
      <w:pPr>
        <w:snapToGrid w:val="0"/>
        <w:spacing w:beforeLines="50" w:before="156" w:afterLines="50" w:after="156"/>
        <w:rPr>
          <w:rFonts w:ascii="Times New Roman" w:hAnsi="Times New Roman" w:cs="Times New Roman"/>
          <w:sz w:val="24"/>
        </w:rPr>
      </w:pPr>
      <w:r w:rsidRPr="00422644">
        <w:rPr>
          <w:rFonts w:ascii="Times New Roman" w:hAnsi="Times New Roman" w:cs="Times New Roman"/>
          <w:sz w:val="24"/>
        </w:rPr>
        <w:t>Accuracy is the simplest and most intuitive evaluation metric for classification tasks and is well-suited for scenarios with balanced class distributions. It measures the overall correctness of a model's predictions on the entire dataset, reflecting the model's overall performance. However, when dealing with imbalanced datasets, accuracy may fail to effectively capture the model's performance on minority classes. In cases where one class dominates the dataset, the model tends to over-predict the majority class, resulting in an inflated accuracy score that overlooks the classification performance of minority classes. Consequently, the evaluation results may not comprehensively reflect the model's actual performance. Therefore, in imbalanced datasets, accuracy should typically be combined with other metrics, such as precision, recall, and F</w:t>
      </w:r>
      <w:r w:rsidRPr="00422644">
        <w:rPr>
          <w:rFonts w:ascii="Times New Roman" w:hAnsi="Times New Roman" w:cs="Times New Roman"/>
          <w:sz w:val="24"/>
          <w:vertAlign w:val="subscript"/>
        </w:rPr>
        <w:t>1</w:t>
      </w:r>
      <w:r w:rsidRPr="00422644">
        <w:rPr>
          <w:rFonts w:ascii="Times New Roman" w:hAnsi="Times New Roman" w:cs="Times New Roman"/>
          <w:sz w:val="24"/>
        </w:rPr>
        <w:t xml:space="preserve"> score, to provide a more comprehensive assessment of the model's performance.</w:t>
      </w:r>
    </w:p>
    <w:p w14:paraId="578DFE09" w14:textId="77777777" w:rsidR="00891F08" w:rsidRPr="00891F08" w:rsidRDefault="00891F08" w:rsidP="00FA67D8">
      <w:pPr>
        <w:pStyle w:val="Head2"/>
        <w:snapToGrid w:val="0"/>
        <w:spacing w:beforeLines="50" w:before="156" w:afterLines="50" w:after="156" w:line="240" w:lineRule="auto"/>
        <w:rPr>
          <w:b/>
        </w:rPr>
      </w:pPr>
      <w:r w:rsidRPr="00891F08">
        <w:rPr>
          <w:b/>
        </w:rPr>
        <w:t xml:space="preserve">S1.1.2 </w:t>
      </w:r>
      <w:r w:rsidR="003B00AB" w:rsidRPr="00891F08">
        <w:rPr>
          <w:b/>
        </w:rPr>
        <w:t>Precision</w:t>
      </w:r>
    </w:p>
    <w:p w14:paraId="7D577762" w14:textId="77777777" w:rsidR="00891F08" w:rsidRDefault="00846C12" w:rsidP="00FA67D8">
      <w:pPr>
        <w:snapToGrid w:val="0"/>
        <w:spacing w:beforeLines="50" w:before="156" w:afterLines="50" w:after="156"/>
        <w:rPr>
          <w:rFonts w:ascii="Times New Roman" w:hAnsi="Times New Roman" w:cs="Times New Roman"/>
          <w:sz w:val="24"/>
        </w:rPr>
      </w:pPr>
      <w:r w:rsidRPr="00422644">
        <w:rPr>
          <w:rFonts w:ascii="Times New Roman" w:hAnsi="Times New Roman" w:cs="Times New Roman"/>
          <w:sz w:val="24"/>
        </w:rPr>
        <w:t>Precision refers to the proportion of samples predicted as positive by the model that are actually positive. It measures the accuracy of the model's predictions, particularly when the focus is on minimizing false positive predictions. For binary classification problems, the formula for precision is:</w:t>
      </w:r>
    </w:p>
    <w:p w14:paraId="1F8BDBD2" w14:textId="77777777" w:rsidR="00846C12" w:rsidRPr="00A6639B" w:rsidRDefault="00891F08" w:rsidP="00FA67D8">
      <w:pPr>
        <w:snapToGrid w:val="0"/>
        <w:spacing w:beforeLines="50" w:before="156" w:afterLines="50" w:after="156"/>
        <w:rPr>
          <w:rFonts w:ascii="Times New Roman" w:hAnsi="Times New Roman" w:cs="Times New Roman"/>
          <w:sz w:val="24"/>
        </w:rPr>
      </w:pPr>
      <m:oMathPara>
        <m:oMathParaPr>
          <m:jc m:val="center"/>
        </m:oMathParaPr>
        <m:oMath>
          <m:r>
            <w:rPr>
              <w:rFonts w:ascii="Cambria Math" w:hAnsi="Cambria Math" w:cs="Times New Roman"/>
              <w:sz w:val="24"/>
            </w:rPr>
            <m:t>P</m:t>
          </m:r>
          <m:r>
            <w:rPr>
              <w:rFonts w:ascii="Cambria Math" w:hAnsi="Cambria Math" w:cs="Times New Roman" w:hint="eastAsia"/>
              <w:sz w:val="24"/>
            </w:rPr>
            <m:t>re</m:t>
          </m:r>
          <m:r>
            <w:rPr>
              <w:rFonts w:ascii="Cambria Math" w:hAnsi="Cambria Math" w:cs="Times New Roman"/>
              <w:sz w:val="24"/>
            </w:rPr>
            <m:t xml:space="preserve">cision = </m:t>
          </m:r>
          <m:f>
            <m:fPr>
              <m:ctrlPr>
                <w:rPr>
                  <w:rFonts w:ascii="Cambria Math" w:hAnsi="Cambria Math" w:cs="Times New Roman"/>
                  <w:i/>
                  <w:sz w:val="24"/>
                </w:rPr>
              </m:ctrlPr>
            </m:fPr>
            <m:num>
              <m:r>
                <w:rPr>
                  <w:rFonts w:ascii="Cambria Math" w:hAnsi="Cambria Math" w:cs="Times New Roman"/>
                  <w:sz w:val="24"/>
                </w:rPr>
                <m:t>TP</m:t>
              </m:r>
            </m:num>
            <m:den>
              <m:r>
                <w:rPr>
                  <w:rFonts w:ascii="Cambria Math" w:hAnsi="Cambria Math" w:cs="Times New Roman"/>
                  <w:sz w:val="24"/>
                </w:rPr>
                <m:t>TP + FP</m:t>
              </m:r>
            </m:den>
          </m:f>
        </m:oMath>
      </m:oMathPara>
    </w:p>
    <w:p w14:paraId="537CCC72" w14:textId="77777777" w:rsidR="00891F08" w:rsidRPr="00891F08" w:rsidRDefault="00891F08" w:rsidP="00FA67D8">
      <w:pPr>
        <w:pStyle w:val="Head2"/>
        <w:snapToGrid w:val="0"/>
        <w:spacing w:beforeLines="50" w:before="156" w:afterLines="50" w:after="156" w:line="240" w:lineRule="auto"/>
        <w:rPr>
          <w:b/>
        </w:rPr>
      </w:pPr>
      <w:r w:rsidRPr="00891F08">
        <w:rPr>
          <w:b/>
        </w:rPr>
        <w:t xml:space="preserve">S1.1.3 </w:t>
      </w:r>
      <w:r w:rsidR="00013750" w:rsidRPr="00891F08">
        <w:rPr>
          <w:b/>
        </w:rPr>
        <w:t>Recall</w:t>
      </w:r>
    </w:p>
    <w:p w14:paraId="75BC245A" w14:textId="77777777" w:rsidR="00846C12" w:rsidRDefault="00846C12" w:rsidP="00FA67D8">
      <w:pPr>
        <w:snapToGrid w:val="0"/>
        <w:spacing w:beforeLines="50" w:before="156" w:afterLines="50" w:after="156"/>
        <w:rPr>
          <w:rFonts w:ascii="Times New Roman" w:hAnsi="Times New Roman" w:cs="Times New Roman"/>
          <w:sz w:val="24"/>
        </w:rPr>
      </w:pPr>
      <w:r w:rsidRPr="00422644">
        <w:rPr>
          <w:rFonts w:ascii="Times New Roman" w:hAnsi="Times New Roman" w:cs="Times New Roman"/>
          <w:sz w:val="24"/>
        </w:rPr>
        <w:t>Recall, also known as the True Positive Rate, refers to the proportion of actual positive samples that are correctly predicted as positive by the model. It measures the model's ability to identify positive samples. For binary classification problems, the formula for recall is:</w:t>
      </w:r>
    </w:p>
    <w:p w14:paraId="4DCB82F6" w14:textId="77777777" w:rsidR="00846C12" w:rsidRPr="00A6639B" w:rsidRDefault="00891F08" w:rsidP="00FA67D8">
      <w:pPr>
        <w:snapToGrid w:val="0"/>
        <w:spacing w:beforeLines="50" w:before="156" w:afterLines="50" w:after="156"/>
        <w:rPr>
          <w:rFonts w:ascii="Times New Roman" w:hAnsi="Times New Roman" w:cs="Times New Roman"/>
          <w:sz w:val="24"/>
        </w:rPr>
      </w:pPr>
      <m:oMathPara>
        <m:oMathParaPr>
          <m:jc m:val="center"/>
        </m:oMathParaPr>
        <m:oMath>
          <m:r>
            <w:rPr>
              <w:rFonts w:ascii="Cambria Math" w:hAnsi="Cambria Math" w:cs="Times New Roman"/>
              <w:sz w:val="24"/>
            </w:rPr>
            <m:t xml:space="preserve">Recall = </m:t>
          </m:r>
          <m:f>
            <m:fPr>
              <m:ctrlPr>
                <w:rPr>
                  <w:rFonts w:ascii="Cambria Math" w:hAnsi="Cambria Math" w:cs="Times New Roman"/>
                  <w:i/>
                  <w:sz w:val="24"/>
                </w:rPr>
              </m:ctrlPr>
            </m:fPr>
            <m:num>
              <m:r>
                <w:rPr>
                  <w:rFonts w:ascii="Cambria Math" w:hAnsi="Cambria Math" w:cs="Times New Roman"/>
                  <w:sz w:val="24"/>
                </w:rPr>
                <m:t>TP</m:t>
              </m:r>
            </m:num>
            <m:den>
              <m:r>
                <w:rPr>
                  <w:rFonts w:ascii="Cambria Math" w:hAnsi="Cambria Math" w:cs="Times New Roman"/>
                  <w:sz w:val="24"/>
                </w:rPr>
                <m:t>TP + FN</m:t>
              </m:r>
            </m:den>
          </m:f>
        </m:oMath>
      </m:oMathPara>
    </w:p>
    <w:p w14:paraId="136BF15C" w14:textId="77777777" w:rsidR="00891F08" w:rsidRPr="00891F08" w:rsidRDefault="00891F08" w:rsidP="00FA67D8">
      <w:pPr>
        <w:pStyle w:val="Head2"/>
        <w:snapToGrid w:val="0"/>
        <w:spacing w:beforeLines="50" w:before="156" w:afterLines="50" w:after="156" w:line="240" w:lineRule="auto"/>
        <w:rPr>
          <w:b/>
        </w:rPr>
      </w:pPr>
      <w:r w:rsidRPr="00891F08">
        <w:rPr>
          <w:b/>
        </w:rPr>
        <w:t xml:space="preserve">S1.1.4 </w:t>
      </w:r>
      <w:r w:rsidR="00846C12" w:rsidRPr="00891F08">
        <w:rPr>
          <w:b/>
        </w:rPr>
        <w:t>F</w:t>
      </w:r>
      <w:r w:rsidR="00846C12" w:rsidRPr="00891F08">
        <w:rPr>
          <w:b/>
          <w:vertAlign w:val="subscript"/>
        </w:rPr>
        <w:t>1</w:t>
      </w:r>
      <w:r w:rsidR="00846C12" w:rsidRPr="00891F08">
        <w:rPr>
          <w:b/>
        </w:rPr>
        <w:t xml:space="preserve"> score</w:t>
      </w:r>
    </w:p>
    <w:p w14:paraId="2F170FAB" w14:textId="77777777" w:rsidR="00846C12" w:rsidRDefault="00013750" w:rsidP="00FA67D8">
      <w:pPr>
        <w:snapToGrid w:val="0"/>
        <w:spacing w:beforeLines="50" w:before="156" w:afterLines="50" w:after="156"/>
        <w:rPr>
          <w:rFonts w:ascii="Times New Roman" w:hAnsi="Times New Roman" w:cs="Times New Roman"/>
          <w:sz w:val="24"/>
        </w:rPr>
      </w:pPr>
      <w:r w:rsidRPr="00422644">
        <w:rPr>
          <w:rFonts w:ascii="Times New Roman" w:hAnsi="Times New Roman" w:cs="Times New Roman"/>
          <w:sz w:val="24"/>
        </w:rPr>
        <w:t>F</w:t>
      </w:r>
      <w:r w:rsidRPr="00891F08">
        <w:rPr>
          <w:rFonts w:ascii="Times New Roman" w:hAnsi="Times New Roman" w:cs="Times New Roman"/>
          <w:sz w:val="24"/>
          <w:vertAlign w:val="subscript"/>
        </w:rPr>
        <w:t>1</w:t>
      </w:r>
      <w:r w:rsidRPr="00422644">
        <w:rPr>
          <w:rFonts w:ascii="Times New Roman" w:hAnsi="Times New Roman" w:cs="Times New Roman"/>
          <w:sz w:val="24"/>
        </w:rPr>
        <w:t xml:space="preserve"> score </w:t>
      </w:r>
      <w:r w:rsidR="00846C12" w:rsidRPr="00422644">
        <w:rPr>
          <w:rFonts w:ascii="Times New Roman" w:hAnsi="Times New Roman" w:cs="Times New Roman"/>
          <w:sz w:val="24"/>
        </w:rPr>
        <w:t>is the harmonic mean of precision and recall, balancing the trade-off between these two metrics. It is particularly useful in scenarios where both precision and recall need to be considered simultaneously, especially when class distributions are imbalanced. The formula for the F</w:t>
      </w:r>
      <w:r w:rsidR="00846C12" w:rsidRPr="00891F08">
        <w:rPr>
          <w:rFonts w:ascii="Times New Roman" w:hAnsi="Times New Roman" w:cs="Times New Roman"/>
          <w:sz w:val="24"/>
          <w:vertAlign w:val="subscript"/>
        </w:rPr>
        <w:t>1</w:t>
      </w:r>
      <w:r w:rsidR="00846C12" w:rsidRPr="00422644">
        <w:rPr>
          <w:rFonts w:ascii="Times New Roman" w:hAnsi="Times New Roman" w:cs="Times New Roman"/>
          <w:sz w:val="24"/>
        </w:rPr>
        <w:t xml:space="preserve"> score is:</w:t>
      </w:r>
    </w:p>
    <w:p w14:paraId="22C0E445" w14:textId="77777777" w:rsidR="00846C12" w:rsidRPr="00A6639B" w:rsidRDefault="0063522F" w:rsidP="00FA67D8">
      <w:pPr>
        <w:snapToGrid w:val="0"/>
        <w:spacing w:beforeLines="50" w:before="156" w:afterLines="50" w:after="156"/>
        <w:rPr>
          <w:rFonts w:ascii="Times New Roman" w:hAnsi="Times New Roman" w:cs="Times New Roman"/>
          <w:sz w:val="24"/>
        </w:rPr>
      </w:pPr>
      <m:oMathPara>
        <m:oMathParaPr>
          <m:jc m:val="center"/>
        </m:oMathParaPr>
        <m:oMath>
          <m:sSub>
            <m:sSubPr>
              <m:ctrlPr>
                <w:rPr>
                  <w:rFonts w:ascii="Cambria Math" w:hAnsi="Cambria Math" w:cs="Times New Roman"/>
                  <w:i/>
                  <w:sz w:val="24"/>
                </w:rPr>
              </m:ctrlPr>
            </m:sSubPr>
            <m:e>
              <m:r>
                <w:rPr>
                  <w:rFonts w:ascii="Cambria Math" w:hAnsi="Cambria Math" w:cs="Times New Roman"/>
                  <w:sz w:val="24"/>
                </w:rPr>
                <m:t>F</m:t>
              </m:r>
            </m:e>
            <m:sub>
              <m:r>
                <w:rPr>
                  <w:rFonts w:ascii="Cambria Math" w:hAnsi="Cambria Math" w:cs="Times New Roman"/>
                  <w:sz w:val="24"/>
                </w:rPr>
                <m:t>1</m:t>
              </m:r>
            </m:sub>
          </m:sSub>
          <m:r>
            <w:rPr>
              <w:rFonts w:ascii="Cambria Math" w:hAnsi="Cambria Math" w:cs="Times New Roman"/>
              <w:sz w:val="24"/>
            </w:rPr>
            <m:t xml:space="preserve"> score = </m:t>
          </m:r>
          <m:f>
            <m:fPr>
              <m:ctrlPr>
                <w:rPr>
                  <w:rFonts w:ascii="Cambria Math" w:hAnsi="Cambria Math" w:cs="Times New Roman"/>
                  <w:i/>
                  <w:sz w:val="24"/>
                </w:rPr>
              </m:ctrlPr>
            </m:fPr>
            <m:num>
              <m:r>
                <w:rPr>
                  <w:rFonts w:ascii="Cambria Math" w:hAnsi="Cambria Math" w:cs="Times New Roman"/>
                  <w:sz w:val="24"/>
                </w:rPr>
                <m:t>2 × Precision × Recall</m:t>
              </m:r>
            </m:num>
            <m:den>
              <m:r>
                <w:rPr>
                  <w:rFonts w:ascii="Cambria Math" w:hAnsi="Cambria Math" w:cs="Times New Roman"/>
                  <w:sz w:val="24"/>
                </w:rPr>
                <m:t>Precision + Recall</m:t>
              </m:r>
            </m:den>
          </m:f>
          <m:r>
            <w:rPr>
              <w:rFonts w:ascii="Cambria Math" w:hAnsi="Cambria Math" w:cs="Times New Roman"/>
              <w:sz w:val="24"/>
            </w:rPr>
            <m:t xml:space="preserve"> </m:t>
          </m:r>
        </m:oMath>
      </m:oMathPara>
    </w:p>
    <w:p w14:paraId="5D01FA0A" w14:textId="77777777" w:rsidR="00363A91" w:rsidRPr="00363A91" w:rsidRDefault="00363A91" w:rsidP="00FA67D8">
      <w:pPr>
        <w:pStyle w:val="Head2"/>
        <w:snapToGrid w:val="0"/>
        <w:spacing w:beforeLines="50" w:before="156" w:afterLines="50" w:after="156" w:line="240" w:lineRule="auto"/>
        <w:rPr>
          <w:b/>
        </w:rPr>
      </w:pPr>
      <w:r w:rsidRPr="00363A91">
        <w:rPr>
          <w:b/>
        </w:rPr>
        <w:t xml:space="preserve">S1.1.5 </w:t>
      </w:r>
      <w:r w:rsidR="003C263E">
        <w:rPr>
          <w:b/>
        </w:rPr>
        <w:t>Multi-class Classification T</w:t>
      </w:r>
      <w:r w:rsidR="008A279E" w:rsidRPr="00363A91">
        <w:rPr>
          <w:b/>
        </w:rPr>
        <w:t>asks</w:t>
      </w:r>
    </w:p>
    <w:p w14:paraId="2FE23CB5" w14:textId="77777777" w:rsidR="00846C12" w:rsidRDefault="00846C12" w:rsidP="00FA67D8">
      <w:pPr>
        <w:snapToGrid w:val="0"/>
        <w:spacing w:beforeLines="50" w:before="156" w:afterLines="50" w:after="156"/>
        <w:rPr>
          <w:rFonts w:ascii="Times New Roman" w:hAnsi="Times New Roman" w:cs="Times New Roman"/>
          <w:sz w:val="24"/>
        </w:rPr>
      </w:pPr>
      <w:r w:rsidRPr="00422644">
        <w:rPr>
          <w:rFonts w:ascii="Times New Roman" w:hAnsi="Times New Roman" w:cs="Times New Roman"/>
          <w:sz w:val="24"/>
        </w:rPr>
        <w:t xml:space="preserve">For multi-class classification tasks, averaging techniques are employed to generalize the calculation. These techniques include micro-averaging and macro-averaging. </w:t>
      </w:r>
      <w:r w:rsidRPr="00422644">
        <w:rPr>
          <w:rFonts w:ascii="Times New Roman" w:hAnsi="Times New Roman" w:cs="Times New Roman"/>
          <w:sz w:val="24"/>
        </w:rPr>
        <w:lastRenderedPageBreak/>
        <w:t>Micro-averaging computes overall metrics by aggregating the sample counts across all classes, focusing on the model's overall performance. In contrast, macro-averaging calculates the metric for each class individually and then averages them, emphasizing equal representation for all classes. The formulas are as follows:</w:t>
      </w:r>
    </w:p>
    <w:p w14:paraId="153FB4E3" w14:textId="77777777" w:rsidR="00846C12" w:rsidRPr="00A6639B" w:rsidRDefault="0063522F" w:rsidP="000158F1">
      <w:pPr>
        <w:snapToGrid w:val="0"/>
        <w:spacing w:beforeLines="50" w:before="156" w:afterLines="50" w:after="156"/>
        <w:jc w:val="center"/>
        <w:rPr>
          <w:rFonts w:ascii="Times New Roman" w:hAnsi="Times New Roman" w:cs="Times New Roman"/>
          <w:sz w:val="24"/>
        </w:rPr>
      </w:pPr>
      <m:oMathPara>
        <m:oMathParaPr>
          <m:jc m:val="center"/>
        </m:oMathParaPr>
        <m:oMath>
          <m:sSub>
            <m:sSubPr>
              <m:ctrlPr>
                <w:rPr>
                  <w:rFonts w:ascii="Cambria Math" w:hAnsi="Cambria Math" w:cs="Times New Roman"/>
                  <w:i/>
                  <w:sz w:val="24"/>
                </w:rPr>
              </m:ctrlPr>
            </m:sSubPr>
            <m:e>
              <m:r>
                <w:rPr>
                  <w:rFonts w:ascii="Cambria Math" w:hAnsi="Cambria Math" w:cs="Times New Roman"/>
                  <w:sz w:val="24"/>
                </w:rPr>
                <m:t>Precision</m:t>
              </m:r>
            </m:e>
            <m:sub>
              <m:r>
                <w:rPr>
                  <w:rFonts w:ascii="Cambria Math" w:hAnsi="Cambria Math" w:cs="Times New Roman"/>
                  <w:sz w:val="24"/>
                </w:rPr>
                <m:t>micro</m:t>
              </m:r>
            </m:sub>
          </m:sSub>
          <m:r>
            <w:rPr>
              <w:rFonts w:ascii="Cambria Math" w:hAnsi="Cambria Math" w:cs="Times New Roman"/>
              <w:sz w:val="24"/>
            </w:rPr>
            <m:t xml:space="preserve"> = </m:t>
          </m:r>
          <m:f>
            <m:fPr>
              <m:ctrlPr>
                <w:rPr>
                  <w:rFonts w:ascii="Cambria Math" w:hAnsi="Cambria Math" w:cs="Times New Roman"/>
                  <w:i/>
                  <w:sz w:val="24"/>
                </w:rPr>
              </m:ctrlPr>
            </m:fPr>
            <m:num>
              <m:nary>
                <m:naryPr>
                  <m:chr m:val="∑"/>
                  <m:limLoc m:val="subSup"/>
                  <m:ctrlPr>
                    <w:rPr>
                      <w:rFonts w:ascii="Cambria Math" w:hAnsi="Cambria Math" w:cs="Times New Roman"/>
                      <w:i/>
                      <w:sz w:val="24"/>
                    </w:rPr>
                  </m:ctrlPr>
                </m:naryPr>
                <m:sub>
                  <m:r>
                    <w:rPr>
                      <w:rFonts w:ascii="Cambria Math" w:hAnsi="Cambria Math" w:cs="Times New Roman"/>
                      <w:sz w:val="24"/>
                    </w:rPr>
                    <m:t>i=1</m:t>
                  </m:r>
                </m:sub>
                <m:sup>
                  <m:r>
                    <w:rPr>
                      <w:rFonts w:ascii="Cambria Math" w:hAnsi="Cambria Math" w:cs="Times New Roman"/>
                      <w:sz w:val="24"/>
                    </w:rPr>
                    <m:t>N</m:t>
                  </m:r>
                </m:sup>
                <m:e>
                  <m:sSub>
                    <m:sSubPr>
                      <m:ctrlPr>
                        <w:rPr>
                          <w:rFonts w:ascii="Cambria Math" w:hAnsi="Cambria Math" w:cs="Times New Roman"/>
                          <w:i/>
                          <w:sz w:val="24"/>
                        </w:rPr>
                      </m:ctrlPr>
                    </m:sSubPr>
                    <m:e>
                      <m:r>
                        <w:rPr>
                          <w:rFonts w:ascii="Cambria Math" w:hAnsi="Cambria Math" w:cs="Times New Roman"/>
                          <w:sz w:val="24"/>
                        </w:rPr>
                        <m:t>TP</m:t>
                      </m:r>
                    </m:e>
                    <m:sub>
                      <m:r>
                        <w:rPr>
                          <w:rFonts w:ascii="Cambria Math" w:hAnsi="Cambria Math" w:cs="Times New Roman"/>
                          <w:sz w:val="24"/>
                        </w:rPr>
                        <m:t>i</m:t>
                      </m:r>
                    </m:sub>
                  </m:sSub>
                </m:e>
              </m:nary>
            </m:num>
            <m:den>
              <m:nary>
                <m:naryPr>
                  <m:chr m:val="∑"/>
                  <m:limLoc m:val="subSup"/>
                  <m:ctrlPr>
                    <w:rPr>
                      <w:rFonts w:ascii="Cambria Math" w:hAnsi="Cambria Math" w:cs="Times New Roman"/>
                      <w:i/>
                      <w:sz w:val="24"/>
                    </w:rPr>
                  </m:ctrlPr>
                </m:naryPr>
                <m:sub>
                  <m:r>
                    <w:rPr>
                      <w:rFonts w:ascii="Cambria Math" w:hAnsi="Cambria Math" w:cs="Times New Roman"/>
                      <w:sz w:val="24"/>
                    </w:rPr>
                    <m:t>i=1</m:t>
                  </m:r>
                </m:sub>
                <m:sup>
                  <m:r>
                    <w:rPr>
                      <w:rFonts w:ascii="Cambria Math" w:hAnsi="Cambria Math" w:cs="Times New Roman"/>
                      <w:sz w:val="24"/>
                    </w:rPr>
                    <m:t>N</m:t>
                  </m:r>
                </m:sup>
                <m:e>
                  <m:r>
                    <w:rPr>
                      <w:rFonts w:ascii="Cambria Math" w:hAnsi="Cambria Math" w:cs="Times New Roman"/>
                      <w:sz w:val="24"/>
                    </w:rPr>
                    <m:t>(</m:t>
                  </m:r>
                  <m:sSub>
                    <m:sSubPr>
                      <m:ctrlPr>
                        <w:rPr>
                          <w:rFonts w:ascii="Cambria Math" w:hAnsi="Cambria Math" w:cs="Times New Roman"/>
                          <w:i/>
                          <w:sz w:val="24"/>
                        </w:rPr>
                      </m:ctrlPr>
                    </m:sSubPr>
                    <m:e>
                      <m:r>
                        <w:rPr>
                          <w:rFonts w:ascii="Cambria Math" w:hAnsi="Cambria Math" w:cs="Times New Roman"/>
                          <w:sz w:val="24"/>
                        </w:rPr>
                        <m:t>TP</m:t>
                      </m:r>
                    </m:e>
                    <m:sub>
                      <m:r>
                        <w:rPr>
                          <w:rFonts w:ascii="Cambria Math" w:hAnsi="Cambria Math" w:cs="Times New Roman"/>
                          <w:sz w:val="24"/>
                        </w:rPr>
                        <m:t>i</m:t>
                      </m:r>
                    </m:sub>
                  </m:sSub>
                  <m:r>
                    <w:rPr>
                      <w:rFonts w:ascii="Cambria Math" w:hAnsi="Cambria Math" w:cs="Times New Roman"/>
                      <w:sz w:val="24"/>
                    </w:rPr>
                    <m:t xml:space="preserve"> + </m:t>
                  </m:r>
                  <m:sSub>
                    <m:sSubPr>
                      <m:ctrlPr>
                        <w:rPr>
                          <w:rFonts w:ascii="Cambria Math" w:hAnsi="Cambria Math" w:cs="Times New Roman"/>
                          <w:i/>
                          <w:sz w:val="24"/>
                        </w:rPr>
                      </m:ctrlPr>
                    </m:sSubPr>
                    <m:e>
                      <m:r>
                        <w:rPr>
                          <w:rFonts w:ascii="Cambria Math" w:hAnsi="Cambria Math" w:cs="Times New Roman"/>
                          <w:sz w:val="24"/>
                        </w:rPr>
                        <m:t>FP</m:t>
                      </m:r>
                    </m:e>
                    <m:sub>
                      <m:r>
                        <w:rPr>
                          <w:rFonts w:ascii="Cambria Math" w:hAnsi="Cambria Math" w:cs="Times New Roman"/>
                          <w:sz w:val="24"/>
                        </w:rPr>
                        <m:t>i</m:t>
                      </m:r>
                    </m:sub>
                  </m:sSub>
                  <m:r>
                    <w:rPr>
                      <w:rFonts w:ascii="Cambria Math" w:hAnsi="Cambria Math" w:cs="Times New Roman"/>
                      <w:sz w:val="24"/>
                    </w:rPr>
                    <m:t>)</m:t>
                  </m:r>
                </m:e>
              </m:nary>
            </m:den>
          </m:f>
        </m:oMath>
      </m:oMathPara>
    </w:p>
    <w:p w14:paraId="480B26BB" w14:textId="77777777" w:rsidR="00374528" w:rsidRPr="00A6639B" w:rsidRDefault="0063522F" w:rsidP="000158F1">
      <w:pPr>
        <w:snapToGrid w:val="0"/>
        <w:spacing w:beforeLines="50" w:before="156" w:afterLines="50" w:after="156"/>
        <w:jc w:val="center"/>
        <w:rPr>
          <w:rFonts w:ascii="Times New Roman" w:hAnsi="Times New Roman" w:cs="Times New Roman"/>
          <w:sz w:val="24"/>
        </w:rPr>
      </w:pPr>
      <m:oMathPara>
        <m:oMathParaPr>
          <m:jc m:val="center"/>
        </m:oMathParaPr>
        <m:oMath>
          <m:sSub>
            <m:sSubPr>
              <m:ctrlPr>
                <w:rPr>
                  <w:rFonts w:ascii="Cambria Math" w:hAnsi="Cambria Math" w:cs="Times New Roman"/>
                  <w:i/>
                  <w:sz w:val="24"/>
                </w:rPr>
              </m:ctrlPr>
            </m:sSubPr>
            <m:e>
              <m:r>
                <w:rPr>
                  <w:rFonts w:ascii="Cambria Math" w:hAnsi="Cambria Math" w:cs="Times New Roman"/>
                  <w:sz w:val="24"/>
                </w:rPr>
                <m:t>Precision</m:t>
              </m:r>
            </m:e>
            <m:sub>
              <m:r>
                <w:rPr>
                  <w:rFonts w:ascii="Cambria Math" w:hAnsi="Cambria Math" w:cs="Times New Roman"/>
                  <w:sz w:val="24"/>
                </w:rPr>
                <m:t>macro</m:t>
              </m:r>
            </m:sub>
          </m:sSub>
          <m:r>
            <w:rPr>
              <w:rFonts w:ascii="Cambria Math" w:hAnsi="Cambria Math" w:cs="Times New Roman"/>
              <w:sz w:val="24"/>
            </w:rPr>
            <m:t xml:space="preserve"> = </m:t>
          </m:r>
          <m:f>
            <m:fPr>
              <m:ctrlPr>
                <w:rPr>
                  <w:rFonts w:ascii="Cambria Math" w:hAnsi="Cambria Math" w:cs="Times New Roman"/>
                  <w:i/>
                  <w:sz w:val="24"/>
                </w:rPr>
              </m:ctrlPr>
            </m:fPr>
            <m:num>
              <m:r>
                <w:rPr>
                  <w:rFonts w:ascii="Cambria Math" w:hAnsi="Cambria Math" w:cs="Times New Roman"/>
                  <w:sz w:val="24"/>
                </w:rPr>
                <m:t>1</m:t>
              </m:r>
            </m:num>
            <m:den>
              <m:r>
                <w:rPr>
                  <w:rFonts w:ascii="Cambria Math" w:hAnsi="Cambria Math" w:cs="Times New Roman"/>
                  <w:sz w:val="24"/>
                </w:rPr>
                <m:t>N</m:t>
              </m:r>
            </m:den>
          </m:f>
          <m:nary>
            <m:naryPr>
              <m:chr m:val="∑"/>
              <m:limLoc m:val="subSup"/>
              <m:ctrlPr>
                <w:rPr>
                  <w:rFonts w:ascii="Cambria Math" w:hAnsi="Cambria Math" w:cs="Times New Roman"/>
                  <w:i/>
                  <w:sz w:val="24"/>
                </w:rPr>
              </m:ctrlPr>
            </m:naryPr>
            <m:sub>
              <m:r>
                <w:rPr>
                  <w:rFonts w:ascii="Cambria Math" w:hAnsi="Cambria Math" w:cs="Times New Roman"/>
                  <w:sz w:val="24"/>
                </w:rPr>
                <m:t>i=1</m:t>
              </m:r>
            </m:sub>
            <m:sup>
              <m:r>
                <w:rPr>
                  <w:rFonts w:ascii="Cambria Math" w:hAnsi="Cambria Math" w:cs="Times New Roman"/>
                  <w:sz w:val="24"/>
                </w:rPr>
                <m:t>N</m:t>
              </m:r>
            </m:sup>
            <m:e>
              <m:sSub>
                <m:sSubPr>
                  <m:ctrlPr>
                    <w:rPr>
                      <w:rFonts w:ascii="Cambria Math" w:hAnsi="Cambria Math" w:cs="Times New Roman"/>
                      <w:i/>
                      <w:sz w:val="24"/>
                    </w:rPr>
                  </m:ctrlPr>
                </m:sSubPr>
                <m:e>
                  <m:r>
                    <w:rPr>
                      <w:rFonts w:ascii="Cambria Math" w:hAnsi="Cambria Math" w:cs="Times New Roman"/>
                      <w:sz w:val="24"/>
                    </w:rPr>
                    <m:t>Precision</m:t>
                  </m:r>
                </m:e>
                <m:sub>
                  <m:r>
                    <w:rPr>
                      <w:rFonts w:ascii="Cambria Math" w:hAnsi="Cambria Math" w:cs="Times New Roman"/>
                      <w:sz w:val="24"/>
                    </w:rPr>
                    <m:t>i</m:t>
                  </m:r>
                </m:sub>
              </m:sSub>
            </m:e>
          </m:nary>
        </m:oMath>
      </m:oMathPara>
    </w:p>
    <w:p w14:paraId="6ED9AB99" w14:textId="77777777" w:rsidR="00374528" w:rsidRPr="00A6639B" w:rsidRDefault="0063522F" w:rsidP="000158F1">
      <w:pPr>
        <w:snapToGrid w:val="0"/>
        <w:spacing w:beforeLines="50" w:before="156" w:afterLines="50" w:after="156"/>
        <w:jc w:val="center"/>
        <w:rPr>
          <w:rFonts w:ascii="Times New Roman" w:hAnsi="Times New Roman" w:cs="Times New Roman"/>
          <w:sz w:val="24"/>
        </w:rPr>
      </w:pPr>
      <m:oMathPara>
        <m:oMathParaPr>
          <m:jc m:val="center"/>
        </m:oMathParaPr>
        <m:oMath>
          <m:sSub>
            <m:sSubPr>
              <m:ctrlPr>
                <w:rPr>
                  <w:rFonts w:ascii="Cambria Math" w:hAnsi="Cambria Math" w:cs="Times New Roman"/>
                  <w:i/>
                  <w:sz w:val="24"/>
                </w:rPr>
              </m:ctrlPr>
            </m:sSubPr>
            <m:e>
              <m:r>
                <w:rPr>
                  <w:rFonts w:ascii="Cambria Math" w:hAnsi="Cambria Math" w:cs="Times New Roman"/>
                  <w:sz w:val="24"/>
                </w:rPr>
                <m:t>Recall</m:t>
              </m:r>
            </m:e>
            <m:sub>
              <m:r>
                <w:rPr>
                  <w:rFonts w:ascii="Cambria Math" w:hAnsi="Cambria Math" w:cs="Times New Roman"/>
                  <w:sz w:val="24"/>
                </w:rPr>
                <m:t>micro</m:t>
              </m:r>
            </m:sub>
          </m:sSub>
          <m:r>
            <w:rPr>
              <w:rFonts w:ascii="Cambria Math" w:hAnsi="Cambria Math" w:cs="Times New Roman"/>
              <w:sz w:val="24"/>
            </w:rPr>
            <m:t xml:space="preserve"> = </m:t>
          </m:r>
          <m:f>
            <m:fPr>
              <m:ctrlPr>
                <w:rPr>
                  <w:rFonts w:ascii="Cambria Math" w:hAnsi="Cambria Math" w:cs="Times New Roman"/>
                  <w:i/>
                  <w:sz w:val="24"/>
                </w:rPr>
              </m:ctrlPr>
            </m:fPr>
            <m:num>
              <m:nary>
                <m:naryPr>
                  <m:chr m:val="∑"/>
                  <m:limLoc m:val="subSup"/>
                  <m:ctrlPr>
                    <w:rPr>
                      <w:rFonts w:ascii="Cambria Math" w:hAnsi="Cambria Math" w:cs="Times New Roman"/>
                      <w:i/>
                      <w:sz w:val="24"/>
                    </w:rPr>
                  </m:ctrlPr>
                </m:naryPr>
                <m:sub>
                  <m:r>
                    <w:rPr>
                      <w:rFonts w:ascii="Cambria Math" w:hAnsi="Cambria Math" w:cs="Times New Roman"/>
                      <w:sz w:val="24"/>
                    </w:rPr>
                    <m:t>i=1</m:t>
                  </m:r>
                </m:sub>
                <m:sup>
                  <m:r>
                    <w:rPr>
                      <w:rFonts w:ascii="Cambria Math" w:hAnsi="Cambria Math" w:cs="Times New Roman"/>
                      <w:sz w:val="24"/>
                    </w:rPr>
                    <m:t>N</m:t>
                  </m:r>
                </m:sup>
                <m:e>
                  <m:sSub>
                    <m:sSubPr>
                      <m:ctrlPr>
                        <w:rPr>
                          <w:rFonts w:ascii="Cambria Math" w:hAnsi="Cambria Math" w:cs="Times New Roman"/>
                          <w:i/>
                          <w:sz w:val="24"/>
                        </w:rPr>
                      </m:ctrlPr>
                    </m:sSubPr>
                    <m:e>
                      <m:r>
                        <w:rPr>
                          <w:rFonts w:ascii="Cambria Math" w:hAnsi="Cambria Math" w:cs="Times New Roman"/>
                          <w:sz w:val="24"/>
                        </w:rPr>
                        <m:t>TP</m:t>
                      </m:r>
                    </m:e>
                    <m:sub>
                      <m:r>
                        <w:rPr>
                          <w:rFonts w:ascii="Cambria Math" w:hAnsi="Cambria Math" w:cs="Times New Roman"/>
                          <w:sz w:val="24"/>
                        </w:rPr>
                        <m:t>i</m:t>
                      </m:r>
                    </m:sub>
                  </m:sSub>
                </m:e>
              </m:nary>
            </m:num>
            <m:den>
              <m:nary>
                <m:naryPr>
                  <m:chr m:val="∑"/>
                  <m:limLoc m:val="subSup"/>
                  <m:ctrlPr>
                    <w:rPr>
                      <w:rFonts w:ascii="Cambria Math" w:hAnsi="Cambria Math" w:cs="Times New Roman"/>
                      <w:i/>
                      <w:sz w:val="24"/>
                    </w:rPr>
                  </m:ctrlPr>
                </m:naryPr>
                <m:sub>
                  <m:r>
                    <w:rPr>
                      <w:rFonts w:ascii="Cambria Math" w:hAnsi="Cambria Math" w:cs="Times New Roman"/>
                      <w:sz w:val="24"/>
                    </w:rPr>
                    <m:t>i=1</m:t>
                  </m:r>
                </m:sub>
                <m:sup>
                  <m:r>
                    <w:rPr>
                      <w:rFonts w:ascii="Cambria Math" w:hAnsi="Cambria Math" w:cs="Times New Roman"/>
                      <w:sz w:val="24"/>
                    </w:rPr>
                    <m:t>N</m:t>
                  </m:r>
                </m:sup>
                <m:e>
                  <m:r>
                    <w:rPr>
                      <w:rFonts w:ascii="Cambria Math" w:hAnsi="Cambria Math" w:cs="Times New Roman"/>
                      <w:sz w:val="24"/>
                    </w:rPr>
                    <m:t>(</m:t>
                  </m:r>
                  <m:sSub>
                    <m:sSubPr>
                      <m:ctrlPr>
                        <w:rPr>
                          <w:rFonts w:ascii="Cambria Math" w:hAnsi="Cambria Math" w:cs="Times New Roman"/>
                          <w:i/>
                          <w:sz w:val="24"/>
                        </w:rPr>
                      </m:ctrlPr>
                    </m:sSubPr>
                    <m:e>
                      <m:r>
                        <w:rPr>
                          <w:rFonts w:ascii="Cambria Math" w:hAnsi="Cambria Math" w:cs="Times New Roman"/>
                          <w:sz w:val="24"/>
                        </w:rPr>
                        <m:t>TP</m:t>
                      </m:r>
                    </m:e>
                    <m:sub>
                      <m:r>
                        <w:rPr>
                          <w:rFonts w:ascii="Cambria Math" w:hAnsi="Cambria Math" w:cs="Times New Roman"/>
                          <w:sz w:val="24"/>
                        </w:rPr>
                        <m:t>i</m:t>
                      </m:r>
                    </m:sub>
                  </m:sSub>
                  <m:r>
                    <w:rPr>
                      <w:rFonts w:ascii="Cambria Math" w:hAnsi="Cambria Math" w:cs="Times New Roman"/>
                      <w:sz w:val="24"/>
                    </w:rPr>
                    <m:t xml:space="preserve"> + </m:t>
                  </m:r>
                  <m:sSub>
                    <m:sSubPr>
                      <m:ctrlPr>
                        <w:rPr>
                          <w:rFonts w:ascii="Cambria Math" w:hAnsi="Cambria Math" w:cs="Times New Roman"/>
                          <w:i/>
                          <w:sz w:val="24"/>
                        </w:rPr>
                      </m:ctrlPr>
                    </m:sSubPr>
                    <m:e>
                      <m:r>
                        <w:rPr>
                          <w:rFonts w:ascii="Cambria Math" w:hAnsi="Cambria Math" w:cs="Times New Roman"/>
                          <w:sz w:val="24"/>
                        </w:rPr>
                        <m:t>FN</m:t>
                      </m:r>
                    </m:e>
                    <m:sub>
                      <m:r>
                        <w:rPr>
                          <w:rFonts w:ascii="Cambria Math" w:hAnsi="Cambria Math" w:cs="Times New Roman"/>
                          <w:sz w:val="24"/>
                        </w:rPr>
                        <m:t>i</m:t>
                      </m:r>
                    </m:sub>
                  </m:sSub>
                  <m:r>
                    <w:rPr>
                      <w:rFonts w:ascii="Cambria Math" w:hAnsi="Cambria Math" w:cs="Times New Roman"/>
                      <w:sz w:val="24"/>
                    </w:rPr>
                    <m:t>)</m:t>
                  </m:r>
                </m:e>
              </m:nary>
            </m:den>
          </m:f>
        </m:oMath>
      </m:oMathPara>
    </w:p>
    <w:p w14:paraId="2F98FA5A" w14:textId="77777777" w:rsidR="00846C12" w:rsidRPr="00A6639B" w:rsidRDefault="0063522F" w:rsidP="000158F1">
      <w:pPr>
        <w:snapToGrid w:val="0"/>
        <w:spacing w:beforeLines="50" w:before="156" w:afterLines="50" w:after="156"/>
        <w:jc w:val="center"/>
        <w:rPr>
          <w:rFonts w:ascii="Times New Roman" w:hAnsi="Times New Roman" w:cs="Times New Roman"/>
          <w:sz w:val="24"/>
        </w:rPr>
      </w:pPr>
      <m:oMathPara>
        <m:oMathParaPr>
          <m:jc m:val="center"/>
        </m:oMathParaPr>
        <m:oMath>
          <m:sSub>
            <m:sSubPr>
              <m:ctrlPr>
                <w:rPr>
                  <w:rFonts w:ascii="Cambria Math" w:hAnsi="Cambria Math" w:cs="Times New Roman"/>
                  <w:i/>
                  <w:sz w:val="24"/>
                </w:rPr>
              </m:ctrlPr>
            </m:sSubPr>
            <m:e>
              <m:r>
                <w:rPr>
                  <w:rFonts w:ascii="Cambria Math" w:hAnsi="Cambria Math" w:cs="Times New Roman"/>
                  <w:sz w:val="24"/>
                </w:rPr>
                <m:t>Recall</m:t>
              </m:r>
            </m:e>
            <m:sub>
              <m:r>
                <w:rPr>
                  <w:rFonts w:ascii="Cambria Math" w:hAnsi="Cambria Math" w:cs="Times New Roman"/>
                  <w:sz w:val="24"/>
                </w:rPr>
                <m:t>macro</m:t>
              </m:r>
            </m:sub>
          </m:sSub>
          <m:r>
            <w:rPr>
              <w:rFonts w:ascii="Cambria Math" w:hAnsi="Cambria Math" w:cs="Times New Roman"/>
              <w:sz w:val="24"/>
            </w:rPr>
            <m:t xml:space="preserve"> = </m:t>
          </m:r>
          <m:f>
            <m:fPr>
              <m:ctrlPr>
                <w:rPr>
                  <w:rFonts w:ascii="Cambria Math" w:hAnsi="Cambria Math" w:cs="Times New Roman"/>
                  <w:i/>
                  <w:sz w:val="24"/>
                </w:rPr>
              </m:ctrlPr>
            </m:fPr>
            <m:num>
              <m:r>
                <w:rPr>
                  <w:rFonts w:ascii="Cambria Math" w:hAnsi="Cambria Math" w:cs="Times New Roman"/>
                  <w:sz w:val="24"/>
                </w:rPr>
                <m:t>1</m:t>
              </m:r>
            </m:num>
            <m:den>
              <m:r>
                <w:rPr>
                  <w:rFonts w:ascii="Cambria Math" w:hAnsi="Cambria Math" w:cs="Times New Roman"/>
                  <w:sz w:val="24"/>
                </w:rPr>
                <m:t>N</m:t>
              </m:r>
            </m:den>
          </m:f>
          <m:nary>
            <m:naryPr>
              <m:chr m:val="∑"/>
              <m:limLoc m:val="subSup"/>
              <m:ctrlPr>
                <w:rPr>
                  <w:rFonts w:ascii="Cambria Math" w:hAnsi="Cambria Math" w:cs="Times New Roman"/>
                  <w:i/>
                  <w:sz w:val="24"/>
                </w:rPr>
              </m:ctrlPr>
            </m:naryPr>
            <m:sub>
              <m:r>
                <w:rPr>
                  <w:rFonts w:ascii="Cambria Math" w:hAnsi="Cambria Math" w:cs="Times New Roman"/>
                  <w:sz w:val="24"/>
                </w:rPr>
                <m:t>i=1</m:t>
              </m:r>
            </m:sub>
            <m:sup>
              <m:r>
                <w:rPr>
                  <w:rFonts w:ascii="Cambria Math" w:hAnsi="Cambria Math" w:cs="Times New Roman"/>
                  <w:sz w:val="24"/>
                </w:rPr>
                <m:t>N</m:t>
              </m:r>
            </m:sup>
            <m:e>
              <m:sSub>
                <m:sSubPr>
                  <m:ctrlPr>
                    <w:rPr>
                      <w:rFonts w:ascii="Cambria Math" w:hAnsi="Cambria Math" w:cs="Times New Roman"/>
                      <w:i/>
                      <w:sz w:val="24"/>
                    </w:rPr>
                  </m:ctrlPr>
                </m:sSubPr>
                <m:e>
                  <m:r>
                    <w:rPr>
                      <w:rFonts w:ascii="Cambria Math" w:hAnsi="Cambria Math" w:cs="Times New Roman"/>
                      <w:sz w:val="24"/>
                    </w:rPr>
                    <m:t>Recall</m:t>
                  </m:r>
                </m:e>
                <m:sub>
                  <m:r>
                    <w:rPr>
                      <w:rFonts w:ascii="Cambria Math" w:hAnsi="Cambria Math" w:cs="Times New Roman"/>
                      <w:sz w:val="24"/>
                    </w:rPr>
                    <m:t>i</m:t>
                  </m:r>
                </m:sub>
              </m:sSub>
            </m:e>
          </m:nary>
        </m:oMath>
      </m:oMathPara>
    </w:p>
    <w:p w14:paraId="1AC92C95" w14:textId="77777777" w:rsidR="00846C12" w:rsidRPr="00A6639B" w:rsidRDefault="0063522F" w:rsidP="000158F1">
      <w:pPr>
        <w:snapToGrid w:val="0"/>
        <w:spacing w:beforeLines="50" w:before="156" w:afterLines="50" w:after="156"/>
        <w:jc w:val="center"/>
        <w:rPr>
          <w:rFonts w:ascii="Times New Roman" w:hAnsi="Times New Roman" w:cs="Times New Roman"/>
          <w:sz w:val="24"/>
        </w:rPr>
      </w:pPr>
      <m:oMathPara>
        <m:oMathParaPr>
          <m:jc m:val="center"/>
        </m:oMathParaPr>
        <m:oMath>
          <m:sSub>
            <m:sSubPr>
              <m:ctrlPr>
                <w:rPr>
                  <w:rFonts w:ascii="Cambria Math" w:hAnsi="Cambria Math" w:cs="Times New Roman"/>
                  <w:i/>
                  <w:sz w:val="24"/>
                </w:rPr>
              </m:ctrlPr>
            </m:sSubPr>
            <m:e>
              <m:r>
                <w:rPr>
                  <w:rFonts w:ascii="Cambria Math" w:hAnsi="Cambria Math" w:cs="Times New Roman"/>
                  <w:sz w:val="24"/>
                </w:rPr>
                <m:t>F</m:t>
              </m:r>
            </m:e>
            <m:sub>
              <m:r>
                <w:rPr>
                  <w:rFonts w:ascii="Cambria Math" w:hAnsi="Cambria Math" w:cs="Times New Roman"/>
                  <w:sz w:val="24"/>
                </w:rPr>
                <m:t>1</m:t>
              </m:r>
            </m:sub>
          </m:sSub>
          <m:r>
            <w:rPr>
              <w:rFonts w:ascii="Cambria Math" w:hAnsi="Cambria Math" w:cs="Times New Roman"/>
              <w:sz w:val="24"/>
            </w:rPr>
            <m:t xml:space="preserve"> </m:t>
          </m:r>
          <m:sSub>
            <m:sSubPr>
              <m:ctrlPr>
                <w:rPr>
                  <w:rFonts w:ascii="Cambria Math" w:hAnsi="Cambria Math" w:cs="Times New Roman"/>
                  <w:i/>
                  <w:sz w:val="24"/>
                </w:rPr>
              </m:ctrlPr>
            </m:sSubPr>
            <m:e>
              <m:r>
                <w:rPr>
                  <w:rFonts w:ascii="Cambria Math" w:hAnsi="Cambria Math" w:cs="Times New Roman"/>
                  <w:sz w:val="24"/>
                </w:rPr>
                <m:t>score</m:t>
              </m:r>
            </m:e>
            <m:sub>
              <m:r>
                <w:rPr>
                  <w:rFonts w:ascii="Cambria Math" w:hAnsi="Cambria Math" w:cs="Times New Roman"/>
                  <w:sz w:val="24"/>
                </w:rPr>
                <m:t>micro</m:t>
              </m:r>
            </m:sub>
          </m:sSub>
          <m:r>
            <w:rPr>
              <w:rFonts w:ascii="Cambria Math" w:hAnsi="Cambria Math" w:cs="Times New Roman"/>
              <w:sz w:val="24"/>
            </w:rPr>
            <m:t xml:space="preserve"> = </m:t>
          </m:r>
          <m:f>
            <m:fPr>
              <m:ctrlPr>
                <w:rPr>
                  <w:rFonts w:ascii="Cambria Math" w:hAnsi="Cambria Math" w:cs="Times New Roman"/>
                  <w:i/>
                  <w:sz w:val="24"/>
                </w:rPr>
              </m:ctrlPr>
            </m:fPr>
            <m:num>
              <m:r>
                <w:rPr>
                  <w:rFonts w:ascii="Cambria Math" w:hAnsi="Cambria Math" w:cs="Times New Roman"/>
                  <w:sz w:val="24"/>
                </w:rPr>
                <m:t xml:space="preserve">2 × </m:t>
              </m:r>
              <m:sSub>
                <m:sSubPr>
                  <m:ctrlPr>
                    <w:rPr>
                      <w:rFonts w:ascii="Cambria Math" w:hAnsi="Cambria Math" w:cs="Times New Roman"/>
                      <w:i/>
                      <w:sz w:val="24"/>
                    </w:rPr>
                  </m:ctrlPr>
                </m:sSubPr>
                <m:e>
                  <m:r>
                    <w:rPr>
                      <w:rFonts w:ascii="Cambria Math" w:hAnsi="Cambria Math" w:cs="Times New Roman"/>
                      <w:sz w:val="24"/>
                    </w:rPr>
                    <m:t>Precision</m:t>
                  </m:r>
                </m:e>
                <m:sub>
                  <m:r>
                    <w:rPr>
                      <w:rFonts w:ascii="Cambria Math" w:hAnsi="Cambria Math" w:cs="Times New Roman"/>
                      <w:sz w:val="24"/>
                    </w:rPr>
                    <m:t>micro</m:t>
                  </m:r>
                </m:sub>
              </m:sSub>
              <m:r>
                <w:rPr>
                  <w:rFonts w:ascii="Cambria Math" w:hAnsi="Cambria Math" w:cs="Times New Roman"/>
                  <w:sz w:val="24"/>
                </w:rPr>
                <m:t xml:space="preserve"> × </m:t>
              </m:r>
              <m:sSub>
                <m:sSubPr>
                  <m:ctrlPr>
                    <w:rPr>
                      <w:rFonts w:ascii="Cambria Math" w:hAnsi="Cambria Math" w:cs="Times New Roman"/>
                      <w:i/>
                      <w:sz w:val="24"/>
                    </w:rPr>
                  </m:ctrlPr>
                </m:sSubPr>
                <m:e>
                  <m:r>
                    <w:rPr>
                      <w:rFonts w:ascii="Cambria Math" w:hAnsi="Cambria Math" w:cs="Times New Roman"/>
                      <w:sz w:val="24"/>
                    </w:rPr>
                    <m:t>Recall</m:t>
                  </m:r>
                </m:e>
                <m:sub>
                  <m:r>
                    <w:rPr>
                      <w:rFonts w:ascii="Cambria Math" w:hAnsi="Cambria Math" w:cs="Times New Roman"/>
                      <w:sz w:val="24"/>
                    </w:rPr>
                    <m:t>micro</m:t>
                  </m:r>
                </m:sub>
              </m:sSub>
            </m:num>
            <m:den>
              <m:sSub>
                <m:sSubPr>
                  <m:ctrlPr>
                    <w:rPr>
                      <w:rFonts w:ascii="Cambria Math" w:hAnsi="Cambria Math" w:cs="Times New Roman"/>
                      <w:i/>
                      <w:sz w:val="24"/>
                    </w:rPr>
                  </m:ctrlPr>
                </m:sSubPr>
                <m:e>
                  <m:r>
                    <w:rPr>
                      <w:rFonts w:ascii="Cambria Math" w:hAnsi="Cambria Math" w:cs="Times New Roman"/>
                      <w:sz w:val="24"/>
                    </w:rPr>
                    <m:t>Precision</m:t>
                  </m:r>
                </m:e>
                <m:sub>
                  <m:r>
                    <w:rPr>
                      <w:rFonts w:ascii="Cambria Math" w:hAnsi="Cambria Math" w:cs="Times New Roman"/>
                      <w:sz w:val="24"/>
                    </w:rPr>
                    <m:t>micro</m:t>
                  </m:r>
                </m:sub>
              </m:sSub>
              <m:r>
                <w:rPr>
                  <w:rFonts w:ascii="Cambria Math" w:hAnsi="Cambria Math" w:cs="Times New Roman"/>
                  <w:sz w:val="24"/>
                </w:rPr>
                <m:t xml:space="preserve"> + </m:t>
              </m:r>
              <m:sSub>
                <m:sSubPr>
                  <m:ctrlPr>
                    <w:rPr>
                      <w:rFonts w:ascii="Cambria Math" w:hAnsi="Cambria Math" w:cs="Times New Roman"/>
                      <w:i/>
                      <w:sz w:val="24"/>
                    </w:rPr>
                  </m:ctrlPr>
                </m:sSubPr>
                <m:e>
                  <m:r>
                    <w:rPr>
                      <w:rFonts w:ascii="Cambria Math" w:hAnsi="Cambria Math" w:cs="Times New Roman"/>
                      <w:sz w:val="24"/>
                    </w:rPr>
                    <m:t>Recall</m:t>
                  </m:r>
                </m:e>
                <m:sub>
                  <m:r>
                    <w:rPr>
                      <w:rFonts w:ascii="Cambria Math" w:hAnsi="Cambria Math" w:cs="Times New Roman"/>
                      <w:sz w:val="24"/>
                    </w:rPr>
                    <m:t>micro</m:t>
                  </m:r>
                </m:sub>
              </m:sSub>
            </m:den>
          </m:f>
        </m:oMath>
      </m:oMathPara>
    </w:p>
    <w:p w14:paraId="32C01A75" w14:textId="77777777" w:rsidR="00846C12" w:rsidRPr="00A6639B" w:rsidRDefault="0063522F" w:rsidP="000158F1">
      <w:pPr>
        <w:snapToGrid w:val="0"/>
        <w:spacing w:beforeLines="50" w:before="156" w:afterLines="50" w:after="156"/>
        <w:jc w:val="center"/>
        <w:rPr>
          <w:rFonts w:ascii="Times New Roman" w:hAnsi="Times New Roman" w:cs="Times New Roman"/>
          <w:sz w:val="24"/>
        </w:rPr>
      </w:pPr>
      <m:oMathPara>
        <m:oMathParaPr>
          <m:jc m:val="center"/>
        </m:oMathParaPr>
        <m:oMath>
          <m:sSub>
            <m:sSubPr>
              <m:ctrlPr>
                <w:rPr>
                  <w:rFonts w:ascii="Cambria Math" w:hAnsi="Cambria Math" w:cs="Times New Roman"/>
                  <w:i/>
                  <w:sz w:val="24"/>
                </w:rPr>
              </m:ctrlPr>
            </m:sSubPr>
            <m:e>
              <m:r>
                <w:rPr>
                  <w:rFonts w:ascii="Cambria Math" w:hAnsi="Cambria Math" w:cs="Times New Roman"/>
                  <w:sz w:val="24"/>
                </w:rPr>
                <m:t>F</m:t>
              </m:r>
            </m:e>
            <m:sub>
              <m:r>
                <w:rPr>
                  <w:rFonts w:ascii="Cambria Math" w:hAnsi="Cambria Math" w:cs="Times New Roman"/>
                  <w:sz w:val="24"/>
                </w:rPr>
                <m:t>1</m:t>
              </m:r>
            </m:sub>
          </m:sSub>
          <m:r>
            <w:rPr>
              <w:rFonts w:ascii="Cambria Math" w:hAnsi="Cambria Math" w:cs="Times New Roman"/>
              <w:sz w:val="24"/>
            </w:rPr>
            <m:t xml:space="preserve"> </m:t>
          </m:r>
          <m:sSub>
            <m:sSubPr>
              <m:ctrlPr>
                <w:rPr>
                  <w:rFonts w:ascii="Cambria Math" w:hAnsi="Cambria Math" w:cs="Times New Roman"/>
                  <w:i/>
                  <w:sz w:val="24"/>
                </w:rPr>
              </m:ctrlPr>
            </m:sSubPr>
            <m:e>
              <m:r>
                <w:rPr>
                  <w:rFonts w:ascii="Cambria Math" w:hAnsi="Cambria Math" w:cs="Times New Roman"/>
                  <w:sz w:val="24"/>
                </w:rPr>
                <m:t>score</m:t>
              </m:r>
            </m:e>
            <m:sub>
              <m:r>
                <w:rPr>
                  <w:rFonts w:ascii="Cambria Math" w:hAnsi="Cambria Math" w:cs="Times New Roman"/>
                  <w:sz w:val="24"/>
                </w:rPr>
                <m:t>macro</m:t>
              </m:r>
            </m:sub>
          </m:sSub>
          <m:r>
            <w:rPr>
              <w:rFonts w:ascii="Cambria Math" w:hAnsi="Cambria Math" w:cs="Times New Roman"/>
              <w:sz w:val="24"/>
            </w:rPr>
            <m:t xml:space="preserve"> = </m:t>
          </m:r>
          <m:f>
            <m:fPr>
              <m:ctrlPr>
                <w:rPr>
                  <w:rFonts w:ascii="Cambria Math" w:hAnsi="Cambria Math" w:cs="Times New Roman"/>
                  <w:i/>
                  <w:sz w:val="24"/>
                </w:rPr>
              </m:ctrlPr>
            </m:fPr>
            <m:num>
              <m:r>
                <w:rPr>
                  <w:rFonts w:ascii="Cambria Math" w:hAnsi="Cambria Math" w:cs="Times New Roman"/>
                  <w:sz w:val="24"/>
                </w:rPr>
                <m:t>1</m:t>
              </m:r>
            </m:num>
            <m:den>
              <m:r>
                <w:rPr>
                  <w:rFonts w:ascii="Cambria Math" w:hAnsi="Cambria Math" w:cs="Times New Roman"/>
                  <w:sz w:val="24"/>
                </w:rPr>
                <m:t>N</m:t>
              </m:r>
            </m:den>
          </m:f>
          <m:nary>
            <m:naryPr>
              <m:chr m:val="∑"/>
              <m:limLoc m:val="subSup"/>
              <m:ctrlPr>
                <w:rPr>
                  <w:rFonts w:ascii="Cambria Math" w:hAnsi="Cambria Math" w:cs="Times New Roman"/>
                  <w:i/>
                  <w:sz w:val="24"/>
                </w:rPr>
              </m:ctrlPr>
            </m:naryPr>
            <m:sub>
              <m:r>
                <w:rPr>
                  <w:rFonts w:ascii="Cambria Math" w:hAnsi="Cambria Math" w:cs="Times New Roman"/>
                  <w:sz w:val="24"/>
                </w:rPr>
                <m:t>i=1</m:t>
              </m:r>
            </m:sub>
            <m:sup>
              <m:r>
                <w:rPr>
                  <w:rFonts w:ascii="Cambria Math" w:hAnsi="Cambria Math" w:cs="Times New Roman"/>
                  <w:sz w:val="24"/>
                </w:rPr>
                <m:t>N</m:t>
              </m:r>
            </m:sup>
            <m:e>
              <m:f>
                <m:fPr>
                  <m:ctrlPr>
                    <w:rPr>
                      <w:rFonts w:ascii="Cambria Math" w:hAnsi="Cambria Math" w:cs="Times New Roman"/>
                      <w:i/>
                      <w:sz w:val="24"/>
                    </w:rPr>
                  </m:ctrlPr>
                </m:fPr>
                <m:num>
                  <m:r>
                    <w:rPr>
                      <w:rFonts w:ascii="Cambria Math" w:hAnsi="Cambria Math" w:cs="Times New Roman"/>
                      <w:sz w:val="24"/>
                    </w:rPr>
                    <m:t xml:space="preserve">2 × </m:t>
                  </m:r>
                  <m:sSub>
                    <m:sSubPr>
                      <m:ctrlPr>
                        <w:rPr>
                          <w:rFonts w:ascii="Cambria Math" w:hAnsi="Cambria Math" w:cs="Times New Roman"/>
                          <w:i/>
                          <w:sz w:val="24"/>
                        </w:rPr>
                      </m:ctrlPr>
                    </m:sSubPr>
                    <m:e>
                      <m:r>
                        <w:rPr>
                          <w:rFonts w:ascii="Cambria Math" w:hAnsi="Cambria Math" w:cs="Times New Roman"/>
                          <w:sz w:val="24"/>
                        </w:rPr>
                        <m:t>Precision</m:t>
                      </m:r>
                    </m:e>
                    <m:sub>
                      <m:r>
                        <w:rPr>
                          <w:rFonts w:ascii="Cambria Math" w:hAnsi="Cambria Math" w:cs="Times New Roman"/>
                          <w:sz w:val="24"/>
                        </w:rPr>
                        <m:t>i</m:t>
                      </m:r>
                    </m:sub>
                  </m:sSub>
                  <m:r>
                    <w:rPr>
                      <w:rFonts w:ascii="Cambria Math" w:hAnsi="Cambria Math" w:cs="Times New Roman"/>
                      <w:sz w:val="24"/>
                    </w:rPr>
                    <m:t xml:space="preserve"> × </m:t>
                  </m:r>
                  <m:sSub>
                    <m:sSubPr>
                      <m:ctrlPr>
                        <w:rPr>
                          <w:rFonts w:ascii="Cambria Math" w:hAnsi="Cambria Math" w:cs="Times New Roman"/>
                          <w:i/>
                          <w:sz w:val="24"/>
                        </w:rPr>
                      </m:ctrlPr>
                    </m:sSubPr>
                    <m:e>
                      <m:r>
                        <w:rPr>
                          <w:rFonts w:ascii="Cambria Math" w:hAnsi="Cambria Math" w:cs="Times New Roman"/>
                          <w:sz w:val="24"/>
                        </w:rPr>
                        <m:t>Recall</m:t>
                      </m:r>
                    </m:e>
                    <m:sub>
                      <m:r>
                        <w:rPr>
                          <w:rFonts w:ascii="Cambria Math" w:hAnsi="Cambria Math" w:cs="Times New Roman"/>
                          <w:sz w:val="24"/>
                        </w:rPr>
                        <m:t>i</m:t>
                      </m:r>
                    </m:sub>
                  </m:sSub>
                </m:num>
                <m:den>
                  <m:sSub>
                    <m:sSubPr>
                      <m:ctrlPr>
                        <w:rPr>
                          <w:rFonts w:ascii="Cambria Math" w:hAnsi="Cambria Math" w:cs="Times New Roman"/>
                          <w:i/>
                          <w:sz w:val="24"/>
                        </w:rPr>
                      </m:ctrlPr>
                    </m:sSubPr>
                    <m:e>
                      <m:r>
                        <w:rPr>
                          <w:rFonts w:ascii="Cambria Math" w:hAnsi="Cambria Math" w:cs="Times New Roman"/>
                          <w:sz w:val="24"/>
                        </w:rPr>
                        <m:t>Precision</m:t>
                      </m:r>
                    </m:e>
                    <m:sub>
                      <m:r>
                        <w:rPr>
                          <w:rFonts w:ascii="Cambria Math" w:hAnsi="Cambria Math" w:cs="Times New Roman"/>
                          <w:sz w:val="24"/>
                        </w:rPr>
                        <m:t>i</m:t>
                      </m:r>
                    </m:sub>
                  </m:sSub>
                  <m:r>
                    <w:rPr>
                      <w:rFonts w:ascii="Cambria Math" w:hAnsi="Cambria Math" w:cs="Times New Roman"/>
                      <w:sz w:val="24"/>
                    </w:rPr>
                    <m:t xml:space="preserve"> + </m:t>
                  </m:r>
                  <m:sSub>
                    <m:sSubPr>
                      <m:ctrlPr>
                        <w:rPr>
                          <w:rFonts w:ascii="Cambria Math" w:hAnsi="Cambria Math" w:cs="Times New Roman"/>
                          <w:i/>
                          <w:sz w:val="24"/>
                        </w:rPr>
                      </m:ctrlPr>
                    </m:sSubPr>
                    <m:e>
                      <m:r>
                        <w:rPr>
                          <w:rFonts w:ascii="Cambria Math" w:hAnsi="Cambria Math" w:cs="Times New Roman"/>
                          <w:sz w:val="24"/>
                        </w:rPr>
                        <m:t>Recall</m:t>
                      </m:r>
                    </m:e>
                    <m:sub>
                      <m:r>
                        <w:rPr>
                          <w:rFonts w:ascii="Cambria Math" w:hAnsi="Cambria Math" w:cs="Times New Roman"/>
                          <w:sz w:val="24"/>
                        </w:rPr>
                        <m:t>i</m:t>
                      </m:r>
                    </m:sub>
                  </m:sSub>
                </m:den>
              </m:f>
            </m:e>
          </m:nary>
        </m:oMath>
      </m:oMathPara>
    </w:p>
    <w:p w14:paraId="0EC3DB8A" w14:textId="77777777" w:rsidR="00C459F9" w:rsidRPr="00422644" w:rsidRDefault="00846C12" w:rsidP="00FA67D8">
      <w:pPr>
        <w:snapToGrid w:val="0"/>
        <w:spacing w:beforeLines="50" w:before="156" w:afterLines="50" w:after="156"/>
        <w:rPr>
          <w:rFonts w:ascii="Times New Roman" w:hAnsi="Times New Roman" w:cs="Times New Roman"/>
          <w:sz w:val="24"/>
        </w:rPr>
      </w:pPr>
      <w:r w:rsidRPr="00422644">
        <w:rPr>
          <w:rFonts w:ascii="Times New Roman" w:hAnsi="Times New Roman" w:cs="Times New Roman"/>
          <w:sz w:val="24"/>
        </w:rPr>
        <w:t xml:space="preserve">Where </w:t>
      </w:r>
      <w:r w:rsidRPr="00422644">
        <w:rPr>
          <w:rFonts w:ascii="Times New Roman" w:hAnsi="Times New Roman" w:cs="Times New Roman"/>
          <w:i/>
          <w:iCs/>
          <w:sz w:val="24"/>
        </w:rPr>
        <w:t>N</w:t>
      </w:r>
      <w:r w:rsidRPr="00422644">
        <w:rPr>
          <w:rFonts w:ascii="Times New Roman" w:hAnsi="Times New Roman" w:cs="Times New Roman"/>
          <w:sz w:val="24"/>
        </w:rPr>
        <w:t xml:space="preserve"> represents the number of classes. During model comparison, the precision-recall curve using micro-averaging is employed to evaluate the overall performance. For the F</w:t>
      </w:r>
      <w:r w:rsidRPr="00422644">
        <w:rPr>
          <w:rFonts w:ascii="Times New Roman" w:hAnsi="Times New Roman" w:cs="Times New Roman"/>
          <w:sz w:val="24"/>
          <w:vertAlign w:val="subscript"/>
        </w:rPr>
        <w:t>1</w:t>
      </w:r>
      <w:r w:rsidRPr="00422644">
        <w:rPr>
          <w:rFonts w:ascii="Times New Roman" w:hAnsi="Times New Roman" w:cs="Times New Roman"/>
          <w:sz w:val="24"/>
        </w:rPr>
        <w:t xml:space="preserve"> score, macro-averaging is adopted to assess the performance of each class, revealing the model's balance and robustness across classes, particularly in scenarios with imbalanced class distributions.</w:t>
      </w:r>
    </w:p>
    <w:p w14:paraId="0AC9F93B" w14:textId="27475290" w:rsidR="00371FD9" w:rsidRDefault="00371FD9" w:rsidP="00FA67D8">
      <w:pPr>
        <w:snapToGrid w:val="0"/>
        <w:spacing w:beforeLines="50" w:before="156" w:afterLines="50" w:after="156"/>
        <w:rPr>
          <w:rStyle w:val="20"/>
          <w:rFonts w:ascii="Times New Roman" w:hAnsi="Times New Roman" w:cs="Times New Roman"/>
          <w:sz w:val="24"/>
          <w:szCs w:val="24"/>
        </w:rPr>
      </w:pPr>
      <w:r>
        <w:rPr>
          <w:rStyle w:val="20"/>
          <w:rFonts w:ascii="Times New Roman" w:hAnsi="Times New Roman" w:cs="Times New Roman"/>
          <w:sz w:val="24"/>
          <w:szCs w:val="24"/>
        </w:rPr>
        <w:t xml:space="preserve">S1.2 </w:t>
      </w:r>
      <w:r w:rsidR="003C263E">
        <w:rPr>
          <w:rStyle w:val="20"/>
          <w:rFonts w:ascii="Times New Roman" w:hAnsi="Times New Roman" w:cs="Times New Roman"/>
          <w:sz w:val="24"/>
          <w:szCs w:val="24"/>
        </w:rPr>
        <w:t>Regression M</w:t>
      </w:r>
      <w:r w:rsidR="00846C12" w:rsidRPr="00C459F9">
        <w:rPr>
          <w:rStyle w:val="20"/>
          <w:rFonts w:ascii="Times New Roman" w:hAnsi="Times New Roman" w:cs="Times New Roman"/>
          <w:sz w:val="24"/>
          <w:szCs w:val="24"/>
        </w:rPr>
        <w:t xml:space="preserve">etrics </w:t>
      </w:r>
      <w:r w:rsidR="003C263E">
        <w:rPr>
          <w:rStyle w:val="20"/>
          <w:rFonts w:ascii="Times New Roman" w:hAnsi="Times New Roman" w:cs="Times New Roman"/>
          <w:sz w:val="24"/>
          <w:szCs w:val="24"/>
        </w:rPr>
        <w:t>U</w:t>
      </w:r>
      <w:r w:rsidR="00C459F9" w:rsidRPr="00422644">
        <w:rPr>
          <w:rStyle w:val="20"/>
          <w:rFonts w:ascii="Times New Roman" w:hAnsi="Times New Roman" w:cs="Times New Roman"/>
          <w:sz w:val="24"/>
          <w:szCs w:val="24"/>
        </w:rPr>
        <w:t>sed for M</w:t>
      </w:r>
      <w:r w:rsidR="003C263E">
        <w:rPr>
          <w:rStyle w:val="20"/>
          <w:rFonts w:ascii="Times New Roman" w:hAnsi="Times New Roman" w:cs="Times New Roman"/>
          <w:sz w:val="24"/>
          <w:szCs w:val="24"/>
        </w:rPr>
        <w:t>L V</w:t>
      </w:r>
      <w:r w:rsidR="00C459F9" w:rsidRPr="00422644">
        <w:rPr>
          <w:rStyle w:val="20"/>
          <w:rFonts w:ascii="Times New Roman" w:hAnsi="Times New Roman" w:cs="Times New Roman"/>
          <w:sz w:val="24"/>
          <w:szCs w:val="24"/>
        </w:rPr>
        <w:t>aluations</w:t>
      </w:r>
    </w:p>
    <w:p w14:paraId="016AF37A" w14:textId="77777777" w:rsidR="00371FD9" w:rsidRDefault="00371FD9" w:rsidP="00FA67D8">
      <w:pPr>
        <w:pStyle w:val="Head2"/>
        <w:snapToGrid w:val="0"/>
        <w:spacing w:beforeLines="50" w:before="156" w:afterLines="50" w:after="156" w:line="240" w:lineRule="auto"/>
      </w:pPr>
      <w:r>
        <w:rPr>
          <w:rStyle w:val="20"/>
          <w:rFonts w:ascii="Times New Roman" w:hAnsi="Times New Roman" w:cs="Times New Roman"/>
          <w:sz w:val="24"/>
          <w:szCs w:val="24"/>
        </w:rPr>
        <w:t xml:space="preserve">S1.2.1 </w:t>
      </w:r>
      <w:r w:rsidR="00975A86" w:rsidRPr="00422644">
        <w:rPr>
          <w:b/>
          <w:bCs/>
        </w:rPr>
        <w:t>R</w:t>
      </w:r>
      <w:r w:rsidR="00975A86" w:rsidRPr="00422644">
        <w:rPr>
          <w:b/>
          <w:bCs/>
          <w:vertAlign w:val="superscript"/>
        </w:rPr>
        <w:t>2</w:t>
      </w:r>
      <w:r w:rsidR="00975A86" w:rsidRPr="00422644">
        <w:rPr>
          <w:b/>
          <w:bCs/>
        </w:rPr>
        <w:t xml:space="preserve"> </w:t>
      </w:r>
      <w:r w:rsidR="003C263E">
        <w:rPr>
          <w:b/>
        </w:rPr>
        <w:t>S</w:t>
      </w:r>
      <w:r w:rsidR="00975A86" w:rsidRPr="00371FD9">
        <w:rPr>
          <w:b/>
        </w:rPr>
        <w:t>core</w:t>
      </w:r>
    </w:p>
    <w:p w14:paraId="7F0B34C8" w14:textId="77777777" w:rsidR="00846C12" w:rsidRPr="00371FD9" w:rsidRDefault="00846C12" w:rsidP="00FA67D8">
      <w:pPr>
        <w:snapToGrid w:val="0"/>
        <w:spacing w:beforeLines="50" w:before="156" w:afterLines="50" w:after="156"/>
        <w:rPr>
          <w:rFonts w:ascii="Times New Roman" w:eastAsia="黑体" w:hAnsi="Times New Roman" w:cs="Times New Roman"/>
          <w:b/>
          <w:bCs/>
          <w:sz w:val="24"/>
        </w:rPr>
      </w:pPr>
      <w:r w:rsidRPr="00422644">
        <w:rPr>
          <w:rFonts w:ascii="Times New Roman" w:hAnsi="Times New Roman" w:cs="Times New Roman"/>
          <w:sz w:val="24"/>
        </w:rPr>
        <w:t>The R</w:t>
      </w:r>
      <w:r w:rsidRPr="00422644">
        <w:rPr>
          <w:rFonts w:ascii="Times New Roman" w:hAnsi="Times New Roman" w:cs="Times New Roman"/>
          <w:sz w:val="24"/>
          <w:vertAlign w:val="superscript"/>
        </w:rPr>
        <w:t>2</w:t>
      </w:r>
      <w:r w:rsidRPr="00422644">
        <w:rPr>
          <w:rFonts w:ascii="Times New Roman" w:hAnsi="Times New Roman" w:cs="Times New Roman"/>
          <w:sz w:val="24"/>
        </w:rPr>
        <w:t xml:space="preserve"> score, also known as the coefficient of determination, is a commonly used statistical measure in regression analysis to assess how well the regression model fits the data. It represents the proportion of variance in the actual values that can be explained by the predicted values of the model. The R</w:t>
      </w:r>
      <w:r w:rsidRPr="00422644">
        <w:rPr>
          <w:rFonts w:ascii="Times New Roman" w:hAnsi="Times New Roman" w:cs="Times New Roman"/>
          <w:sz w:val="24"/>
          <w:vertAlign w:val="superscript"/>
        </w:rPr>
        <w:t>2</w:t>
      </w:r>
      <w:r w:rsidRPr="00422644">
        <w:rPr>
          <w:rFonts w:ascii="Times New Roman" w:hAnsi="Times New Roman" w:cs="Times New Roman"/>
          <w:sz w:val="24"/>
        </w:rPr>
        <w:t xml:space="preserve"> score ranges from [-∞, 1], where a value closer to 1 indicates a better fit of the model to the data.</w:t>
      </w:r>
    </w:p>
    <w:p w14:paraId="6BF4D5F7" w14:textId="77777777" w:rsidR="00371FD9" w:rsidRDefault="00371FD9" w:rsidP="00FA67D8">
      <w:pPr>
        <w:pStyle w:val="Head2"/>
        <w:snapToGrid w:val="0"/>
        <w:spacing w:beforeLines="50" w:before="156" w:afterLines="50" w:after="156" w:line="240" w:lineRule="auto"/>
        <w:rPr>
          <w:b/>
          <w:bCs/>
        </w:rPr>
      </w:pPr>
      <w:r>
        <w:rPr>
          <w:b/>
          <w:bCs/>
        </w:rPr>
        <w:t xml:space="preserve">S1.2.2 </w:t>
      </w:r>
      <w:r w:rsidR="001B17BA" w:rsidRPr="00371FD9">
        <w:rPr>
          <w:b/>
        </w:rPr>
        <w:t>RMSE</w:t>
      </w:r>
    </w:p>
    <w:p w14:paraId="2AC14D1B" w14:textId="77777777" w:rsidR="00013750" w:rsidRPr="00422644" w:rsidRDefault="00846C12" w:rsidP="00FA67D8">
      <w:pPr>
        <w:snapToGrid w:val="0"/>
        <w:spacing w:beforeLines="50" w:before="156" w:afterLines="50" w:after="156"/>
        <w:rPr>
          <w:rFonts w:ascii="Times New Roman" w:hAnsi="Times New Roman" w:cs="Times New Roman"/>
          <w:sz w:val="24"/>
        </w:rPr>
      </w:pPr>
      <w:r w:rsidRPr="00422644">
        <w:rPr>
          <w:rFonts w:ascii="Times New Roman" w:hAnsi="Times New Roman" w:cs="Times New Roman"/>
          <w:sz w:val="24"/>
        </w:rPr>
        <w:t>The RMSE is another critical performance evaluation metric for regression tasks, measuring the deviation between the predicted and actual values. RMSE is the square root of the mean of the squared residuals and shares the same unit as the target variable. A smaller RMSE indicates smaller prediction errors. Since squaring the errors amplifies the impact of larger deviations, RMSE is highly sensitive to outliers.</w:t>
      </w:r>
    </w:p>
    <w:p w14:paraId="54B7DFB2" w14:textId="77777777" w:rsidR="00342601" w:rsidRDefault="00342601" w:rsidP="00FA67D8">
      <w:pPr>
        <w:pStyle w:val="Head2"/>
        <w:snapToGrid w:val="0"/>
        <w:spacing w:beforeLines="50" w:before="156" w:afterLines="50" w:after="156" w:line="240" w:lineRule="auto"/>
      </w:pPr>
      <w:r>
        <w:rPr>
          <w:b/>
          <w:bCs/>
        </w:rPr>
        <w:t xml:space="preserve">S1.2.3 </w:t>
      </w:r>
      <w:r w:rsidR="00A7699C" w:rsidRPr="00342601">
        <w:rPr>
          <w:b/>
        </w:rPr>
        <w:t>Viol</w:t>
      </w:r>
      <w:r w:rsidR="00A7699C" w:rsidRPr="00FA67D8">
        <w:rPr>
          <w:b/>
        </w:rPr>
        <w:t>i</w:t>
      </w:r>
      <w:r w:rsidR="00A7699C" w:rsidRPr="00342601">
        <w:rPr>
          <w:b/>
        </w:rPr>
        <w:t>n</w:t>
      </w:r>
      <w:r w:rsidR="003C263E">
        <w:rPr>
          <w:b/>
          <w:bCs/>
        </w:rPr>
        <w:t xml:space="preserve"> P</w:t>
      </w:r>
      <w:r w:rsidR="00A7699C" w:rsidRPr="00422644">
        <w:rPr>
          <w:b/>
          <w:bCs/>
        </w:rPr>
        <w:t>lot</w:t>
      </w:r>
    </w:p>
    <w:p w14:paraId="2D0D962B" w14:textId="77777777" w:rsidR="003B2D8B" w:rsidRPr="00422644" w:rsidRDefault="00846C12" w:rsidP="00FA67D8">
      <w:pPr>
        <w:snapToGrid w:val="0"/>
        <w:spacing w:beforeLines="50" w:before="156" w:afterLines="50" w:after="156"/>
        <w:rPr>
          <w:rFonts w:ascii="Times New Roman" w:hAnsi="Times New Roman" w:cs="Times New Roman"/>
          <w:sz w:val="24"/>
        </w:rPr>
      </w:pPr>
      <w:r w:rsidRPr="00422644">
        <w:rPr>
          <w:rFonts w:ascii="Times New Roman" w:hAnsi="Times New Roman" w:cs="Times New Roman"/>
          <w:sz w:val="24"/>
        </w:rPr>
        <w:t>The violin plot is a visualization tool that combines box plots and kernel density estimation to present the data distribution, central tendency, and probability density. It visually displays the statistical summary of the data on a single plot (</w:t>
      </w:r>
      <w:r w:rsidR="00342601">
        <w:rPr>
          <w:rFonts w:ascii="Times New Roman" w:hAnsi="Times New Roman" w:cs="Times New Roman"/>
          <w:color w:val="000000" w:themeColor="text1"/>
          <w:sz w:val="24"/>
        </w:rPr>
        <w:t>F</w:t>
      </w:r>
      <w:r w:rsidRPr="00422644">
        <w:rPr>
          <w:rFonts w:ascii="Times New Roman" w:hAnsi="Times New Roman" w:cs="Times New Roman"/>
          <w:color w:val="000000" w:themeColor="text1"/>
          <w:sz w:val="24"/>
        </w:rPr>
        <w:t>ig</w:t>
      </w:r>
      <w:r w:rsidR="00047C26" w:rsidRPr="00422644">
        <w:rPr>
          <w:rFonts w:ascii="Times New Roman" w:hAnsi="Times New Roman" w:cs="Times New Roman"/>
          <w:color w:val="000000" w:themeColor="text1"/>
          <w:sz w:val="24"/>
        </w:rPr>
        <w:t>.</w:t>
      </w:r>
      <w:r w:rsidRPr="00422644">
        <w:rPr>
          <w:rFonts w:ascii="Times New Roman" w:hAnsi="Times New Roman" w:cs="Times New Roman"/>
          <w:color w:val="000000" w:themeColor="text1"/>
          <w:sz w:val="24"/>
        </w:rPr>
        <w:t xml:space="preserve"> </w:t>
      </w:r>
      <w:r w:rsidR="00404E06" w:rsidRPr="00422644">
        <w:rPr>
          <w:rFonts w:ascii="Times New Roman" w:hAnsi="Times New Roman" w:cs="Times New Roman"/>
          <w:color w:val="000000" w:themeColor="text1"/>
          <w:sz w:val="24"/>
        </w:rPr>
        <w:t>S</w:t>
      </w:r>
      <w:r w:rsidR="00047C26" w:rsidRPr="00422644">
        <w:rPr>
          <w:rFonts w:ascii="Times New Roman" w:hAnsi="Times New Roman" w:cs="Times New Roman"/>
          <w:color w:val="000000" w:themeColor="text1"/>
          <w:sz w:val="24"/>
        </w:rPr>
        <w:t>3</w:t>
      </w:r>
      <w:r w:rsidR="00EB1D83" w:rsidRPr="00422644">
        <w:rPr>
          <w:rFonts w:ascii="Times New Roman" w:hAnsi="Times New Roman" w:cs="Times New Roman"/>
          <w:color w:val="000000" w:themeColor="text1"/>
          <w:sz w:val="24"/>
        </w:rPr>
        <w:t>3</w:t>
      </w:r>
      <w:r w:rsidRPr="00422644">
        <w:rPr>
          <w:rFonts w:ascii="Times New Roman" w:hAnsi="Times New Roman" w:cs="Times New Roman"/>
          <w:color w:val="000000" w:themeColor="text1"/>
          <w:sz w:val="24"/>
        </w:rPr>
        <w:t>). T</w:t>
      </w:r>
      <w:r w:rsidRPr="00422644">
        <w:rPr>
          <w:rFonts w:ascii="Times New Roman" w:hAnsi="Times New Roman" w:cs="Times New Roman"/>
          <w:sz w:val="24"/>
        </w:rPr>
        <w:t xml:space="preserve">he outer shape of the violin plot is formed by a smooth, symmetric curve derived from kernel density estimation, intuitively representing the probability density of the data distribution. A wider section of the plot indicates a higher probability of data occurring </w:t>
      </w:r>
      <w:r w:rsidRPr="00422644">
        <w:rPr>
          <w:rFonts w:ascii="Times New Roman" w:hAnsi="Times New Roman" w:cs="Times New Roman"/>
          <w:sz w:val="24"/>
        </w:rPr>
        <w:lastRenderedPageBreak/>
        <w:t>within that value range. The interior of the violin plot incorporates conventional box plot elements, where the box boundaries represent the interquartile range, and the white dot within the box indicates the median, reflecting the central tendency of the data.</w:t>
      </w:r>
    </w:p>
    <w:p w14:paraId="7D46B5AD" w14:textId="77777777" w:rsidR="003B2D8B" w:rsidRPr="00AA1607" w:rsidRDefault="00AA1607" w:rsidP="00FA67D8">
      <w:pPr>
        <w:widowControl/>
        <w:snapToGrid w:val="0"/>
        <w:spacing w:beforeLines="100" w:before="312" w:afterLines="100" w:after="312"/>
        <w:jc w:val="left"/>
        <w:rPr>
          <w:rFonts w:ascii="Times New Roman" w:eastAsia="宋体" w:hAnsi="Times New Roman" w:cs="Times New Roman"/>
          <w:b/>
          <w:kern w:val="0"/>
          <w:sz w:val="28"/>
          <w:szCs w:val="28"/>
          <w:lang w:eastAsia="en-US"/>
        </w:rPr>
      </w:pPr>
      <w:r w:rsidRPr="00AA1607">
        <w:rPr>
          <w:rFonts w:ascii="Times New Roman" w:eastAsia="宋体" w:hAnsi="Times New Roman" w:cs="Times New Roman"/>
          <w:b/>
          <w:kern w:val="0"/>
          <w:sz w:val="28"/>
          <w:szCs w:val="28"/>
          <w:lang w:eastAsia="en-US"/>
        </w:rPr>
        <w:t>S2 Supplementary Figures and Tables</w:t>
      </w:r>
    </w:p>
    <w:p w14:paraId="1CB4A7AF" w14:textId="77777777" w:rsidR="00AB7FB1" w:rsidRDefault="00AB7FB1">
      <w:pPr>
        <w:rPr>
          <w:rFonts w:ascii="Times New Roman" w:hAnsi="Times New Roman" w:cs="Times New Roman"/>
          <w:b/>
          <w:bCs/>
          <w:sz w:val="24"/>
        </w:rPr>
      </w:pPr>
      <w:r>
        <w:rPr>
          <w:rFonts w:ascii="Times New Roman" w:hAnsi="Times New Roman" w:cs="Times New Roman"/>
          <w:noProof/>
        </w:rPr>
        <w:drawing>
          <wp:inline distT="0" distB="0" distL="0" distR="0" wp14:anchorId="57755775" wp14:editId="4BA9056F">
            <wp:extent cx="5270500" cy="5503545"/>
            <wp:effectExtent l="0" t="0" r="0" b="0"/>
            <wp:docPr id="1802759485"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759485" name="图片 180275948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70500" cy="5503545"/>
                    </a:xfrm>
                    <a:prstGeom prst="rect">
                      <a:avLst/>
                    </a:prstGeom>
                  </pic:spPr>
                </pic:pic>
              </a:graphicData>
            </a:graphic>
          </wp:inline>
        </w:drawing>
      </w:r>
    </w:p>
    <w:p w14:paraId="5991A589" w14:textId="77777777" w:rsidR="008811A0" w:rsidRPr="00F75BA5" w:rsidRDefault="00AB7FB1" w:rsidP="00FA67D8">
      <w:pPr>
        <w:snapToGrid w:val="0"/>
        <w:spacing w:beforeLines="50" w:before="156" w:afterLines="50" w:after="156"/>
        <w:rPr>
          <w:rFonts w:ascii="Times New Roman" w:hAnsi="Times New Roman" w:cs="Times New Roman"/>
          <w:sz w:val="24"/>
        </w:rPr>
      </w:pPr>
      <w:r w:rsidRPr="00F75BA5">
        <w:rPr>
          <w:rFonts w:ascii="Times New Roman" w:hAnsi="Times New Roman" w:cs="Times New Roman"/>
          <w:b/>
          <w:bCs/>
          <w:sz w:val="24"/>
        </w:rPr>
        <w:t>Fi</w:t>
      </w:r>
      <w:r w:rsidR="00FC53D6" w:rsidRPr="00F75BA5">
        <w:rPr>
          <w:rFonts w:ascii="Times New Roman" w:hAnsi="Times New Roman" w:cs="Times New Roman"/>
          <w:b/>
          <w:bCs/>
          <w:sz w:val="24"/>
        </w:rPr>
        <w:t>g</w:t>
      </w:r>
      <w:r w:rsidR="00BA3DAB">
        <w:rPr>
          <w:rFonts w:ascii="Times New Roman" w:hAnsi="Times New Roman" w:cs="Times New Roman"/>
          <w:b/>
          <w:bCs/>
          <w:sz w:val="24"/>
        </w:rPr>
        <w:t xml:space="preserve">. </w:t>
      </w:r>
      <w:r w:rsidR="00FC53D6" w:rsidRPr="00F75BA5">
        <w:rPr>
          <w:rFonts w:ascii="Times New Roman" w:hAnsi="Times New Roman" w:cs="Times New Roman"/>
          <w:b/>
          <w:bCs/>
          <w:sz w:val="24"/>
        </w:rPr>
        <w:t>S</w:t>
      </w:r>
      <w:r w:rsidRPr="00F75BA5">
        <w:rPr>
          <w:rFonts w:ascii="Times New Roman" w:hAnsi="Times New Roman" w:cs="Times New Roman"/>
          <w:b/>
          <w:bCs/>
          <w:sz w:val="24"/>
        </w:rPr>
        <w:t xml:space="preserve">1 </w:t>
      </w:r>
      <w:r w:rsidR="00967244" w:rsidRPr="00F75BA5">
        <w:rPr>
          <w:rFonts w:ascii="Times New Roman" w:hAnsi="Times New Roman" w:cs="Times New Roman"/>
          <w:sz w:val="24"/>
        </w:rPr>
        <w:t xml:space="preserve">Design and </w:t>
      </w:r>
      <w:r w:rsidR="001B0108" w:rsidRPr="00F75BA5">
        <w:rPr>
          <w:rFonts w:ascii="Times New Roman" w:hAnsi="Times New Roman" w:cs="Times New Roman"/>
          <w:sz w:val="24"/>
        </w:rPr>
        <w:t xml:space="preserve">detailed </w:t>
      </w:r>
      <w:r w:rsidR="00967244" w:rsidRPr="00F75BA5">
        <w:rPr>
          <w:rFonts w:ascii="Times New Roman" w:hAnsi="Times New Roman" w:cs="Times New Roman"/>
          <w:sz w:val="24"/>
        </w:rPr>
        <w:t xml:space="preserve">dimensions of </w:t>
      </w:r>
      <w:r w:rsidR="00D26F13" w:rsidRPr="00F75BA5">
        <w:rPr>
          <w:rFonts w:ascii="Times New Roman" w:hAnsi="Times New Roman" w:cs="Times New Roman"/>
          <w:sz w:val="24"/>
        </w:rPr>
        <w:t>components</w:t>
      </w:r>
      <w:r w:rsidR="00E93A2F" w:rsidRPr="00F75BA5">
        <w:rPr>
          <w:rFonts w:ascii="Times New Roman" w:hAnsi="Times New Roman" w:cs="Times New Roman"/>
          <w:sz w:val="24"/>
        </w:rPr>
        <w:t xml:space="preserve"> used for the assembly of the </w:t>
      </w:r>
      <w:r w:rsidR="00945800" w:rsidRPr="00F75BA5">
        <w:rPr>
          <w:rFonts w:ascii="Times New Roman" w:hAnsi="Times New Roman" w:cs="Times New Roman"/>
          <w:sz w:val="24"/>
        </w:rPr>
        <w:t>eMP</w:t>
      </w:r>
      <w:r w:rsidR="00E93A2F" w:rsidRPr="00F75BA5">
        <w:rPr>
          <w:rFonts w:ascii="Times New Roman" w:hAnsi="Times New Roman" w:cs="Times New Roman"/>
          <w:sz w:val="24"/>
        </w:rPr>
        <w:t>atch.</w:t>
      </w:r>
      <w:r w:rsidR="001B0108" w:rsidRPr="00F75BA5">
        <w:rPr>
          <w:rFonts w:ascii="Times New Roman" w:hAnsi="Times New Roman" w:cs="Times New Roman"/>
          <w:sz w:val="24"/>
        </w:rPr>
        <w:t xml:space="preserve"> </w:t>
      </w:r>
      <w:r w:rsidR="004E2ED9" w:rsidRPr="00BA3DAB">
        <w:rPr>
          <w:rFonts w:ascii="Times New Roman" w:hAnsi="Times New Roman" w:cs="Times New Roman"/>
          <w:b/>
          <w:bCs/>
          <w:sz w:val="24"/>
        </w:rPr>
        <w:t>a</w:t>
      </w:r>
      <w:r w:rsidR="004E2ED9" w:rsidRPr="00F75BA5">
        <w:rPr>
          <w:rFonts w:ascii="Times New Roman" w:hAnsi="Times New Roman" w:cs="Times New Roman"/>
          <w:sz w:val="24"/>
        </w:rPr>
        <w:t xml:space="preserve"> </w:t>
      </w:r>
      <w:r w:rsidR="007D5A73" w:rsidRPr="00F75BA5">
        <w:rPr>
          <w:rFonts w:ascii="Times New Roman" w:hAnsi="Times New Roman" w:cs="Times New Roman"/>
          <w:sz w:val="24"/>
        </w:rPr>
        <w:t>Design of the</w:t>
      </w:r>
      <w:r w:rsidR="00967244" w:rsidRPr="00F75BA5">
        <w:rPr>
          <w:rFonts w:ascii="Times New Roman" w:hAnsi="Times New Roman" w:cs="Times New Roman"/>
          <w:sz w:val="24"/>
        </w:rPr>
        <w:t xml:space="preserve"> </w:t>
      </w:r>
      <w:r w:rsidR="004E2ED9" w:rsidRPr="00F75BA5">
        <w:rPr>
          <w:rFonts w:ascii="Times New Roman" w:hAnsi="Times New Roman" w:cs="Times New Roman"/>
          <w:sz w:val="24"/>
        </w:rPr>
        <w:t xml:space="preserve">screen printing </w:t>
      </w:r>
      <w:r w:rsidR="00967244" w:rsidRPr="00F75BA5">
        <w:rPr>
          <w:rFonts w:ascii="Times New Roman" w:hAnsi="Times New Roman" w:cs="Times New Roman"/>
          <w:sz w:val="24"/>
        </w:rPr>
        <w:t>mask</w:t>
      </w:r>
      <w:r w:rsidR="00771B36" w:rsidRPr="00F75BA5">
        <w:rPr>
          <w:rFonts w:ascii="Times New Roman" w:hAnsi="Times New Roman" w:cs="Times New Roman"/>
          <w:sz w:val="24"/>
        </w:rPr>
        <w:t xml:space="preserve"> </w:t>
      </w:r>
      <w:r w:rsidR="004E2ED9" w:rsidRPr="00F75BA5">
        <w:rPr>
          <w:rFonts w:ascii="Times New Roman" w:hAnsi="Times New Roman" w:cs="Times New Roman"/>
          <w:sz w:val="24"/>
        </w:rPr>
        <w:t>used for interconnects and pin assignments</w:t>
      </w:r>
      <w:r w:rsidR="007D5A73" w:rsidRPr="00F75BA5">
        <w:rPr>
          <w:rFonts w:ascii="Times New Roman" w:hAnsi="Times New Roman" w:cs="Times New Roman"/>
          <w:sz w:val="24"/>
        </w:rPr>
        <w:t xml:space="preserve">. </w:t>
      </w:r>
      <w:r w:rsidR="007D5A73" w:rsidRPr="00BA3DAB">
        <w:rPr>
          <w:rFonts w:ascii="Times New Roman" w:hAnsi="Times New Roman" w:cs="Times New Roman"/>
          <w:b/>
          <w:bCs/>
          <w:sz w:val="24"/>
        </w:rPr>
        <w:t>b</w:t>
      </w:r>
      <w:r w:rsidR="00B55207" w:rsidRPr="00F75BA5">
        <w:rPr>
          <w:rFonts w:ascii="Times New Roman" w:hAnsi="Times New Roman" w:cs="Times New Roman"/>
          <w:sz w:val="24"/>
        </w:rPr>
        <w:t xml:space="preserve"> </w:t>
      </w:r>
      <w:r w:rsidR="007D5A73" w:rsidRPr="00F75BA5">
        <w:rPr>
          <w:rFonts w:ascii="Times New Roman" w:hAnsi="Times New Roman" w:cs="Times New Roman"/>
          <w:sz w:val="24"/>
        </w:rPr>
        <w:t xml:space="preserve">Design of the </w:t>
      </w:r>
      <w:r w:rsidR="00771B36" w:rsidRPr="00F75BA5">
        <w:rPr>
          <w:rFonts w:ascii="Times New Roman" w:hAnsi="Times New Roman" w:cs="Times New Roman"/>
          <w:sz w:val="24"/>
        </w:rPr>
        <w:t xml:space="preserve">laser-engraving layout </w:t>
      </w:r>
      <w:r w:rsidR="000A3CDB" w:rsidRPr="00F75BA5">
        <w:rPr>
          <w:rFonts w:ascii="Times New Roman" w:hAnsi="Times New Roman" w:cs="Times New Roman"/>
          <w:sz w:val="24"/>
        </w:rPr>
        <w:t xml:space="preserve">for </w:t>
      </w:r>
      <w:r w:rsidR="007D5A73" w:rsidRPr="00F75BA5">
        <w:rPr>
          <w:rFonts w:ascii="Times New Roman" w:hAnsi="Times New Roman" w:cs="Times New Roman"/>
          <w:sz w:val="24"/>
        </w:rPr>
        <w:t xml:space="preserve">the </w:t>
      </w:r>
      <w:r w:rsidR="000A3CDB" w:rsidRPr="00F75BA5">
        <w:rPr>
          <w:rFonts w:ascii="Times New Roman" w:hAnsi="Times New Roman" w:cs="Times New Roman"/>
          <w:sz w:val="24"/>
        </w:rPr>
        <w:t>MN fixing</w:t>
      </w:r>
      <w:r w:rsidR="007D5A73" w:rsidRPr="00F75BA5">
        <w:rPr>
          <w:rFonts w:ascii="Times New Roman" w:hAnsi="Times New Roman" w:cs="Times New Roman"/>
          <w:sz w:val="24"/>
        </w:rPr>
        <w:t xml:space="preserve">. </w:t>
      </w:r>
      <w:r w:rsidR="007D5A73" w:rsidRPr="00BA3DAB">
        <w:rPr>
          <w:rFonts w:ascii="Times New Roman" w:hAnsi="Times New Roman" w:cs="Times New Roman"/>
          <w:b/>
          <w:bCs/>
          <w:sz w:val="24"/>
        </w:rPr>
        <w:t>c</w:t>
      </w:r>
      <w:r w:rsidR="00771B36" w:rsidRPr="00F75BA5">
        <w:rPr>
          <w:rFonts w:ascii="Times New Roman" w:hAnsi="Times New Roman" w:cs="Times New Roman"/>
          <w:sz w:val="24"/>
        </w:rPr>
        <w:t xml:space="preserve"> </w:t>
      </w:r>
      <w:r w:rsidR="007D5A73" w:rsidRPr="00F75BA5">
        <w:rPr>
          <w:rFonts w:ascii="Times New Roman" w:hAnsi="Times New Roman" w:cs="Times New Roman"/>
          <w:sz w:val="24"/>
        </w:rPr>
        <w:t xml:space="preserve">Design of the </w:t>
      </w:r>
      <w:r w:rsidR="00771B36" w:rsidRPr="00F75BA5">
        <w:rPr>
          <w:rFonts w:ascii="Times New Roman" w:hAnsi="Times New Roman" w:cs="Times New Roman"/>
          <w:sz w:val="24"/>
        </w:rPr>
        <w:t xml:space="preserve">laser-cutting </w:t>
      </w:r>
      <w:r w:rsidR="007D5A73" w:rsidRPr="00F75BA5">
        <w:rPr>
          <w:rFonts w:ascii="Times New Roman" w:hAnsi="Times New Roman" w:cs="Times New Roman"/>
          <w:sz w:val="24"/>
        </w:rPr>
        <w:t xml:space="preserve">layout </w:t>
      </w:r>
      <w:r w:rsidR="008B6BEA" w:rsidRPr="00F75BA5">
        <w:rPr>
          <w:rFonts w:ascii="Times New Roman" w:hAnsi="Times New Roman" w:cs="Times New Roman"/>
          <w:sz w:val="24"/>
        </w:rPr>
        <w:t>for</w:t>
      </w:r>
      <w:r w:rsidR="00FA67D8">
        <w:rPr>
          <w:rFonts w:ascii="Times New Roman" w:hAnsi="Times New Roman" w:cs="Times New Roman"/>
          <w:sz w:val="24"/>
        </w:rPr>
        <w:t xml:space="preserve"> medical tape and dressing film</w:t>
      </w:r>
    </w:p>
    <w:p w14:paraId="4388651E" w14:textId="77777777" w:rsidR="00967244" w:rsidRPr="00F75BA5" w:rsidRDefault="003C5953" w:rsidP="0012673A">
      <w:pPr>
        <w:ind w:firstLine="240"/>
        <w:jc w:val="center"/>
        <w:rPr>
          <w:rFonts w:ascii="Times New Roman" w:hAnsi="Times New Roman" w:cs="Times New Roman"/>
        </w:rPr>
      </w:pPr>
      <w:r>
        <w:rPr>
          <w:rFonts w:ascii="Times New Roman" w:hAnsi="Times New Roman" w:cs="Times New Roman"/>
          <w:noProof/>
        </w:rPr>
        <w:lastRenderedPageBreak/>
        <w:drawing>
          <wp:inline distT="0" distB="0" distL="0" distR="0" wp14:anchorId="2E425CAD" wp14:editId="33E4D73B">
            <wp:extent cx="4589813" cy="6069060"/>
            <wp:effectExtent l="0" t="0" r="1270" b="8255"/>
            <wp:docPr id="899014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0148" name="图片 899014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599819" cy="6082291"/>
                    </a:xfrm>
                    <a:prstGeom prst="rect">
                      <a:avLst/>
                    </a:prstGeom>
                  </pic:spPr>
                </pic:pic>
              </a:graphicData>
            </a:graphic>
          </wp:inline>
        </w:drawing>
      </w:r>
    </w:p>
    <w:p w14:paraId="629BFC66" w14:textId="166AFC75" w:rsidR="006553D5" w:rsidRDefault="00B55207" w:rsidP="00FA67D8">
      <w:pPr>
        <w:spacing w:beforeLines="50" w:before="156" w:afterLines="50" w:after="156"/>
        <w:rPr>
          <w:rFonts w:ascii="Times New Roman" w:hAnsi="Times New Roman" w:cs="Times New Roman"/>
          <w:sz w:val="24"/>
        </w:rPr>
      </w:pPr>
      <w:bookmarkStart w:id="0" w:name="_Hlk169958553"/>
      <w:bookmarkStart w:id="1" w:name="_Hlk169706763"/>
      <w:r w:rsidRPr="00F75BA5">
        <w:rPr>
          <w:rFonts w:ascii="Times New Roman" w:hAnsi="Times New Roman" w:cs="Times New Roman"/>
          <w:b/>
          <w:bCs/>
          <w:sz w:val="24"/>
        </w:rPr>
        <w:t>Fig</w:t>
      </w:r>
      <w:r w:rsidR="00BA3DAB">
        <w:rPr>
          <w:rFonts w:ascii="Times New Roman" w:hAnsi="Times New Roman" w:cs="Times New Roman"/>
          <w:b/>
          <w:bCs/>
          <w:sz w:val="24"/>
        </w:rPr>
        <w:t>.</w:t>
      </w:r>
      <w:r w:rsidRPr="00F75BA5">
        <w:rPr>
          <w:rFonts w:ascii="Times New Roman" w:hAnsi="Times New Roman" w:cs="Times New Roman"/>
          <w:b/>
          <w:bCs/>
          <w:sz w:val="24"/>
        </w:rPr>
        <w:t xml:space="preserve"> </w:t>
      </w:r>
      <w:bookmarkEnd w:id="0"/>
      <w:r w:rsidR="00C65175" w:rsidRPr="00F75BA5">
        <w:rPr>
          <w:rFonts w:ascii="Times New Roman" w:hAnsi="Times New Roman" w:cs="Times New Roman"/>
          <w:b/>
          <w:bCs/>
          <w:sz w:val="24"/>
        </w:rPr>
        <w:t>S</w:t>
      </w:r>
      <w:r w:rsidRPr="00F75BA5">
        <w:rPr>
          <w:rFonts w:ascii="Times New Roman" w:hAnsi="Times New Roman" w:cs="Times New Roman"/>
          <w:b/>
          <w:bCs/>
          <w:sz w:val="24"/>
        </w:rPr>
        <w:t xml:space="preserve">2 </w:t>
      </w:r>
      <w:bookmarkEnd w:id="1"/>
      <w:r w:rsidR="004164A3" w:rsidRPr="00F75BA5">
        <w:rPr>
          <w:rFonts w:ascii="Times New Roman" w:hAnsi="Times New Roman" w:cs="Times New Roman"/>
          <w:sz w:val="24"/>
        </w:rPr>
        <w:t xml:space="preserve">Schematics of </w:t>
      </w:r>
      <w:r w:rsidR="00FF687B" w:rsidRPr="00F75BA5">
        <w:rPr>
          <w:rFonts w:ascii="Times New Roman" w:hAnsi="Times New Roman" w:cs="Times New Roman"/>
          <w:sz w:val="24"/>
        </w:rPr>
        <w:t xml:space="preserve">the </w:t>
      </w:r>
      <w:r w:rsidR="004164A3" w:rsidRPr="00F75BA5">
        <w:rPr>
          <w:rFonts w:ascii="Times New Roman" w:hAnsi="Times New Roman" w:cs="Times New Roman"/>
          <w:sz w:val="24"/>
        </w:rPr>
        <w:t>f</w:t>
      </w:r>
      <w:r w:rsidR="00B27DA6" w:rsidRPr="00F75BA5">
        <w:rPr>
          <w:rFonts w:ascii="Times New Roman" w:hAnsi="Times New Roman" w:cs="Times New Roman"/>
          <w:sz w:val="24"/>
        </w:rPr>
        <w:t xml:space="preserve">abrication and assembly process of the </w:t>
      </w:r>
      <w:proofErr w:type="spellStart"/>
      <w:r w:rsidR="004F256A" w:rsidRPr="00F75BA5">
        <w:rPr>
          <w:rFonts w:ascii="Times New Roman" w:hAnsi="Times New Roman" w:cs="Times New Roman"/>
          <w:sz w:val="24"/>
        </w:rPr>
        <w:t>eMP</w:t>
      </w:r>
      <w:r w:rsidR="00FA67D8">
        <w:rPr>
          <w:rFonts w:ascii="Times New Roman" w:hAnsi="Times New Roman" w:cs="Times New Roman"/>
          <w:sz w:val="24"/>
        </w:rPr>
        <w:t>atch</w:t>
      </w:r>
      <w:proofErr w:type="spellEnd"/>
    </w:p>
    <w:p w14:paraId="2163C24A" w14:textId="77777777" w:rsidR="00B7305D" w:rsidRPr="00F75BA5" w:rsidRDefault="00B7305D" w:rsidP="00FA67D8">
      <w:pPr>
        <w:spacing w:beforeLines="50" w:before="156" w:afterLines="50" w:after="156"/>
        <w:rPr>
          <w:rFonts w:ascii="Times New Roman" w:hAnsi="Times New Roman" w:cs="Times New Roman"/>
          <w:sz w:val="24"/>
        </w:rPr>
      </w:pPr>
    </w:p>
    <w:p w14:paraId="152EC05B" w14:textId="77777777" w:rsidR="00123DD8" w:rsidRPr="00F75BA5" w:rsidRDefault="00966467">
      <w:pPr>
        <w:ind w:firstLine="240"/>
        <w:rPr>
          <w:rFonts w:ascii="Times New Roman" w:hAnsi="Times New Roman" w:cs="Times New Roman"/>
        </w:rPr>
      </w:pPr>
      <w:r w:rsidRPr="00F75BA5">
        <w:rPr>
          <w:rFonts w:ascii="Times New Roman" w:hAnsi="Times New Roman" w:cs="Times New Roman"/>
          <w:noProof/>
        </w:rPr>
        <w:drawing>
          <wp:inline distT="0" distB="0" distL="0" distR="0" wp14:anchorId="2A20C438" wp14:editId="46146765">
            <wp:extent cx="5270500" cy="1355725"/>
            <wp:effectExtent l="0" t="0" r="0" b="3175"/>
            <wp:docPr id="188081286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0812869" name="图片 1880812869"/>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270500" cy="1355725"/>
                    </a:xfrm>
                    <a:prstGeom prst="rect">
                      <a:avLst/>
                    </a:prstGeom>
                  </pic:spPr>
                </pic:pic>
              </a:graphicData>
            </a:graphic>
          </wp:inline>
        </w:drawing>
      </w:r>
    </w:p>
    <w:p w14:paraId="3D961ABB" w14:textId="77777777" w:rsidR="00123DD8" w:rsidRPr="00F75BA5" w:rsidRDefault="004A6E25" w:rsidP="00FA67D8">
      <w:pPr>
        <w:spacing w:beforeLines="50" w:before="156" w:afterLines="50" w:after="156"/>
        <w:rPr>
          <w:rFonts w:ascii="Times New Roman" w:hAnsi="Times New Roman" w:cs="Times New Roman"/>
          <w:sz w:val="24"/>
        </w:rPr>
      </w:pPr>
      <w:r w:rsidRPr="00F75BA5">
        <w:rPr>
          <w:rFonts w:ascii="Times New Roman" w:hAnsi="Times New Roman" w:cs="Times New Roman"/>
          <w:b/>
          <w:bCs/>
          <w:sz w:val="24"/>
        </w:rPr>
        <w:t xml:space="preserve">Fig. </w:t>
      </w:r>
      <w:r w:rsidR="009B4511" w:rsidRPr="00F75BA5">
        <w:rPr>
          <w:rFonts w:ascii="Times New Roman" w:hAnsi="Times New Roman" w:cs="Times New Roman"/>
          <w:b/>
          <w:bCs/>
          <w:sz w:val="24"/>
        </w:rPr>
        <w:t>S</w:t>
      </w:r>
      <w:r w:rsidRPr="00F75BA5">
        <w:rPr>
          <w:rFonts w:ascii="Times New Roman" w:hAnsi="Times New Roman" w:cs="Times New Roman"/>
          <w:b/>
          <w:bCs/>
          <w:sz w:val="24"/>
        </w:rPr>
        <w:t>3</w:t>
      </w:r>
      <w:r w:rsidR="009B4511" w:rsidRPr="00F75BA5">
        <w:rPr>
          <w:rFonts w:ascii="Times New Roman" w:hAnsi="Times New Roman" w:cs="Times New Roman"/>
          <w:b/>
          <w:bCs/>
          <w:sz w:val="24"/>
        </w:rPr>
        <w:t xml:space="preserve"> </w:t>
      </w:r>
      <w:r w:rsidR="001D30AE" w:rsidRPr="00F75BA5">
        <w:rPr>
          <w:rFonts w:ascii="Times New Roman" w:hAnsi="Times New Roman" w:cs="Times New Roman"/>
          <w:sz w:val="24"/>
        </w:rPr>
        <w:t>F</w:t>
      </w:r>
      <w:r w:rsidR="00123DD8" w:rsidRPr="00F75BA5">
        <w:rPr>
          <w:rFonts w:ascii="Times New Roman" w:hAnsi="Times New Roman" w:cs="Times New Roman"/>
          <w:sz w:val="24"/>
        </w:rPr>
        <w:t xml:space="preserve">abrication and assembly process of the </w:t>
      </w:r>
      <w:r w:rsidR="005C6CEB" w:rsidRPr="00F75BA5">
        <w:rPr>
          <w:rFonts w:ascii="Times New Roman" w:hAnsi="Times New Roman" w:cs="Times New Roman"/>
          <w:sz w:val="24"/>
        </w:rPr>
        <w:t>eMP</w:t>
      </w:r>
      <w:r w:rsidR="00123DD8" w:rsidRPr="00F75BA5">
        <w:rPr>
          <w:rFonts w:ascii="Times New Roman" w:hAnsi="Times New Roman" w:cs="Times New Roman"/>
          <w:sz w:val="24"/>
        </w:rPr>
        <w:t>atch</w:t>
      </w:r>
      <w:r w:rsidR="004B32B1" w:rsidRPr="00F75BA5">
        <w:rPr>
          <w:rFonts w:ascii="Times New Roman" w:hAnsi="Times New Roman" w:cs="Times New Roman"/>
          <w:sz w:val="24"/>
        </w:rPr>
        <w:t>.</w:t>
      </w:r>
      <w:r w:rsidR="00FA67D8">
        <w:rPr>
          <w:rFonts w:ascii="Times New Roman" w:hAnsi="Times New Roman" w:cs="Times New Roman"/>
          <w:sz w:val="24"/>
        </w:rPr>
        <w:t xml:space="preserve"> Scale bar, 1 cm</w:t>
      </w:r>
    </w:p>
    <w:p w14:paraId="428C5033" w14:textId="77777777" w:rsidR="00C0551D" w:rsidRPr="00F75BA5" w:rsidRDefault="00C0551D" w:rsidP="0012673A">
      <w:pPr>
        <w:ind w:firstLine="240"/>
        <w:jc w:val="center"/>
        <w:rPr>
          <w:rFonts w:ascii="Times New Roman" w:hAnsi="Times New Roman" w:cs="Times New Roman"/>
        </w:rPr>
      </w:pPr>
      <w:r w:rsidRPr="00F75BA5">
        <w:rPr>
          <w:rFonts w:ascii="Times New Roman" w:hAnsi="Times New Roman" w:cs="Times New Roman"/>
          <w:noProof/>
        </w:rPr>
        <w:lastRenderedPageBreak/>
        <w:drawing>
          <wp:inline distT="0" distB="0" distL="0" distR="0" wp14:anchorId="17CF595F" wp14:editId="08A45686">
            <wp:extent cx="2675743" cy="1920240"/>
            <wp:effectExtent l="0" t="0" r="0" b="3810"/>
            <wp:docPr id="1631302254"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302254" name="图片 163130225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20458" cy="1952330"/>
                    </a:xfrm>
                    <a:prstGeom prst="rect">
                      <a:avLst/>
                    </a:prstGeom>
                  </pic:spPr>
                </pic:pic>
              </a:graphicData>
            </a:graphic>
          </wp:inline>
        </w:drawing>
      </w:r>
    </w:p>
    <w:p w14:paraId="1BED8D52" w14:textId="77777777" w:rsidR="006553D5" w:rsidRPr="00F75BA5" w:rsidRDefault="00893B6E" w:rsidP="00FA67D8">
      <w:pPr>
        <w:snapToGrid w:val="0"/>
        <w:spacing w:beforeLines="50" w:before="156" w:afterLines="50" w:after="156"/>
        <w:rPr>
          <w:rFonts w:ascii="Times New Roman" w:hAnsi="Times New Roman" w:cs="Times New Roman"/>
          <w:sz w:val="24"/>
        </w:rPr>
      </w:pPr>
      <w:r w:rsidRPr="00F75BA5">
        <w:rPr>
          <w:rFonts w:ascii="Times New Roman" w:hAnsi="Times New Roman" w:cs="Times New Roman"/>
          <w:b/>
          <w:bCs/>
          <w:sz w:val="24"/>
        </w:rPr>
        <w:t>Fig</w:t>
      </w:r>
      <w:r w:rsidR="00C37BE7">
        <w:rPr>
          <w:rFonts w:ascii="Times New Roman" w:hAnsi="Times New Roman" w:cs="Times New Roman"/>
          <w:b/>
          <w:bCs/>
          <w:sz w:val="24"/>
        </w:rPr>
        <w:t>.</w:t>
      </w:r>
      <w:r w:rsidRPr="00F75BA5">
        <w:rPr>
          <w:rFonts w:ascii="Times New Roman" w:hAnsi="Times New Roman" w:cs="Times New Roman"/>
          <w:b/>
          <w:bCs/>
          <w:sz w:val="24"/>
        </w:rPr>
        <w:t xml:space="preserve"> </w:t>
      </w:r>
      <w:r w:rsidR="00013253" w:rsidRPr="00F75BA5">
        <w:rPr>
          <w:rFonts w:ascii="Times New Roman" w:hAnsi="Times New Roman" w:cs="Times New Roman"/>
          <w:b/>
          <w:bCs/>
          <w:sz w:val="24"/>
        </w:rPr>
        <w:t>S</w:t>
      </w:r>
      <w:r w:rsidR="00DF4D2B" w:rsidRPr="00F75BA5">
        <w:rPr>
          <w:rFonts w:ascii="Times New Roman" w:hAnsi="Times New Roman" w:cs="Times New Roman"/>
          <w:b/>
          <w:bCs/>
          <w:sz w:val="24"/>
        </w:rPr>
        <w:t>4</w:t>
      </w:r>
      <w:r w:rsidR="00013253" w:rsidRPr="00F75BA5">
        <w:rPr>
          <w:rFonts w:ascii="Times New Roman" w:hAnsi="Times New Roman" w:cs="Times New Roman"/>
          <w:b/>
          <w:bCs/>
          <w:sz w:val="24"/>
        </w:rPr>
        <w:t xml:space="preserve"> </w:t>
      </w:r>
      <w:r w:rsidR="00C0551D" w:rsidRPr="00F75BA5">
        <w:rPr>
          <w:rFonts w:ascii="Times New Roman" w:hAnsi="Times New Roman" w:cs="Times New Roman"/>
          <w:sz w:val="24"/>
        </w:rPr>
        <w:t>Configuration of the MN</w:t>
      </w:r>
      <w:r w:rsidR="00A146F6" w:rsidRPr="00F75BA5">
        <w:rPr>
          <w:rFonts w:ascii="Times New Roman" w:hAnsi="Times New Roman" w:cs="Times New Roman"/>
          <w:sz w:val="24"/>
        </w:rPr>
        <w:t xml:space="preserve"> array</w:t>
      </w:r>
      <w:r w:rsidR="00FA67D8">
        <w:rPr>
          <w:rFonts w:ascii="Times New Roman" w:hAnsi="Times New Roman" w:cs="Times New Roman"/>
          <w:sz w:val="24"/>
        </w:rPr>
        <w:t xml:space="preserve"> with corresponding dimensions</w:t>
      </w:r>
    </w:p>
    <w:p w14:paraId="03533FA3" w14:textId="77777777" w:rsidR="00F9025D" w:rsidRPr="00F75BA5" w:rsidRDefault="006553D5" w:rsidP="006553D5">
      <w:pPr>
        <w:ind w:firstLine="240"/>
        <w:jc w:val="center"/>
        <w:rPr>
          <w:rFonts w:ascii="Times New Roman" w:hAnsi="Times New Roman" w:cs="Times New Roman"/>
        </w:rPr>
      </w:pPr>
      <w:r w:rsidRPr="00F75BA5">
        <w:rPr>
          <w:rFonts w:ascii="Times New Roman" w:hAnsi="Times New Roman" w:cs="Times New Roman"/>
          <w:noProof/>
        </w:rPr>
        <w:drawing>
          <wp:inline distT="0" distB="0" distL="0" distR="0" wp14:anchorId="23981152" wp14:editId="1BDD4AF0">
            <wp:extent cx="3421829" cy="2637693"/>
            <wp:effectExtent l="0" t="0" r="7620" b="0"/>
            <wp:docPr id="167807292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072926" name="图片 1678072926"/>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482902" cy="2684771"/>
                    </a:xfrm>
                    <a:prstGeom prst="rect">
                      <a:avLst/>
                    </a:prstGeom>
                  </pic:spPr>
                </pic:pic>
              </a:graphicData>
            </a:graphic>
          </wp:inline>
        </w:drawing>
      </w:r>
    </w:p>
    <w:p w14:paraId="2BBCF036" w14:textId="77777777" w:rsidR="002744A9" w:rsidRPr="00F75BA5" w:rsidRDefault="00DF4D2B" w:rsidP="00FA67D8">
      <w:pPr>
        <w:snapToGrid w:val="0"/>
        <w:spacing w:beforeLines="50" w:before="156" w:afterLines="50" w:after="156"/>
        <w:rPr>
          <w:rFonts w:ascii="Times New Roman" w:hAnsi="Times New Roman" w:cs="Times New Roman"/>
          <w:sz w:val="24"/>
        </w:rPr>
      </w:pPr>
      <w:r w:rsidRPr="00F75BA5">
        <w:rPr>
          <w:rFonts w:ascii="Times New Roman" w:hAnsi="Times New Roman" w:cs="Times New Roman"/>
          <w:b/>
          <w:bCs/>
          <w:sz w:val="24"/>
        </w:rPr>
        <w:t>Fig</w:t>
      </w:r>
      <w:r w:rsidR="0064580C">
        <w:rPr>
          <w:rFonts w:ascii="Times New Roman" w:hAnsi="Times New Roman" w:cs="Times New Roman"/>
          <w:b/>
          <w:bCs/>
          <w:sz w:val="24"/>
        </w:rPr>
        <w:t>.</w:t>
      </w:r>
      <w:r w:rsidRPr="00F75BA5">
        <w:rPr>
          <w:rFonts w:ascii="Times New Roman" w:hAnsi="Times New Roman" w:cs="Times New Roman"/>
          <w:b/>
          <w:bCs/>
          <w:sz w:val="24"/>
        </w:rPr>
        <w:t xml:space="preserve"> </w:t>
      </w:r>
      <w:r w:rsidR="00013253" w:rsidRPr="00F75BA5">
        <w:rPr>
          <w:rFonts w:ascii="Times New Roman" w:hAnsi="Times New Roman" w:cs="Times New Roman"/>
          <w:b/>
          <w:bCs/>
          <w:sz w:val="24"/>
        </w:rPr>
        <w:t>S</w:t>
      </w:r>
      <w:r w:rsidR="00D32A6A" w:rsidRPr="00F75BA5">
        <w:rPr>
          <w:rFonts w:ascii="Times New Roman" w:hAnsi="Times New Roman" w:cs="Times New Roman"/>
          <w:b/>
          <w:bCs/>
          <w:sz w:val="24"/>
        </w:rPr>
        <w:t>5</w:t>
      </w:r>
      <w:r w:rsidR="00013253" w:rsidRPr="00F75BA5">
        <w:rPr>
          <w:rFonts w:ascii="Times New Roman" w:hAnsi="Times New Roman" w:cs="Times New Roman"/>
          <w:sz w:val="24"/>
        </w:rPr>
        <w:t xml:space="preserve"> </w:t>
      </w:r>
      <w:r w:rsidR="00395AA9" w:rsidRPr="00F75BA5">
        <w:rPr>
          <w:rFonts w:ascii="Times New Roman" w:hAnsi="Times New Roman" w:cs="Times New Roman"/>
          <w:sz w:val="24"/>
        </w:rPr>
        <w:t xml:space="preserve">SEM images of </w:t>
      </w:r>
      <w:r w:rsidR="00F74FF2" w:rsidRPr="00F75BA5">
        <w:rPr>
          <w:rFonts w:ascii="Times New Roman" w:hAnsi="Times New Roman" w:cs="Times New Roman"/>
          <w:sz w:val="24"/>
        </w:rPr>
        <w:t xml:space="preserve">the </w:t>
      </w:r>
      <w:r w:rsidR="00395AA9" w:rsidRPr="00F75BA5">
        <w:rPr>
          <w:rFonts w:ascii="Times New Roman" w:hAnsi="Times New Roman" w:cs="Times New Roman"/>
          <w:sz w:val="24"/>
        </w:rPr>
        <w:t>MN</w:t>
      </w:r>
      <w:r w:rsidR="00741E1A" w:rsidRPr="00F75BA5">
        <w:rPr>
          <w:rFonts w:ascii="Times New Roman" w:hAnsi="Times New Roman" w:cs="Times New Roman"/>
          <w:sz w:val="24"/>
        </w:rPr>
        <w:t xml:space="preserve"> </w:t>
      </w:r>
      <w:r w:rsidR="00395AA9" w:rsidRPr="00F75BA5">
        <w:rPr>
          <w:rFonts w:ascii="Times New Roman" w:hAnsi="Times New Roman" w:cs="Times New Roman"/>
          <w:sz w:val="24"/>
        </w:rPr>
        <w:t>a</w:t>
      </w:r>
      <w:r w:rsidR="00741E1A" w:rsidRPr="00F75BA5">
        <w:rPr>
          <w:rFonts w:ascii="Times New Roman" w:hAnsi="Times New Roman" w:cs="Times New Roman"/>
          <w:sz w:val="24"/>
        </w:rPr>
        <w:t>rray</w:t>
      </w:r>
      <w:r w:rsidR="00395AA9" w:rsidRPr="00F75BA5">
        <w:rPr>
          <w:rFonts w:ascii="Times New Roman" w:hAnsi="Times New Roman" w:cs="Times New Roman"/>
          <w:sz w:val="24"/>
        </w:rPr>
        <w:t xml:space="preserve">. </w:t>
      </w:r>
      <w:r w:rsidR="00395AA9" w:rsidRPr="0064580C">
        <w:rPr>
          <w:rFonts w:ascii="Times New Roman" w:hAnsi="Times New Roman" w:cs="Times New Roman"/>
          <w:b/>
          <w:bCs/>
          <w:sz w:val="24"/>
        </w:rPr>
        <w:t xml:space="preserve">a </w:t>
      </w:r>
      <w:r w:rsidR="00395AA9" w:rsidRPr="00F75BA5">
        <w:rPr>
          <w:rFonts w:ascii="Times New Roman" w:hAnsi="Times New Roman" w:cs="Times New Roman"/>
          <w:sz w:val="24"/>
        </w:rPr>
        <w:t xml:space="preserve">Side view </w:t>
      </w:r>
      <w:r w:rsidR="00F74FF2" w:rsidRPr="00F75BA5">
        <w:rPr>
          <w:rFonts w:ascii="Times New Roman" w:hAnsi="Times New Roman" w:cs="Times New Roman"/>
          <w:sz w:val="24"/>
        </w:rPr>
        <w:t xml:space="preserve">(left) </w:t>
      </w:r>
      <w:r w:rsidR="00395AA9" w:rsidRPr="00F75BA5">
        <w:rPr>
          <w:rFonts w:ascii="Times New Roman" w:hAnsi="Times New Roman" w:cs="Times New Roman"/>
          <w:sz w:val="24"/>
        </w:rPr>
        <w:t>and top view (right)</w:t>
      </w:r>
      <w:r w:rsidR="00F74FF2" w:rsidRPr="00F75BA5">
        <w:rPr>
          <w:rFonts w:ascii="Times New Roman" w:hAnsi="Times New Roman" w:cs="Times New Roman"/>
          <w:sz w:val="24"/>
        </w:rPr>
        <w:t xml:space="preserve"> </w:t>
      </w:r>
      <w:r w:rsidR="00395AA9" w:rsidRPr="00F75BA5">
        <w:rPr>
          <w:rFonts w:ascii="Times New Roman" w:hAnsi="Times New Roman" w:cs="Times New Roman"/>
          <w:sz w:val="24"/>
        </w:rPr>
        <w:t xml:space="preserve">of </w:t>
      </w:r>
      <w:r w:rsidR="00F74FF2" w:rsidRPr="00F75BA5">
        <w:rPr>
          <w:rFonts w:ascii="Times New Roman" w:hAnsi="Times New Roman" w:cs="Times New Roman"/>
          <w:sz w:val="24"/>
        </w:rPr>
        <w:t xml:space="preserve">the </w:t>
      </w:r>
      <w:r w:rsidR="00395AA9" w:rsidRPr="00F75BA5">
        <w:rPr>
          <w:rFonts w:ascii="Times New Roman" w:hAnsi="Times New Roman" w:cs="Times New Roman"/>
          <w:sz w:val="24"/>
        </w:rPr>
        <w:t>MN</w:t>
      </w:r>
      <w:r w:rsidR="00AF2AD2" w:rsidRPr="00F75BA5">
        <w:rPr>
          <w:rFonts w:ascii="Times New Roman" w:hAnsi="Times New Roman" w:cs="Times New Roman"/>
          <w:sz w:val="24"/>
        </w:rPr>
        <w:t xml:space="preserve"> array</w:t>
      </w:r>
      <w:r w:rsidR="00F74FF2" w:rsidRPr="00F75BA5">
        <w:rPr>
          <w:rFonts w:ascii="Times New Roman" w:hAnsi="Times New Roman" w:cs="Times New Roman"/>
          <w:sz w:val="24"/>
        </w:rPr>
        <w:t>.</w:t>
      </w:r>
      <w:r w:rsidR="00BA3C6B" w:rsidRPr="00F75BA5">
        <w:rPr>
          <w:rFonts w:ascii="Times New Roman" w:hAnsi="Times New Roman" w:cs="Times New Roman"/>
          <w:sz w:val="24"/>
        </w:rPr>
        <w:t xml:space="preserve"> Scale bar, 400 μm.</w:t>
      </w:r>
      <w:r w:rsidR="00F74FF2" w:rsidRPr="00F75BA5">
        <w:rPr>
          <w:rFonts w:ascii="Times New Roman" w:hAnsi="Times New Roman" w:cs="Times New Roman"/>
          <w:sz w:val="24"/>
        </w:rPr>
        <w:t xml:space="preserve"> </w:t>
      </w:r>
      <w:r w:rsidR="00F74FF2" w:rsidRPr="0064580C">
        <w:rPr>
          <w:rFonts w:ascii="Times New Roman" w:hAnsi="Times New Roman" w:cs="Times New Roman"/>
          <w:b/>
          <w:bCs/>
          <w:sz w:val="24"/>
        </w:rPr>
        <w:t>b</w:t>
      </w:r>
      <w:r w:rsidR="00F74FF2" w:rsidRPr="00F75BA5">
        <w:rPr>
          <w:rFonts w:ascii="Times New Roman" w:hAnsi="Times New Roman" w:cs="Times New Roman"/>
          <w:sz w:val="24"/>
        </w:rPr>
        <w:t xml:space="preserve"> Zoom-in images of the needle tip from side view (left) and top view (right)</w:t>
      </w:r>
      <w:r w:rsidR="000E2F95" w:rsidRPr="00F75BA5">
        <w:rPr>
          <w:rFonts w:ascii="Times New Roman" w:hAnsi="Times New Roman" w:cs="Times New Roman"/>
          <w:sz w:val="24"/>
        </w:rPr>
        <w:t>. S</w:t>
      </w:r>
      <w:r w:rsidR="00FA67D8">
        <w:rPr>
          <w:rFonts w:ascii="Times New Roman" w:hAnsi="Times New Roman" w:cs="Times New Roman"/>
          <w:sz w:val="24"/>
        </w:rPr>
        <w:t xml:space="preserve">cale bar, 100 </w:t>
      </w:r>
      <w:proofErr w:type="spellStart"/>
      <w:r w:rsidR="00FA67D8">
        <w:rPr>
          <w:rFonts w:ascii="Times New Roman" w:hAnsi="Times New Roman" w:cs="Times New Roman"/>
          <w:sz w:val="24"/>
        </w:rPr>
        <w:t>μm</w:t>
      </w:r>
      <w:proofErr w:type="spellEnd"/>
    </w:p>
    <w:p w14:paraId="0A58109A" w14:textId="77777777" w:rsidR="00F9025D" w:rsidRPr="00F75BA5" w:rsidRDefault="000B367E" w:rsidP="002744A9">
      <w:pPr>
        <w:ind w:firstLine="240"/>
        <w:jc w:val="center"/>
        <w:rPr>
          <w:rFonts w:ascii="Times New Roman" w:hAnsi="Times New Roman" w:cs="Times New Roman"/>
        </w:rPr>
      </w:pPr>
      <w:r w:rsidRPr="00F75BA5">
        <w:rPr>
          <w:rFonts w:ascii="Times New Roman" w:hAnsi="Times New Roman" w:cs="Times New Roman"/>
          <w:noProof/>
        </w:rPr>
        <w:drawing>
          <wp:inline distT="0" distB="0" distL="0" distR="0" wp14:anchorId="13908BFE" wp14:editId="2B574898">
            <wp:extent cx="2622731" cy="1807699"/>
            <wp:effectExtent l="0" t="0" r="0" b="2540"/>
            <wp:docPr id="654252663"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52663" name="图片 654252663"/>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659699" cy="1833179"/>
                    </a:xfrm>
                    <a:prstGeom prst="rect">
                      <a:avLst/>
                    </a:prstGeom>
                  </pic:spPr>
                </pic:pic>
              </a:graphicData>
            </a:graphic>
          </wp:inline>
        </w:drawing>
      </w:r>
    </w:p>
    <w:p w14:paraId="6F81AB46" w14:textId="77777777" w:rsidR="0022294C" w:rsidRPr="004E4B85" w:rsidRDefault="00D32A6A" w:rsidP="00FA67D8">
      <w:pPr>
        <w:snapToGrid w:val="0"/>
        <w:spacing w:beforeLines="50" w:before="156" w:afterLines="50" w:after="156"/>
        <w:rPr>
          <w:rFonts w:ascii="Times New Roman" w:eastAsia="MS Mincho" w:hAnsi="Times New Roman" w:cs="Times New Roman"/>
          <w:kern w:val="0"/>
          <w:sz w:val="24"/>
        </w:rPr>
      </w:pPr>
      <w:r w:rsidRPr="00F75BA5">
        <w:rPr>
          <w:rFonts w:ascii="Times New Roman" w:hAnsi="Times New Roman" w:cs="Times New Roman"/>
          <w:b/>
          <w:bCs/>
          <w:sz w:val="24"/>
        </w:rPr>
        <w:t>Fig</w:t>
      </w:r>
      <w:r w:rsidR="0064580C">
        <w:rPr>
          <w:rFonts w:ascii="Times New Roman" w:hAnsi="Times New Roman" w:cs="Times New Roman"/>
          <w:b/>
          <w:bCs/>
          <w:sz w:val="24"/>
        </w:rPr>
        <w:t>.</w:t>
      </w:r>
      <w:r w:rsidRPr="00F75BA5">
        <w:rPr>
          <w:rFonts w:ascii="Times New Roman" w:hAnsi="Times New Roman" w:cs="Times New Roman"/>
          <w:b/>
          <w:bCs/>
          <w:sz w:val="24"/>
        </w:rPr>
        <w:t xml:space="preserve"> </w:t>
      </w:r>
      <w:r w:rsidR="00362B74" w:rsidRPr="00F75BA5">
        <w:rPr>
          <w:rFonts w:ascii="Times New Roman" w:hAnsi="Times New Roman" w:cs="Times New Roman"/>
          <w:b/>
          <w:bCs/>
          <w:sz w:val="24"/>
        </w:rPr>
        <w:t>S</w:t>
      </w:r>
      <w:r w:rsidRPr="00F75BA5">
        <w:rPr>
          <w:rFonts w:ascii="Times New Roman" w:hAnsi="Times New Roman" w:cs="Times New Roman"/>
          <w:b/>
          <w:bCs/>
          <w:sz w:val="24"/>
        </w:rPr>
        <w:t xml:space="preserve">6 </w:t>
      </w:r>
      <w:r w:rsidR="00050709" w:rsidRPr="00F75BA5">
        <w:rPr>
          <w:rFonts w:ascii="Times New Roman" w:eastAsia="MS Mincho" w:hAnsi="Times New Roman" w:cs="Times New Roman"/>
          <w:kern w:val="0"/>
          <w:sz w:val="24"/>
        </w:rPr>
        <w:t xml:space="preserve">Peak current of CV scans of </w:t>
      </w:r>
      <w:r w:rsidR="00AD74BD" w:rsidRPr="00F75BA5">
        <w:rPr>
          <w:rFonts w:ascii="Times New Roman" w:eastAsia="MS Mincho" w:hAnsi="Times New Roman" w:cs="Times New Roman"/>
          <w:kern w:val="0"/>
          <w:sz w:val="24"/>
        </w:rPr>
        <w:t xml:space="preserve">AuMN modified with the </w:t>
      </w:r>
      <w:r w:rsidR="002744A9" w:rsidRPr="00F75BA5">
        <w:rPr>
          <w:rFonts w:ascii="Times New Roman" w:eastAsia="MS Mincho" w:hAnsi="Times New Roman" w:cs="Times New Roman"/>
          <w:kern w:val="0"/>
          <w:sz w:val="24"/>
        </w:rPr>
        <w:t>EDOT concentration</w:t>
      </w:r>
      <w:r w:rsidR="00AD74BD" w:rsidRPr="00F75BA5">
        <w:rPr>
          <w:rFonts w:ascii="Times New Roman" w:eastAsia="MS Mincho" w:hAnsi="Times New Roman" w:cs="Times New Roman"/>
          <w:kern w:val="0"/>
          <w:sz w:val="24"/>
        </w:rPr>
        <w:t xml:space="preserve">s ranging from 0 to 0.3 </w:t>
      </w:r>
      <w:proofErr w:type="spellStart"/>
      <w:r w:rsidR="00AD74BD" w:rsidRPr="00F75BA5">
        <w:rPr>
          <w:rFonts w:ascii="Times New Roman" w:eastAsia="MS Mincho" w:hAnsi="Times New Roman" w:cs="Times New Roman"/>
          <w:kern w:val="0"/>
          <w:sz w:val="24"/>
        </w:rPr>
        <w:t>wt</w:t>
      </w:r>
      <w:proofErr w:type="spellEnd"/>
      <w:r w:rsidR="00AD74BD" w:rsidRPr="00F75BA5">
        <w:rPr>
          <w:rFonts w:ascii="Times New Roman" w:eastAsia="MS Mincho" w:hAnsi="Times New Roman" w:cs="Times New Roman"/>
          <w:kern w:val="0"/>
          <w:sz w:val="24"/>
        </w:rPr>
        <w:t xml:space="preserve"> %</w:t>
      </w:r>
      <w:r w:rsidR="00050709" w:rsidRPr="00F75BA5">
        <w:rPr>
          <w:rFonts w:ascii="Times New Roman" w:eastAsia="MS Mincho" w:hAnsi="Times New Roman" w:cs="Times New Roman"/>
          <w:kern w:val="0"/>
          <w:sz w:val="24"/>
        </w:rPr>
        <w:t xml:space="preserve"> in a 5 </w:t>
      </w:r>
      <w:r w:rsidR="00050709" w:rsidRPr="0064580C">
        <w:rPr>
          <w:rFonts w:ascii="Times New Roman" w:hAnsi="Times New Roman" w:cs="Times New Roman"/>
          <w:sz w:val="24"/>
        </w:rPr>
        <w:t>mM</w:t>
      </w:r>
      <w:r w:rsidR="00050709" w:rsidRPr="00F75BA5">
        <w:rPr>
          <w:rFonts w:ascii="Times New Roman" w:eastAsia="MS Mincho" w:hAnsi="Times New Roman" w:cs="Times New Roman"/>
          <w:kern w:val="0"/>
          <w:sz w:val="24"/>
        </w:rPr>
        <w:t xml:space="preserve"> [Fe(CN)</w:t>
      </w:r>
      <w:r w:rsidR="00050709" w:rsidRPr="00F75BA5">
        <w:rPr>
          <w:rFonts w:ascii="Times New Roman" w:eastAsia="MS Mincho" w:hAnsi="Times New Roman" w:cs="Times New Roman"/>
          <w:kern w:val="0"/>
          <w:sz w:val="24"/>
          <w:vertAlign w:val="subscript"/>
        </w:rPr>
        <w:t>6</w:t>
      </w:r>
      <w:r w:rsidR="00050709" w:rsidRPr="00F75BA5">
        <w:rPr>
          <w:rFonts w:ascii="Times New Roman" w:eastAsia="MS Mincho" w:hAnsi="Times New Roman" w:cs="Times New Roman"/>
          <w:kern w:val="0"/>
          <w:sz w:val="24"/>
        </w:rPr>
        <w:t>]</w:t>
      </w:r>
      <w:r w:rsidR="00050709" w:rsidRPr="00F75BA5">
        <w:rPr>
          <w:rFonts w:ascii="Times New Roman" w:eastAsia="MS Mincho" w:hAnsi="Times New Roman" w:cs="Times New Roman"/>
          <w:kern w:val="0"/>
          <w:sz w:val="24"/>
          <w:vertAlign w:val="superscript"/>
        </w:rPr>
        <w:t xml:space="preserve">3-/4- </w:t>
      </w:r>
      <w:r w:rsidR="00050709" w:rsidRPr="00F75BA5">
        <w:rPr>
          <w:rFonts w:ascii="Times New Roman" w:eastAsia="MS Mincho" w:hAnsi="Times New Roman" w:cs="Times New Roman"/>
          <w:kern w:val="0"/>
          <w:sz w:val="24"/>
        </w:rPr>
        <w:t>solution. Scan rate, 50 mV s</w:t>
      </w:r>
      <w:r w:rsidR="00050709" w:rsidRPr="00F75BA5">
        <w:rPr>
          <w:rFonts w:ascii="Times New Roman" w:eastAsia="MS Mincho" w:hAnsi="Times New Roman" w:cs="Times New Roman"/>
          <w:kern w:val="0"/>
          <w:sz w:val="24"/>
          <w:vertAlign w:val="superscript"/>
        </w:rPr>
        <w:t>-1</w:t>
      </w:r>
      <w:r w:rsidR="00050709" w:rsidRPr="00F75BA5">
        <w:rPr>
          <w:rFonts w:ascii="Times New Roman" w:eastAsia="MS Mincho" w:hAnsi="Times New Roman" w:cs="Times New Roman"/>
          <w:kern w:val="0"/>
          <w:sz w:val="24"/>
        </w:rPr>
        <w:t>.</w:t>
      </w:r>
      <w:r w:rsidR="004C16A9" w:rsidRPr="00F75BA5">
        <w:rPr>
          <w:rFonts w:ascii="Times New Roman" w:eastAsia="MS Mincho" w:hAnsi="Times New Roman" w:cs="Times New Roman"/>
          <w:noProof/>
          <w:kern w:val="0"/>
          <w:sz w:val="24"/>
        </w:rPr>
        <w:t xml:space="preserve"> </w:t>
      </w:r>
      <w:r w:rsidR="00E456C0" w:rsidRPr="00F75BA5">
        <w:rPr>
          <w:rFonts w:ascii="Times New Roman" w:eastAsia="MS Mincho" w:hAnsi="Times New Roman" w:cs="Times New Roman"/>
          <w:kern w:val="0"/>
          <w:sz w:val="24"/>
        </w:rPr>
        <w:t>Erro</w:t>
      </w:r>
      <w:r w:rsidR="00E456C0" w:rsidRPr="004E4B85">
        <w:rPr>
          <w:rFonts w:ascii="Times New Roman" w:eastAsia="MS Mincho" w:hAnsi="Times New Roman" w:cs="Times New Roman"/>
          <w:kern w:val="0"/>
          <w:sz w:val="24"/>
        </w:rPr>
        <w:t>r bar indicates S</w:t>
      </w:r>
      <w:r w:rsidR="00FA67D8">
        <w:rPr>
          <w:rFonts w:ascii="Times New Roman" w:eastAsia="MS Mincho" w:hAnsi="Times New Roman" w:cs="Times New Roman"/>
          <w:kern w:val="0"/>
          <w:sz w:val="24"/>
        </w:rPr>
        <w:t>D from three replicates (n = 3)</w:t>
      </w:r>
    </w:p>
    <w:p w14:paraId="5C9499A2" w14:textId="77777777" w:rsidR="00690A1D" w:rsidRPr="004E4B85" w:rsidRDefault="00690A1D" w:rsidP="00690A1D">
      <w:pPr>
        <w:jc w:val="center"/>
        <w:rPr>
          <w:rFonts w:ascii="Times New Roman" w:eastAsia="MS Mincho" w:hAnsi="Times New Roman" w:cs="Times New Roman"/>
          <w:kern w:val="0"/>
          <w:sz w:val="24"/>
        </w:rPr>
      </w:pPr>
      <w:r w:rsidRPr="004E4B85">
        <w:rPr>
          <w:rFonts w:ascii="Times New Roman" w:eastAsia="MS Mincho" w:hAnsi="Times New Roman" w:cs="Times New Roman"/>
          <w:noProof/>
          <w:kern w:val="0"/>
          <w:sz w:val="24"/>
        </w:rPr>
        <w:lastRenderedPageBreak/>
        <w:drawing>
          <wp:inline distT="0" distB="0" distL="0" distR="0" wp14:anchorId="4E88C755" wp14:editId="7053F918">
            <wp:extent cx="3792843" cy="2619802"/>
            <wp:effectExtent l="0" t="0" r="0" b="0"/>
            <wp:docPr id="31074165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741657" name="图片 310741657"/>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835032" cy="2648943"/>
                    </a:xfrm>
                    <a:prstGeom prst="rect">
                      <a:avLst/>
                    </a:prstGeom>
                  </pic:spPr>
                </pic:pic>
              </a:graphicData>
            </a:graphic>
          </wp:inline>
        </w:drawing>
      </w:r>
    </w:p>
    <w:p w14:paraId="4BD6C9C5" w14:textId="77777777" w:rsidR="00690A1D" w:rsidRPr="004E4B85" w:rsidRDefault="00690A1D" w:rsidP="00FA67D8">
      <w:pPr>
        <w:snapToGrid w:val="0"/>
        <w:spacing w:beforeLines="50" w:before="156" w:afterLines="50" w:after="156"/>
        <w:rPr>
          <w:rFonts w:ascii="Times New Roman" w:hAnsi="Times New Roman" w:cs="Times New Roman"/>
          <w:color w:val="000000" w:themeColor="text1"/>
          <w:sz w:val="24"/>
        </w:rPr>
      </w:pPr>
      <w:r w:rsidRPr="004E4B85">
        <w:rPr>
          <w:rFonts w:ascii="Times New Roman" w:eastAsia="MS Mincho" w:hAnsi="Times New Roman" w:cs="Times New Roman" w:hint="eastAsia"/>
          <w:b/>
          <w:bCs/>
          <w:kern w:val="0"/>
          <w:sz w:val="24"/>
        </w:rPr>
        <w:t>F</w:t>
      </w:r>
      <w:r w:rsidRPr="004E4B85">
        <w:rPr>
          <w:rFonts w:ascii="Times New Roman" w:eastAsia="MS Mincho" w:hAnsi="Times New Roman" w:cs="Times New Roman"/>
          <w:b/>
          <w:bCs/>
          <w:kern w:val="0"/>
          <w:sz w:val="24"/>
        </w:rPr>
        <w:t>ig. S7</w:t>
      </w:r>
      <w:r w:rsidRPr="004E4B85">
        <w:rPr>
          <w:rFonts w:ascii="Times New Roman" w:eastAsia="MS Mincho" w:hAnsi="Times New Roman" w:cs="Times New Roman"/>
          <w:kern w:val="0"/>
          <w:sz w:val="24"/>
        </w:rPr>
        <w:t xml:space="preserve"> </w:t>
      </w:r>
      <w:r w:rsidRPr="004E4B85">
        <w:rPr>
          <w:rFonts w:ascii="Times New Roman" w:hAnsi="Times New Roman" w:cs="Times New Roman"/>
          <w:color w:val="000000" w:themeColor="text1"/>
          <w:sz w:val="24"/>
        </w:rPr>
        <w:t>SEM images of MN tips after each fabrication step: initial MN (</w:t>
      </w:r>
      <w:r w:rsidRPr="004E4B85">
        <w:rPr>
          <w:rFonts w:ascii="Times New Roman" w:hAnsi="Times New Roman" w:cs="Times New Roman"/>
          <w:b/>
          <w:bCs/>
          <w:color w:val="000000" w:themeColor="text1"/>
          <w:sz w:val="24"/>
        </w:rPr>
        <w:t>a</w:t>
      </w:r>
      <w:r w:rsidRPr="004E4B85">
        <w:rPr>
          <w:rFonts w:ascii="Times New Roman" w:hAnsi="Times New Roman" w:cs="Times New Roman"/>
          <w:color w:val="000000" w:themeColor="text1"/>
          <w:sz w:val="24"/>
        </w:rPr>
        <w:t>), AuMN (</w:t>
      </w:r>
      <w:r w:rsidRPr="004E4B85">
        <w:rPr>
          <w:rFonts w:ascii="Times New Roman" w:hAnsi="Times New Roman" w:cs="Times New Roman"/>
          <w:b/>
          <w:bCs/>
          <w:color w:val="000000" w:themeColor="text1"/>
          <w:sz w:val="24"/>
        </w:rPr>
        <w:t>b</w:t>
      </w:r>
      <w:r w:rsidRPr="004E4B85">
        <w:rPr>
          <w:rFonts w:ascii="Times New Roman" w:hAnsi="Times New Roman" w:cs="Times New Roman"/>
          <w:color w:val="000000" w:themeColor="text1"/>
          <w:sz w:val="24"/>
        </w:rPr>
        <w:t xml:space="preserve">), </w:t>
      </w:r>
      <w:proofErr w:type="gramStart"/>
      <w:r w:rsidRPr="004E4B85">
        <w:rPr>
          <w:rFonts w:ascii="Times New Roman" w:hAnsi="Times New Roman" w:cs="Times New Roman"/>
          <w:color w:val="000000" w:themeColor="text1"/>
          <w:sz w:val="24"/>
        </w:rPr>
        <w:t>PEDOT:PSS</w:t>
      </w:r>
      <w:proofErr w:type="gramEnd"/>
      <w:r w:rsidRPr="004E4B85">
        <w:rPr>
          <w:rFonts w:ascii="Times New Roman" w:hAnsi="Times New Roman" w:cs="Times New Roman"/>
          <w:color w:val="000000" w:themeColor="text1"/>
          <w:sz w:val="24"/>
        </w:rPr>
        <w:t xml:space="preserve"> </w:t>
      </w:r>
      <w:r w:rsidRPr="004E4B85">
        <w:rPr>
          <w:rFonts w:ascii="Times New Roman" w:hAnsi="Times New Roman" w:cs="Times New Roman" w:hint="eastAsia"/>
          <w:color w:val="000000" w:themeColor="text1"/>
          <w:sz w:val="24"/>
        </w:rPr>
        <w:t>mod</w:t>
      </w:r>
      <w:r w:rsidRPr="004E4B85">
        <w:rPr>
          <w:rFonts w:ascii="Times New Roman" w:hAnsi="Times New Roman" w:cs="Times New Roman"/>
          <w:color w:val="000000" w:themeColor="text1"/>
          <w:sz w:val="24"/>
        </w:rPr>
        <w:t>ified AuMN (</w:t>
      </w:r>
      <w:r w:rsidRPr="004E4B85">
        <w:rPr>
          <w:rFonts w:ascii="Times New Roman" w:hAnsi="Times New Roman" w:cs="Times New Roman"/>
          <w:b/>
          <w:bCs/>
          <w:color w:val="000000" w:themeColor="text1"/>
          <w:sz w:val="24"/>
        </w:rPr>
        <w:t>c</w:t>
      </w:r>
      <w:r w:rsidRPr="004E4B85">
        <w:rPr>
          <w:rFonts w:ascii="Times New Roman" w:hAnsi="Times New Roman" w:cs="Times New Roman"/>
          <w:color w:val="000000" w:themeColor="text1"/>
          <w:sz w:val="24"/>
        </w:rPr>
        <w:t>), and Prussian Blue decorated</w:t>
      </w:r>
      <w:r w:rsidR="00F41858" w:rsidRPr="004E4B85">
        <w:rPr>
          <w:rFonts w:ascii="Times New Roman" w:hAnsi="Times New Roman" w:cs="Times New Roman"/>
          <w:color w:val="000000" w:themeColor="text1"/>
          <w:sz w:val="24"/>
        </w:rPr>
        <w:t xml:space="preserve"> AuMN (</w:t>
      </w:r>
      <w:r w:rsidR="00F41858" w:rsidRPr="004E4B85">
        <w:rPr>
          <w:rFonts w:ascii="Times New Roman" w:hAnsi="Times New Roman" w:cs="Times New Roman"/>
          <w:b/>
          <w:bCs/>
          <w:color w:val="000000" w:themeColor="text1"/>
          <w:sz w:val="24"/>
        </w:rPr>
        <w:t>d</w:t>
      </w:r>
      <w:r w:rsidR="00F41858" w:rsidRPr="004E4B85">
        <w:rPr>
          <w:rFonts w:ascii="Times New Roman" w:hAnsi="Times New Roman" w:cs="Times New Roman"/>
          <w:color w:val="000000" w:themeColor="text1"/>
          <w:sz w:val="24"/>
        </w:rPr>
        <w:t>)</w:t>
      </w:r>
      <w:r w:rsidRPr="004E4B85">
        <w:rPr>
          <w:rFonts w:ascii="Times New Roman" w:hAnsi="Times New Roman" w:cs="Times New Roman"/>
          <w:color w:val="000000" w:themeColor="text1"/>
          <w:sz w:val="24"/>
        </w:rPr>
        <w:t xml:space="preserve">. Scale bar, </w:t>
      </w:r>
      <w:r w:rsidR="00D504C8" w:rsidRPr="004E4B85">
        <w:rPr>
          <w:rFonts w:ascii="Times New Roman" w:hAnsi="Times New Roman" w:cs="Times New Roman"/>
          <w:color w:val="000000" w:themeColor="text1"/>
          <w:sz w:val="24"/>
        </w:rPr>
        <w:t>5</w:t>
      </w:r>
      <w:r w:rsidRPr="004E4B85">
        <w:rPr>
          <w:rFonts w:ascii="Times New Roman" w:hAnsi="Times New Roman" w:cs="Times New Roman"/>
          <w:color w:val="000000" w:themeColor="text1"/>
          <w:sz w:val="24"/>
        </w:rPr>
        <w:t xml:space="preserve">0 </w:t>
      </w:r>
      <w:proofErr w:type="spellStart"/>
      <w:r w:rsidRPr="004E4B85">
        <w:rPr>
          <w:rFonts w:ascii="Times New Roman" w:hAnsi="Times New Roman" w:cs="Times New Roman"/>
          <w:color w:val="000000" w:themeColor="text1"/>
          <w:sz w:val="24"/>
        </w:rPr>
        <w:t>μm</w:t>
      </w:r>
      <w:proofErr w:type="spellEnd"/>
    </w:p>
    <w:p w14:paraId="0A077651" w14:textId="77777777" w:rsidR="00C80229" w:rsidRPr="004E4B85" w:rsidRDefault="00C80229" w:rsidP="00C80229">
      <w:pPr>
        <w:jc w:val="center"/>
        <w:rPr>
          <w:rFonts w:ascii="Times New Roman" w:eastAsia="MS Mincho" w:hAnsi="Times New Roman" w:cs="Times New Roman"/>
          <w:kern w:val="0"/>
          <w:sz w:val="24"/>
        </w:rPr>
      </w:pPr>
      <w:r w:rsidRPr="004E4B85">
        <w:rPr>
          <w:rFonts w:ascii="Times New Roman" w:eastAsia="MS Mincho" w:hAnsi="Times New Roman" w:cs="Times New Roman" w:hint="eastAsia"/>
          <w:noProof/>
          <w:kern w:val="0"/>
          <w:sz w:val="24"/>
        </w:rPr>
        <w:drawing>
          <wp:inline distT="0" distB="0" distL="0" distR="0" wp14:anchorId="6087F92A" wp14:editId="5B6EAC61">
            <wp:extent cx="3819762" cy="2799471"/>
            <wp:effectExtent l="0" t="0" r="0" b="1270"/>
            <wp:docPr id="15905506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055067" name="图片 159055067"/>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824152" cy="2802688"/>
                    </a:xfrm>
                    <a:prstGeom prst="rect">
                      <a:avLst/>
                    </a:prstGeom>
                  </pic:spPr>
                </pic:pic>
              </a:graphicData>
            </a:graphic>
          </wp:inline>
        </w:drawing>
      </w:r>
    </w:p>
    <w:p w14:paraId="5B52BC8B" w14:textId="77777777" w:rsidR="00C80229" w:rsidRPr="004E4B85" w:rsidRDefault="00C80229" w:rsidP="00FA67D8">
      <w:pPr>
        <w:snapToGrid w:val="0"/>
        <w:spacing w:beforeLines="50" w:before="156" w:afterLines="50" w:after="156"/>
        <w:rPr>
          <w:rFonts w:ascii="Times New Roman" w:hAnsi="Times New Roman" w:cs="Times New Roman"/>
          <w:color w:val="000000" w:themeColor="text1"/>
          <w:sz w:val="24"/>
        </w:rPr>
      </w:pPr>
      <w:r w:rsidRPr="004E4B85">
        <w:rPr>
          <w:rFonts w:ascii="Times New Roman" w:eastAsia="MS Mincho" w:hAnsi="Times New Roman" w:cs="Times New Roman" w:hint="eastAsia"/>
          <w:b/>
          <w:bCs/>
          <w:kern w:val="0"/>
          <w:sz w:val="24"/>
        </w:rPr>
        <w:t>F</w:t>
      </w:r>
      <w:r w:rsidRPr="004E4B85">
        <w:rPr>
          <w:rFonts w:ascii="Times New Roman" w:eastAsia="MS Mincho" w:hAnsi="Times New Roman" w:cs="Times New Roman"/>
          <w:b/>
          <w:bCs/>
          <w:kern w:val="0"/>
          <w:sz w:val="24"/>
        </w:rPr>
        <w:t>ig. S8</w:t>
      </w:r>
      <w:r w:rsidRPr="004E4B85">
        <w:rPr>
          <w:rFonts w:ascii="Times New Roman" w:eastAsia="MS Mincho" w:hAnsi="Times New Roman" w:cs="Times New Roman"/>
          <w:kern w:val="0"/>
          <w:sz w:val="24"/>
        </w:rPr>
        <w:t xml:space="preserve"> </w:t>
      </w:r>
      <w:r w:rsidR="006D6D31" w:rsidRPr="004E4B85">
        <w:rPr>
          <w:rFonts w:ascii="Times New Roman" w:eastAsia="MS Mincho" w:hAnsi="Times New Roman" w:cs="Times New Roman"/>
          <w:kern w:val="0"/>
          <w:sz w:val="24"/>
        </w:rPr>
        <w:t xml:space="preserve">Optical and </w:t>
      </w:r>
      <w:r w:rsidRPr="004E4B85">
        <w:rPr>
          <w:rFonts w:ascii="Times New Roman" w:hAnsi="Times New Roman" w:cs="Times New Roman"/>
          <w:color w:val="000000" w:themeColor="text1"/>
          <w:sz w:val="24"/>
        </w:rPr>
        <w:t xml:space="preserve">SEM images </w:t>
      </w:r>
      <w:r w:rsidR="002565BC" w:rsidRPr="004E4B85">
        <w:rPr>
          <w:rFonts w:ascii="Times New Roman" w:hAnsi="Times New Roman" w:cs="Times New Roman"/>
          <w:color w:val="000000" w:themeColor="text1"/>
          <w:sz w:val="24"/>
        </w:rPr>
        <w:t xml:space="preserve">showing the MN </w:t>
      </w:r>
      <w:r w:rsidR="002565BC" w:rsidRPr="004E4B85">
        <w:rPr>
          <w:rFonts w:ascii="Times New Roman" w:hAnsi="Times New Roman" w:cs="Times New Roman" w:hint="eastAsia"/>
          <w:color w:val="000000" w:themeColor="text1"/>
          <w:sz w:val="24"/>
        </w:rPr>
        <w:t>tips</w:t>
      </w:r>
      <w:r w:rsidR="002565BC" w:rsidRPr="004E4B85">
        <w:rPr>
          <w:rFonts w:ascii="Times New Roman" w:hAnsi="Times New Roman" w:cs="Times New Roman"/>
          <w:color w:val="000000" w:themeColor="text1"/>
          <w:sz w:val="24"/>
        </w:rPr>
        <w:t xml:space="preserve"> after depositing the selective layers</w:t>
      </w:r>
      <w:r w:rsidR="00FA67D8">
        <w:rPr>
          <w:rFonts w:ascii="Times New Roman" w:hAnsi="Times New Roman" w:cs="Times New Roman"/>
          <w:color w:val="000000" w:themeColor="text1"/>
          <w:sz w:val="24"/>
        </w:rPr>
        <w:t xml:space="preserve">. Scale bar, 50 </w:t>
      </w:r>
      <w:proofErr w:type="spellStart"/>
      <w:r w:rsidR="00FA67D8">
        <w:rPr>
          <w:rFonts w:ascii="Times New Roman" w:hAnsi="Times New Roman" w:cs="Times New Roman"/>
          <w:color w:val="000000" w:themeColor="text1"/>
          <w:sz w:val="24"/>
        </w:rPr>
        <w:t>μm</w:t>
      </w:r>
      <w:proofErr w:type="spellEnd"/>
    </w:p>
    <w:p w14:paraId="10180667" w14:textId="77777777" w:rsidR="00B71B5D" w:rsidRPr="004E4B85" w:rsidRDefault="00807BEA" w:rsidP="00807BEA">
      <w:pPr>
        <w:jc w:val="center"/>
        <w:rPr>
          <w:rFonts w:ascii="Times New Roman" w:eastAsia="MS Mincho" w:hAnsi="Times New Roman" w:cs="Times New Roman"/>
          <w:kern w:val="0"/>
          <w:sz w:val="24"/>
        </w:rPr>
      </w:pPr>
      <w:r w:rsidRPr="004E4B85">
        <w:rPr>
          <w:rFonts w:ascii="Times New Roman" w:eastAsia="MS Mincho" w:hAnsi="Times New Roman" w:cs="Times New Roman"/>
          <w:noProof/>
          <w:kern w:val="0"/>
          <w:sz w:val="24"/>
        </w:rPr>
        <w:drawing>
          <wp:inline distT="0" distB="0" distL="0" distR="0" wp14:anchorId="3FD7E333" wp14:editId="5833ECD3">
            <wp:extent cx="5160909" cy="1216855"/>
            <wp:effectExtent l="0" t="0" r="1905" b="2540"/>
            <wp:docPr id="191092804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928045" name="图片 1910928045"/>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193546" cy="1224550"/>
                    </a:xfrm>
                    <a:prstGeom prst="rect">
                      <a:avLst/>
                    </a:prstGeom>
                  </pic:spPr>
                </pic:pic>
              </a:graphicData>
            </a:graphic>
          </wp:inline>
        </w:drawing>
      </w:r>
    </w:p>
    <w:p w14:paraId="04BA5219" w14:textId="77777777" w:rsidR="00997D43" w:rsidRPr="004E4B85" w:rsidRDefault="00A65963" w:rsidP="00FA67D8">
      <w:pPr>
        <w:snapToGrid w:val="0"/>
        <w:spacing w:beforeLines="50" w:before="156" w:afterLines="50" w:after="156"/>
        <w:rPr>
          <w:rFonts w:ascii="Times New Roman" w:eastAsia="MS Mincho" w:hAnsi="Times New Roman" w:cs="Times New Roman"/>
          <w:kern w:val="0"/>
          <w:sz w:val="24"/>
        </w:rPr>
      </w:pPr>
      <w:r w:rsidRPr="004E4B85">
        <w:rPr>
          <w:rFonts w:ascii="Times New Roman" w:hAnsi="Times New Roman" w:cs="Times New Roman"/>
          <w:b/>
          <w:bCs/>
          <w:sz w:val="24"/>
        </w:rPr>
        <w:t>Fig</w:t>
      </w:r>
      <w:r w:rsidR="0064580C" w:rsidRPr="004E4B85">
        <w:rPr>
          <w:rFonts w:ascii="Times New Roman" w:hAnsi="Times New Roman" w:cs="Times New Roman"/>
          <w:b/>
          <w:bCs/>
          <w:sz w:val="24"/>
        </w:rPr>
        <w:t>.</w:t>
      </w:r>
      <w:r w:rsidRPr="004E4B85">
        <w:rPr>
          <w:rFonts w:ascii="Times New Roman" w:hAnsi="Times New Roman" w:cs="Times New Roman"/>
          <w:b/>
          <w:bCs/>
          <w:sz w:val="24"/>
        </w:rPr>
        <w:t xml:space="preserve"> </w:t>
      </w:r>
      <w:r w:rsidR="00C53E66" w:rsidRPr="004E4B85">
        <w:rPr>
          <w:rFonts w:ascii="Times New Roman" w:hAnsi="Times New Roman" w:cs="Times New Roman"/>
          <w:b/>
          <w:bCs/>
          <w:sz w:val="24"/>
        </w:rPr>
        <w:t>S</w:t>
      </w:r>
      <w:r w:rsidR="00426533" w:rsidRPr="004E4B85">
        <w:rPr>
          <w:rFonts w:ascii="Times New Roman" w:hAnsi="Times New Roman" w:cs="Times New Roman"/>
          <w:b/>
          <w:bCs/>
          <w:sz w:val="24"/>
        </w:rPr>
        <w:t>9</w:t>
      </w:r>
      <w:r w:rsidRPr="004E4B85">
        <w:rPr>
          <w:rFonts w:ascii="Times New Roman" w:hAnsi="Times New Roman" w:cs="Times New Roman"/>
          <w:b/>
          <w:bCs/>
          <w:sz w:val="24"/>
        </w:rPr>
        <w:t xml:space="preserve"> </w:t>
      </w:r>
      <w:r w:rsidR="00773612" w:rsidRPr="004E4B85">
        <w:rPr>
          <w:rFonts w:ascii="Times New Roman" w:eastAsia="MS Mincho" w:hAnsi="Times New Roman" w:cs="Times New Roman"/>
          <w:kern w:val="0"/>
          <w:sz w:val="24"/>
        </w:rPr>
        <w:t xml:space="preserve">SEM images of </w:t>
      </w:r>
      <w:r w:rsidR="00C402E3" w:rsidRPr="004E4B85">
        <w:rPr>
          <w:rFonts w:ascii="Times New Roman" w:eastAsia="MS Mincho" w:hAnsi="Times New Roman" w:cs="Times New Roman"/>
          <w:kern w:val="0"/>
          <w:sz w:val="24"/>
        </w:rPr>
        <w:t xml:space="preserve">the </w:t>
      </w:r>
      <w:r w:rsidR="00773612" w:rsidRPr="004E4B85">
        <w:rPr>
          <w:rFonts w:ascii="Times New Roman" w:eastAsia="MS Mincho" w:hAnsi="Times New Roman" w:cs="Times New Roman"/>
          <w:kern w:val="0"/>
          <w:sz w:val="24"/>
        </w:rPr>
        <w:t>Au-sputtered planar electrode (</w:t>
      </w:r>
      <w:r w:rsidR="001B332C" w:rsidRPr="004E4B85">
        <w:rPr>
          <w:rFonts w:ascii="Times New Roman" w:eastAsia="MS Mincho" w:hAnsi="Times New Roman" w:cs="Times New Roman"/>
          <w:kern w:val="0"/>
          <w:sz w:val="24"/>
        </w:rPr>
        <w:t>left</w:t>
      </w:r>
      <w:r w:rsidR="00773612" w:rsidRPr="004E4B85">
        <w:rPr>
          <w:rFonts w:ascii="Times New Roman" w:eastAsia="MS Mincho" w:hAnsi="Times New Roman" w:cs="Times New Roman"/>
          <w:kern w:val="0"/>
          <w:sz w:val="24"/>
        </w:rPr>
        <w:t xml:space="preserve">), </w:t>
      </w:r>
      <w:r w:rsidR="0047634B" w:rsidRPr="004E4B85">
        <w:rPr>
          <w:rFonts w:ascii="Times New Roman" w:eastAsia="MS Mincho" w:hAnsi="Times New Roman" w:cs="Times New Roman"/>
          <w:kern w:val="0"/>
          <w:sz w:val="24"/>
        </w:rPr>
        <w:t>Au</w:t>
      </w:r>
      <w:r w:rsidR="00773612" w:rsidRPr="004E4B85">
        <w:rPr>
          <w:rFonts w:ascii="Times New Roman" w:eastAsia="MS Mincho" w:hAnsi="Times New Roman" w:cs="Times New Roman"/>
          <w:kern w:val="0"/>
          <w:sz w:val="24"/>
        </w:rPr>
        <w:t>MN</w:t>
      </w:r>
      <w:r w:rsidR="003146B6" w:rsidRPr="004E4B85">
        <w:rPr>
          <w:rFonts w:ascii="Times New Roman" w:eastAsia="MS Mincho" w:hAnsi="Times New Roman" w:cs="Times New Roman"/>
          <w:kern w:val="0"/>
          <w:sz w:val="24"/>
        </w:rPr>
        <w:t xml:space="preserve"> </w:t>
      </w:r>
      <w:r w:rsidR="00773612" w:rsidRPr="004E4B85">
        <w:rPr>
          <w:rFonts w:ascii="Times New Roman" w:eastAsia="MS Mincho" w:hAnsi="Times New Roman" w:cs="Times New Roman"/>
          <w:kern w:val="0"/>
          <w:sz w:val="24"/>
        </w:rPr>
        <w:t>(</w:t>
      </w:r>
      <w:r w:rsidR="001B332C" w:rsidRPr="004E4B85">
        <w:rPr>
          <w:rFonts w:ascii="Times New Roman" w:eastAsia="MS Mincho" w:hAnsi="Times New Roman" w:cs="Times New Roman"/>
          <w:kern w:val="0"/>
          <w:sz w:val="24"/>
        </w:rPr>
        <w:t>middle</w:t>
      </w:r>
      <w:r w:rsidR="00773612" w:rsidRPr="004E4B85">
        <w:rPr>
          <w:rFonts w:ascii="Times New Roman" w:eastAsia="MS Mincho" w:hAnsi="Times New Roman" w:cs="Times New Roman"/>
          <w:kern w:val="0"/>
          <w:sz w:val="24"/>
        </w:rPr>
        <w:t xml:space="preserve">), and </w:t>
      </w:r>
      <w:proofErr w:type="gramStart"/>
      <w:r w:rsidR="00773612" w:rsidRPr="004E4B85">
        <w:rPr>
          <w:rFonts w:ascii="Times New Roman" w:eastAsia="MS Mincho" w:hAnsi="Times New Roman" w:cs="Times New Roman"/>
          <w:kern w:val="0"/>
          <w:sz w:val="24"/>
        </w:rPr>
        <w:t>PEDOT:PSS</w:t>
      </w:r>
      <w:proofErr w:type="gramEnd"/>
      <w:r w:rsidR="00FF42D3" w:rsidRPr="004E4B85">
        <w:rPr>
          <w:rFonts w:ascii="Times New Roman" w:eastAsia="MS Mincho" w:hAnsi="Times New Roman" w:cs="Times New Roman"/>
          <w:kern w:val="0"/>
          <w:sz w:val="24"/>
        </w:rPr>
        <w:t xml:space="preserve"> modified </w:t>
      </w:r>
      <w:r w:rsidR="003146B6" w:rsidRPr="004E4B85">
        <w:rPr>
          <w:rFonts w:ascii="Times New Roman" w:eastAsia="MS Mincho" w:hAnsi="Times New Roman" w:cs="Times New Roman"/>
          <w:kern w:val="0"/>
          <w:sz w:val="24"/>
        </w:rPr>
        <w:t>AuMN</w:t>
      </w:r>
      <w:r w:rsidR="001B332C" w:rsidRPr="004E4B85">
        <w:rPr>
          <w:rFonts w:ascii="Times New Roman" w:eastAsia="MS Mincho" w:hAnsi="Times New Roman" w:cs="Times New Roman"/>
          <w:kern w:val="0"/>
          <w:sz w:val="24"/>
        </w:rPr>
        <w:t xml:space="preserve"> (right</w:t>
      </w:r>
      <w:r w:rsidR="00F458FE" w:rsidRPr="004E4B85">
        <w:rPr>
          <w:rFonts w:ascii="Times New Roman" w:eastAsia="MS Mincho" w:hAnsi="Times New Roman" w:cs="Times New Roman"/>
          <w:kern w:val="0"/>
          <w:sz w:val="24"/>
        </w:rPr>
        <w:t>)</w:t>
      </w:r>
      <w:r w:rsidR="00773612" w:rsidRPr="004E4B85">
        <w:rPr>
          <w:rFonts w:ascii="Times New Roman" w:eastAsia="MS Mincho" w:hAnsi="Times New Roman" w:cs="Times New Roman"/>
          <w:kern w:val="0"/>
          <w:sz w:val="24"/>
        </w:rPr>
        <w:t>.</w:t>
      </w:r>
      <w:r w:rsidR="00FA67D8">
        <w:rPr>
          <w:rFonts w:ascii="Times New Roman" w:eastAsia="MS Mincho" w:hAnsi="Times New Roman" w:cs="Times New Roman"/>
          <w:kern w:val="0"/>
          <w:sz w:val="24"/>
        </w:rPr>
        <w:t xml:space="preserve"> Scale bar, 10 </w:t>
      </w:r>
      <w:proofErr w:type="spellStart"/>
      <w:r w:rsidR="00FA67D8">
        <w:rPr>
          <w:rFonts w:ascii="Times New Roman" w:eastAsia="MS Mincho" w:hAnsi="Times New Roman" w:cs="Times New Roman"/>
          <w:kern w:val="0"/>
          <w:sz w:val="24"/>
        </w:rPr>
        <w:t>μm</w:t>
      </w:r>
      <w:proofErr w:type="spellEnd"/>
    </w:p>
    <w:p w14:paraId="7AEC30CA" w14:textId="77777777" w:rsidR="001B332C" w:rsidRPr="004E4B85" w:rsidRDefault="0049329C" w:rsidP="0049329C">
      <w:pPr>
        <w:jc w:val="center"/>
        <w:rPr>
          <w:rFonts w:ascii="Times New Roman" w:eastAsia="MS Mincho" w:hAnsi="Times New Roman" w:cs="Times New Roman"/>
          <w:kern w:val="0"/>
          <w:sz w:val="24"/>
        </w:rPr>
      </w:pPr>
      <w:r w:rsidRPr="004E4B85">
        <w:rPr>
          <w:rFonts w:ascii="Times New Roman" w:eastAsia="MS Mincho" w:hAnsi="Times New Roman" w:cs="Times New Roman"/>
          <w:noProof/>
          <w:kern w:val="0"/>
          <w:sz w:val="24"/>
        </w:rPr>
        <w:lastRenderedPageBreak/>
        <w:drawing>
          <wp:inline distT="0" distB="0" distL="0" distR="0" wp14:anchorId="5B113790" wp14:editId="3E8D7225">
            <wp:extent cx="5170516" cy="2716079"/>
            <wp:effectExtent l="0" t="0" r="0" b="1905"/>
            <wp:docPr id="423752014"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752014" name="图片 423752014"/>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181390" cy="2721791"/>
                    </a:xfrm>
                    <a:prstGeom prst="rect">
                      <a:avLst/>
                    </a:prstGeom>
                  </pic:spPr>
                </pic:pic>
              </a:graphicData>
            </a:graphic>
          </wp:inline>
        </w:drawing>
      </w:r>
    </w:p>
    <w:p w14:paraId="5218BFED" w14:textId="77777777" w:rsidR="00DB3531" w:rsidRPr="004E4B85" w:rsidRDefault="009D588B" w:rsidP="00FA67D8">
      <w:pPr>
        <w:snapToGrid w:val="0"/>
        <w:spacing w:beforeLines="50" w:before="156" w:afterLines="50" w:after="156"/>
        <w:rPr>
          <w:rFonts w:ascii="Times New Roman" w:eastAsia="MS Mincho" w:hAnsi="Times New Roman" w:cs="Times New Roman"/>
          <w:kern w:val="0"/>
          <w:sz w:val="24"/>
        </w:rPr>
      </w:pPr>
      <w:r w:rsidRPr="004E4B85">
        <w:rPr>
          <w:rFonts w:ascii="Times New Roman" w:hAnsi="Times New Roman" w:cs="Times New Roman"/>
          <w:b/>
          <w:bCs/>
          <w:sz w:val="24"/>
        </w:rPr>
        <w:t>Fig</w:t>
      </w:r>
      <w:r w:rsidR="0064580C" w:rsidRPr="004E4B85">
        <w:rPr>
          <w:rFonts w:ascii="Times New Roman" w:hAnsi="Times New Roman" w:cs="Times New Roman"/>
          <w:b/>
          <w:bCs/>
          <w:sz w:val="24"/>
        </w:rPr>
        <w:t>.</w:t>
      </w:r>
      <w:r w:rsidRPr="004E4B85">
        <w:rPr>
          <w:rFonts w:ascii="Times New Roman" w:hAnsi="Times New Roman" w:cs="Times New Roman"/>
          <w:b/>
          <w:bCs/>
          <w:sz w:val="24"/>
        </w:rPr>
        <w:t xml:space="preserve"> </w:t>
      </w:r>
      <w:r w:rsidR="00C87C77" w:rsidRPr="004E4B85">
        <w:rPr>
          <w:rFonts w:ascii="Times New Roman" w:hAnsi="Times New Roman" w:cs="Times New Roman"/>
          <w:b/>
          <w:bCs/>
          <w:sz w:val="24"/>
        </w:rPr>
        <w:t>S</w:t>
      </w:r>
      <w:r w:rsidR="00426533" w:rsidRPr="004E4B85">
        <w:rPr>
          <w:rFonts w:ascii="Times New Roman" w:hAnsi="Times New Roman" w:cs="Times New Roman"/>
          <w:b/>
          <w:bCs/>
          <w:sz w:val="24"/>
        </w:rPr>
        <w:t>10</w:t>
      </w:r>
      <w:r w:rsidRPr="004E4B85">
        <w:rPr>
          <w:rFonts w:ascii="Times New Roman" w:hAnsi="Times New Roman" w:cs="Times New Roman"/>
          <w:b/>
          <w:bCs/>
          <w:sz w:val="24"/>
        </w:rPr>
        <w:t xml:space="preserve"> </w:t>
      </w:r>
      <w:r w:rsidR="005F2C94" w:rsidRPr="004E4B85">
        <w:rPr>
          <w:rFonts w:ascii="Times New Roman" w:hAnsi="Times New Roman" w:cs="Times New Roman"/>
          <w:sz w:val="24"/>
        </w:rPr>
        <w:t>CV</w:t>
      </w:r>
      <w:r w:rsidR="00302F71" w:rsidRPr="004E4B85">
        <w:rPr>
          <w:rFonts w:ascii="Times New Roman" w:hAnsi="Times New Roman" w:cs="Times New Roman"/>
          <w:sz w:val="24"/>
        </w:rPr>
        <w:t xml:space="preserve"> characterizations of the MN </w:t>
      </w:r>
      <w:r w:rsidR="00DE167B" w:rsidRPr="004E4B85">
        <w:rPr>
          <w:rFonts w:ascii="Times New Roman" w:hAnsi="Times New Roman" w:cs="Times New Roman"/>
          <w:sz w:val="24"/>
        </w:rPr>
        <w:t>sensor</w:t>
      </w:r>
      <w:r w:rsidR="00302F71" w:rsidRPr="004E4B85">
        <w:rPr>
          <w:rFonts w:ascii="Times New Roman" w:hAnsi="Times New Roman" w:cs="Times New Roman"/>
          <w:sz w:val="24"/>
        </w:rPr>
        <w:t xml:space="preserve">s. </w:t>
      </w:r>
      <w:r w:rsidR="006E4744" w:rsidRPr="004E4B85">
        <w:rPr>
          <w:rFonts w:ascii="Times New Roman" w:hAnsi="Times New Roman" w:cs="Times New Roman"/>
          <w:b/>
          <w:bCs/>
          <w:sz w:val="24"/>
        </w:rPr>
        <w:t>a-c</w:t>
      </w:r>
      <w:r w:rsidR="006E4744" w:rsidRPr="004E4B85">
        <w:rPr>
          <w:rFonts w:ascii="Times New Roman" w:hAnsi="Times New Roman" w:cs="Times New Roman"/>
          <w:sz w:val="24"/>
        </w:rPr>
        <w:t xml:space="preserve"> </w:t>
      </w:r>
      <w:r w:rsidR="00810D97" w:rsidRPr="004E4B85">
        <w:rPr>
          <w:rFonts w:ascii="Times New Roman" w:eastAsia="MS Mincho" w:hAnsi="Times New Roman" w:cs="Times New Roman"/>
          <w:kern w:val="0"/>
          <w:sz w:val="24"/>
        </w:rPr>
        <w:t xml:space="preserve">CV </w:t>
      </w:r>
      <w:r w:rsidR="00302F71" w:rsidRPr="004E4B85">
        <w:rPr>
          <w:rFonts w:ascii="Times New Roman" w:eastAsia="MS Mincho" w:hAnsi="Times New Roman" w:cs="Times New Roman"/>
          <w:kern w:val="0"/>
          <w:sz w:val="24"/>
        </w:rPr>
        <w:t>measurements</w:t>
      </w:r>
      <w:r w:rsidR="00810D97" w:rsidRPr="004E4B85">
        <w:rPr>
          <w:rFonts w:ascii="Times New Roman" w:eastAsia="MS Mincho" w:hAnsi="Times New Roman" w:cs="Times New Roman"/>
          <w:kern w:val="0"/>
          <w:sz w:val="24"/>
        </w:rPr>
        <w:t xml:space="preserve"> of the </w:t>
      </w:r>
      <w:r w:rsidR="00DF2DD8" w:rsidRPr="004E4B85">
        <w:rPr>
          <w:rFonts w:ascii="Times New Roman" w:eastAsia="MS Mincho" w:hAnsi="Times New Roman" w:cs="Times New Roman"/>
          <w:kern w:val="0"/>
          <w:sz w:val="24"/>
        </w:rPr>
        <w:t>Au-sputtered planar electrode (</w:t>
      </w:r>
      <w:r w:rsidR="00DF2DD8" w:rsidRPr="004E4B85">
        <w:rPr>
          <w:rFonts w:ascii="Times New Roman" w:eastAsia="MS Mincho" w:hAnsi="Times New Roman" w:cs="Times New Roman"/>
          <w:b/>
          <w:bCs/>
          <w:kern w:val="0"/>
          <w:sz w:val="24"/>
        </w:rPr>
        <w:t>a</w:t>
      </w:r>
      <w:r w:rsidR="00DF2DD8" w:rsidRPr="004E4B85">
        <w:rPr>
          <w:rFonts w:ascii="Times New Roman" w:eastAsia="MS Mincho" w:hAnsi="Times New Roman" w:cs="Times New Roman"/>
          <w:kern w:val="0"/>
          <w:sz w:val="24"/>
        </w:rPr>
        <w:t>), AuMN (</w:t>
      </w:r>
      <w:r w:rsidR="00DF2DD8" w:rsidRPr="004E4B85">
        <w:rPr>
          <w:rFonts w:ascii="Times New Roman" w:eastAsia="MS Mincho" w:hAnsi="Times New Roman" w:cs="Times New Roman"/>
          <w:b/>
          <w:bCs/>
          <w:kern w:val="0"/>
          <w:sz w:val="24"/>
        </w:rPr>
        <w:t>b</w:t>
      </w:r>
      <w:r w:rsidR="00DF2DD8" w:rsidRPr="004E4B85">
        <w:rPr>
          <w:rFonts w:ascii="Times New Roman" w:eastAsia="MS Mincho" w:hAnsi="Times New Roman" w:cs="Times New Roman"/>
          <w:kern w:val="0"/>
          <w:sz w:val="24"/>
        </w:rPr>
        <w:t xml:space="preserve">), and </w:t>
      </w:r>
      <w:proofErr w:type="gramStart"/>
      <w:r w:rsidR="00DF2DD8" w:rsidRPr="004E4B85">
        <w:rPr>
          <w:rFonts w:ascii="Times New Roman" w:eastAsia="MS Mincho" w:hAnsi="Times New Roman" w:cs="Times New Roman"/>
          <w:kern w:val="0"/>
          <w:sz w:val="24"/>
        </w:rPr>
        <w:t>PEDOT:PSS</w:t>
      </w:r>
      <w:proofErr w:type="gramEnd"/>
      <w:r w:rsidR="00DF2DD8" w:rsidRPr="004E4B85">
        <w:rPr>
          <w:rFonts w:ascii="Times New Roman" w:eastAsia="MS Mincho" w:hAnsi="Times New Roman" w:cs="Times New Roman"/>
          <w:kern w:val="0"/>
          <w:sz w:val="24"/>
        </w:rPr>
        <w:t xml:space="preserve"> modified AuMN</w:t>
      </w:r>
      <w:r w:rsidR="003F2751" w:rsidRPr="004E4B85">
        <w:rPr>
          <w:rFonts w:ascii="Times New Roman" w:eastAsia="MS Mincho" w:hAnsi="Times New Roman" w:cs="Times New Roman"/>
          <w:kern w:val="0"/>
          <w:sz w:val="24"/>
        </w:rPr>
        <w:t xml:space="preserve"> (</w:t>
      </w:r>
      <w:r w:rsidR="003F2751" w:rsidRPr="004E4B85">
        <w:rPr>
          <w:rFonts w:ascii="Times New Roman" w:eastAsia="MS Mincho" w:hAnsi="Times New Roman" w:cs="Times New Roman"/>
          <w:b/>
          <w:bCs/>
          <w:kern w:val="0"/>
          <w:sz w:val="24"/>
        </w:rPr>
        <w:t>c</w:t>
      </w:r>
      <w:r w:rsidR="003F2751" w:rsidRPr="004E4B85">
        <w:rPr>
          <w:rFonts w:ascii="Times New Roman" w:eastAsia="MS Mincho" w:hAnsi="Times New Roman" w:cs="Times New Roman"/>
          <w:kern w:val="0"/>
          <w:sz w:val="24"/>
        </w:rPr>
        <w:t>)</w:t>
      </w:r>
      <w:r w:rsidR="00F70701" w:rsidRPr="004E4B85">
        <w:rPr>
          <w:rFonts w:ascii="Times New Roman" w:eastAsia="MS Mincho" w:hAnsi="Times New Roman" w:cs="Times New Roman"/>
          <w:kern w:val="0"/>
          <w:sz w:val="24"/>
        </w:rPr>
        <w:t xml:space="preserve"> at different scanning rates (10</w:t>
      </w:r>
      <w:r w:rsidR="00C75C26" w:rsidRPr="004E4B85">
        <w:rPr>
          <w:rFonts w:ascii="Times New Roman" w:eastAsia="MS Mincho" w:hAnsi="Times New Roman" w:cs="Times New Roman"/>
          <w:kern w:val="0"/>
          <w:sz w:val="24"/>
        </w:rPr>
        <w:t xml:space="preserve">, </w:t>
      </w:r>
      <w:r w:rsidR="001652F1" w:rsidRPr="004E4B85">
        <w:rPr>
          <w:rFonts w:ascii="Times New Roman" w:eastAsia="MS Mincho" w:hAnsi="Times New Roman" w:cs="Times New Roman"/>
          <w:kern w:val="0"/>
          <w:sz w:val="24"/>
        </w:rPr>
        <w:t xml:space="preserve">50, 100, 150, </w:t>
      </w:r>
      <w:r w:rsidR="00196C9B" w:rsidRPr="004E4B85">
        <w:rPr>
          <w:rFonts w:ascii="Times New Roman" w:eastAsia="MS Mincho" w:hAnsi="Times New Roman" w:cs="Times New Roman"/>
          <w:kern w:val="0"/>
          <w:sz w:val="24"/>
        </w:rPr>
        <w:t xml:space="preserve">and </w:t>
      </w:r>
      <w:r w:rsidR="00F70701" w:rsidRPr="004E4B85">
        <w:rPr>
          <w:rFonts w:ascii="Times New Roman" w:eastAsia="MS Mincho" w:hAnsi="Times New Roman" w:cs="Times New Roman"/>
          <w:kern w:val="0"/>
          <w:sz w:val="24"/>
        </w:rPr>
        <w:t>200 mV s</w:t>
      </w:r>
      <w:r w:rsidR="00F70701" w:rsidRPr="004E4B85">
        <w:rPr>
          <w:rFonts w:ascii="Times New Roman" w:eastAsia="MS Mincho" w:hAnsi="Times New Roman" w:cs="Times New Roman"/>
          <w:kern w:val="0"/>
          <w:sz w:val="24"/>
          <w:vertAlign w:val="superscript"/>
        </w:rPr>
        <w:t>-1</w:t>
      </w:r>
      <w:r w:rsidR="00F70701" w:rsidRPr="004E4B85">
        <w:rPr>
          <w:rFonts w:ascii="Times New Roman" w:eastAsia="MS Mincho" w:hAnsi="Times New Roman" w:cs="Times New Roman"/>
          <w:kern w:val="0"/>
          <w:sz w:val="24"/>
        </w:rPr>
        <w:t>)</w:t>
      </w:r>
      <w:r w:rsidR="00D96408" w:rsidRPr="004E4B85">
        <w:rPr>
          <w:rFonts w:ascii="Times New Roman" w:eastAsia="MS Mincho" w:hAnsi="Times New Roman" w:cs="Times New Roman"/>
          <w:kern w:val="0"/>
          <w:sz w:val="24"/>
        </w:rPr>
        <w:t xml:space="preserve"> in the potential range from 0.5 to 0.7 </w:t>
      </w:r>
      <w:r w:rsidR="00D559C1" w:rsidRPr="004E4B85">
        <w:rPr>
          <w:rFonts w:ascii="Times New Roman" w:eastAsia="MS Mincho" w:hAnsi="Times New Roman" w:cs="Times New Roman"/>
          <w:kern w:val="0"/>
          <w:sz w:val="24"/>
        </w:rPr>
        <w:t>V</w:t>
      </w:r>
      <w:r w:rsidR="003F2751" w:rsidRPr="004E4B85">
        <w:rPr>
          <w:rFonts w:ascii="Times New Roman" w:eastAsia="MS Mincho" w:hAnsi="Times New Roman" w:cs="Times New Roman"/>
          <w:kern w:val="0"/>
          <w:sz w:val="24"/>
        </w:rPr>
        <w:t xml:space="preserve">. </w:t>
      </w:r>
      <w:r w:rsidR="003F2751" w:rsidRPr="004E4B85">
        <w:rPr>
          <w:rFonts w:ascii="Times New Roman" w:eastAsia="MS Mincho" w:hAnsi="Times New Roman" w:cs="Times New Roman"/>
          <w:b/>
          <w:bCs/>
          <w:kern w:val="0"/>
          <w:sz w:val="24"/>
        </w:rPr>
        <w:t>d-f</w:t>
      </w:r>
      <w:r w:rsidR="003F2751" w:rsidRPr="004E4B85">
        <w:rPr>
          <w:rFonts w:ascii="Times New Roman" w:eastAsia="MS Mincho" w:hAnsi="Times New Roman" w:cs="Times New Roman"/>
          <w:kern w:val="0"/>
          <w:sz w:val="24"/>
        </w:rPr>
        <w:t xml:space="preserve"> The corresponding calibration curve</w:t>
      </w:r>
      <w:r w:rsidR="00A856BA" w:rsidRPr="004E4B85">
        <w:rPr>
          <w:rFonts w:ascii="Times New Roman" w:eastAsia="MS Mincho" w:hAnsi="Times New Roman" w:cs="Times New Roman"/>
          <w:kern w:val="0"/>
          <w:sz w:val="24"/>
        </w:rPr>
        <w:t>s indicating the correlation between the oxidation current density at 0.6 V and scan rates of Au-sputtered planar electrode (</w:t>
      </w:r>
      <w:r w:rsidR="00A856BA" w:rsidRPr="004E4B85">
        <w:rPr>
          <w:rFonts w:ascii="Times New Roman" w:eastAsia="MS Mincho" w:hAnsi="Times New Roman" w:cs="Times New Roman"/>
          <w:b/>
          <w:bCs/>
          <w:kern w:val="0"/>
          <w:sz w:val="24"/>
        </w:rPr>
        <w:t>d</w:t>
      </w:r>
      <w:r w:rsidR="00A856BA" w:rsidRPr="004E4B85">
        <w:rPr>
          <w:rFonts w:ascii="Times New Roman" w:eastAsia="MS Mincho" w:hAnsi="Times New Roman" w:cs="Times New Roman"/>
          <w:kern w:val="0"/>
          <w:sz w:val="24"/>
        </w:rPr>
        <w:t>), AuMN (</w:t>
      </w:r>
      <w:r w:rsidR="00A856BA" w:rsidRPr="004E4B85">
        <w:rPr>
          <w:rFonts w:ascii="Times New Roman" w:eastAsia="MS Mincho" w:hAnsi="Times New Roman" w:cs="Times New Roman"/>
          <w:b/>
          <w:bCs/>
          <w:kern w:val="0"/>
          <w:sz w:val="24"/>
        </w:rPr>
        <w:t>e</w:t>
      </w:r>
      <w:r w:rsidR="00A856BA" w:rsidRPr="004E4B85">
        <w:rPr>
          <w:rFonts w:ascii="Times New Roman" w:eastAsia="MS Mincho" w:hAnsi="Times New Roman" w:cs="Times New Roman"/>
          <w:kern w:val="0"/>
          <w:sz w:val="24"/>
        </w:rPr>
        <w:t>), and PEDOT:PSS modified AuMN (</w:t>
      </w:r>
      <w:r w:rsidR="00A856BA" w:rsidRPr="004E4B85">
        <w:rPr>
          <w:rFonts w:ascii="Times New Roman" w:eastAsia="MS Mincho" w:hAnsi="Times New Roman" w:cs="Times New Roman"/>
          <w:b/>
          <w:bCs/>
          <w:kern w:val="0"/>
          <w:sz w:val="24"/>
        </w:rPr>
        <w:t>f</w:t>
      </w:r>
      <w:r w:rsidR="00FA67D8">
        <w:rPr>
          <w:rFonts w:ascii="Times New Roman" w:eastAsia="MS Mincho" w:hAnsi="Times New Roman" w:cs="Times New Roman"/>
          <w:kern w:val="0"/>
          <w:sz w:val="24"/>
        </w:rPr>
        <w:t>)</w:t>
      </w:r>
    </w:p>
    <w:p w14:paraId="1A87BB65" w14:textId="77777777" w:rsidR="00B17303" w:rsidRPr="004E4B85" w:rsidRDefault="00B17303" w:rsidP="00B17303">
      <w:pPr>
        <w:jc w:val="center"/>
        <w:rPr>
          <w:rFonts w:ascii="Times New Roman" w:eastAsia="MS Mincho" w:hAnsi="Times New Roman" w:cs="Times New Roman"/>
          <w:kern w:val="0"/>
          <w:sz w:val="24"/>
        </w:rPr>
      </w:pPr>
      <w:r w:rsidRPr="004E4B85">
        <w:rPr>
          <w:rFonts w:ascii="Times New Roman" w:eastAsia="MS Mincho" w:hAnsi="Times New Roman" w:cs="Times New Roman"/>
          <w:noProof/>
          <w:kern w:val="0"/>
          <w:sz w:val="24"/>
        </w:rPr>
        <w:drawing>
          <wp:inline distT="0" distB="0" distL="0" distR="0" wp14:anchorId="5360BF52" wp14:editId="41988A60">
            <wp:extent cx="4685811" cy="2074984"/>
            <wp:effectExtent l="0" t="0" r="0" b="1905"/>
            <wp:docPr id="1322431393"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431393" name="图片 1322431393"/>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793622" cy="2122725"/>
                    </a:xfrm>
                    <a:prstGeom prst="rect">
                      <a:avLst/>
                    </a:prstGeom>
                  </pic:spPr>
                </pic:pic>
              </a:graphicData>
            </a:graphic>
          </wp:inline>
        </w:drawing>
      </w:r>
    </w:p>
    <w:p w14:paraId="642CD26D" w14:textId="77777777" w:rsidR="008811A0" w:rsidRPr="004E4B85" w:rsidRDefault="008B0C84" w:rsidP="00FA67D8">
      <w:pPr>
        <w:snapToGrid w:val="0"/>
        <w:spacing w:beforeLines="50" w:before="156" w:afterLines="50" w:after="156"/>
        <w:rPr>
          <w:rFonts w:ascii="Times New Roman" w:eastAsia="MS Mincho" w:hAnsi="Times New Roman" w:cs="Times New Roman"/>
          <w:b/>
          <w:bCs/>
          <w:kern w:val="0"/>
          <w:sz w:val="24"/>
        </w:rPr>
      </w:pPr>
      <w:r w:rsidRPr="004E4B85">
        <w:rPr>
          <w:rFonts w:ascii="Times New Roman" w:hAnsi="Times New Roman" w:cs="Times New Roman"/>
          <w:b/>
          <w:bCs/>
          <w:sz w:val="24"/>
        </w:rPr>
        <w:t>Fig</w:t>
      </w:r>
      <w:r w:rsidR="0064580C" w:rsidRPr="004E4B85">
        <w:rPr>
          <w:rFonts w:ascii="Times New Roman" w:hAnsi="Times New Roman" w:cs="Times New Roman"/>
          <w:b/>
          <w:bCs/>
          <w:sz w:val="24"/>
        </w:rPr>
        <w:t>.</w:t>
      </w:r>
      <w:r w:rsidRPr="004E4B85">
        <w:rPr>
          <w:rFonts w:ascii="Times New Roman" w:hAnsi="Times New Roman" w:cs="Times New Roman"/>
          <w:b/>
          <w:bCs/>
          <w:sz w:val="24"/>
        </w:rPr>
        <w:t xml:space="preserve"> </w:t>
      </w:r>
      <w:r w:rsidR="00F249DF" w:rsidRPr="004E4B85">
        <w:rPr>
          <w:rFonts w:ascii="Times New Roman" w:hAnsi="Times New Roman" w:cs="Times New Roman"/>
          <w:b/>
          <w:bCs/>
          <w:sz w:val="24"/>
        </w:rPr>
        <w:t>S</w:t>
      </w:r>
      <w:r w:rsidR="00426533" w:rsidRPr="004E4B85">
        <w:rPr>
          <w:rFonts w:ascii="Times New Roman" w:hAnsi="Times New Roman" w:cs="Times New Roman"/>
          <w:b/>
          <w:bCs/>
          <w:sz w:val="24"/>
        </w:rPr>
        <w:t>11</w:t>
      </w:r>
      <w:r w:rsidRPr="004E4B85">
        <w:rPr>
          <w:rFonts w:ascii="Times New Roman" w:hAnsi="Times New Roman" w:cs="Times New Roman"/>
          <w:b/>
          <w:bCs/>
          <w:sz w:val="24"/>
        </w:rPr>
        <w:t xml:space="preserve"> </w:t>
      </w:r>
      <w:r w:rsidR="00B17303" w:rsidRPr="004E4B85">
        <w:rPr>
          <w:rFonts w:ascii="Times New Roman" w:eastAsia="MS Mincho" w:hAnsi="Times New Roman" w:cs="Times New Roman"/>
          <w:kern w:val="0"/>
          <w:sz w:val="24"/>
        </w:rPr>
        <w:t>EDS elemental spectru</w:t>
      </w:r>
      <w:r w:rsidR="00FA67D8">
        <w:rPr>
          <w:rFonts w:ascii="Times New Roman" w:eastAsia="MS Mincho" w:hAnsi="Times New Roman" w:cs="Times New Roman"/>
          <w:kern w:val="0"/>
          <w:sz w:val="24"/>
        </w:rPr>
        <w:t>m of the as-modified MN sensors</w:t>
      </w:r>
    </w:p>
    <w:p w14:paraId="26919D67" w14:textId="77777777" w:rsidR="002C5EE7" w:rsidRPr="004E4B85" w:rsidRDefault="004549BC" w:rsidP="00BB2CFA">
      <w:pPr>
        <w:jc w:val="center"/>
        <w:rPr>
          <w:rFonts w:ascii="Times New Roman" w:eastAsia="MS Mincho" w:hAnsi="Times New Roman" w:cs="Times New Roman"/>
          <w:kern w:val="0"/>
          <w:sz w:val="24"/>
        </w:rPr>
      </w:pPr>
      <w:r w:rsidRPr="004E4B85">
        <w:rPr>
          <w:rFonts w:ascii="Times New Roman" w:eastAsia="MS Mincho" w:hAnsi="Times New Roman" w:cs="Times New Roman"/>
          <w:noProof/>
          <w:kern w:val="0"/>
          <w:sz w:val="24"/>
        </w:rPr>
        <w:lastRenderedPageBreak/>
        <w:drawing>
          <wp:inline distT="0" distB="0" distL="0" distR="0" wp14:anchorId="140159B2" wp14:editId="12DACCD2">
            <wp:extent cx="3456000" cy="2600744"/>
            <wp:effectExtent l="0" t="0" r="0" b="3175"/>
            <wp:docPr id="189296881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968818" name="图片 1892968818"/>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456000" cy="2600744"/>
                    </a:xfrm>
                    <a:prstGeom prst="rect">
                      <a:avLst/>
                    </a:prstGeom>
                  </pic:spPr>
                </pic:pic>
              </a:graphicData>
            </a:graphic>
          </wp:inline>
        </w:drawing>
      </w:r>
    </w:p>
    <w:p w14:paraId="3B505149" w14:textId="77777777" w:rsidR="00A723CD" w:rsidRPr="004E4B85" w:rsidRDefault="004429C1" w:rsidP="00610431">
      <w:pPr>
        <w:spacing w:beforeLines="50" w:before="156" w:afterLines="50" w:after="156"/>
        <w:rPr>
          <w:rFonts w:ascii="Times New Roman" w:eastAsia="MS Mincho" w:hAnsi="Times New Roman" w:cs="Times New Roman"/>
          <w:kern w:val="0"/>
          <w:sz w:val="24"/>
        </w:rPr>
      </w:pPr>
      <w:r w:rsidRPr="004E4B85">
        <w:rPr>
          <w:rFonts w:ascii="Times New Roman" w:hAnsi="Times New Roman" w:cs="Times New Roman"/>
          <w:b/>
          <w:bCs/>
          <w:sz w:val="24"/>
        </w:rPr>
        <w:t>Fig</w:t>
      </w:r>
      <w:r w:rsidR="0064580C" w:rsidRPr="004E4B85">
        <w:rPr>
          <w:rFonts w:ascii="Times New Roman" w:hAnsi="Times New Roman" w:cs="Times New Roman"/>
          <w:b/>
          <w:bCs/>
          <w:sz w:val="24"/>
        </w:rPr>
        <w:t>.</w:t>
      </w:r>
      <w:r w:rsidRPr="004E4B85">
        <w:rPr>
          <w:rFonts w:ascii="Times New Roman" w:hAnsi="Times New Roman" w:cs="Times New Roman"/>
          <w:b/>
          <w:bCs/>
          <w:sz w:val="24"/>
        </w:rPr>
        <w:t xml:space="preserve"> </w:t>
      </w:r>
      <w:r w:rsidR="008F7B6B" w:rsidRPr="004E4B85">
        <w:rPr>
          <w:rFonts w:ascii="Times New Roman" w:hAnsi="Times New Roman" w:cs="Times New Roman"/>
          <w:b/>
          <w:bCs/>
          <w:sz w:val="24"/>
        </w:rPr>
        <w:t>S</w:t>
      </w:r>
      <w:r w:rsidRPr="004E4B85">
        <w:rPr>
          <w:rFonts w:ascii="Times New Roman" w:hAnsi="Times New Roman" w:cs="Times New Roman"/>
          <w:b/>
          <w:bCs/>
          <w:sz w:val="24"/>
        </w:rPr>
        <w:t>1</w:t>
      </w:r>
      <w:r w:rsidR="00426533" w:rsidRPr="004E4B85">
        <w:rPr>
          <w:rFonts w:ascii="Times New Roman" w:hAnsi="Times New Roman" w:cs="Times New Roman"/>
          <w:b/>
          <w:bCs/>
          <w:sz w:val="24"/>
        </w:rPr>
        <w:t>2</w:t>
      </w:r>
      <w:r w:rsidR="00752117" w:rsidRPr="004E4B85">
        <w:rPr>
          <w:rFonts w:ascii="Times New Roman" w:hAnsi="Times New Roman" w:cs="Times New Roman"/>
          <w:b/>
          <w:bCs/>
          <w:sz w:val="24"/>
        </w:rPr>
        <w:t xml:space="preserve"> </w:t>
      </w:r>
      <w:r w:rsidR="000A2BD9" w:rsidRPr="004E4B85">
        <w:rPr>
          <w:rFonts w:ascii="Times New Roman" w:hAnsi="Times New Roman" w:cs="Times New Roman"/>
          <w:b/>
          <w:bCs/>
          <w:sz w:val="24"/>
        </w:rPr>
        <w:t xml:space="preserve">a </w:t>
      </w:r>
      <w:r w:rsidR="000A2BD9" w:rsidRPr="004E4B85">
        <w:rPr>
          <w:rFonts w:ascii="Times New Roman" w:hAnsi="Times New Roman" w:cs="Times New Roman"/>
          <w:sz w:val="24"/>
        </w:rPr>
        <w:t xml:space="preserve">Schematic showing the </w:t>
      </w:r>
      <w:r w:rsidR="00C142AD" w:rsidRPr="004E4B85">
        <w:rPr>
          <w:rFonts w:ascii="Times New Roman" w:eastAsia="MS Mincho" w:hAnsi="Times New Roman" w:cs="Times New Roman"/>
          <w:kern w:val="0"/>
          <w:sz w:val="24"/>
        </w:rPr>
        <w:t xml:space="preserve">modified </w:t>
      </w:r>
      <w:r w:rsidR="00BB2CFA" w:rsidRPr="004E4B85">
        <w:rPr>
          <w:rFonts w:ascii="Times New Roman" w:eastAsia="MS Mincho" w:hAnsi="Times New Roman" w:cs="Times New Roman"/>
          <w:kern w:val="0"/>
          <w:sz w:val="24"/>
        </w:rPr>
        <w:t>PB with different thickness</w:t>
      </w:r>
      <w:r w:rsidR="00A40E1C" w:rsidRPr="004E4B85">
        <w:rPr>
          <w:rFonts w:ascii="Times New Roman" w:eastAsia="MS Mincho" w:hAnsi="Times New Roman" w:cs="Times New Roman"/>
          <w:kern w:val="0"/>
          <w:sz w:val="24"/>
        </w:rPr>
        <w:t>es</w:t>
      </w:r>
      <w:r w:rsidR="00BB2CFA" w:rsidRPr="004E4B85">
        <w:rPr>
          <w:rFonts w:ascii="Times New Roman" w:eastAsia="MS Mincho" w:hAnsi="Times New Roman" w:cs="Times New Roman"/>
          <w:kern w:val="0"/>
          <w:sz w:val="24"/>
        </w:rPr>
        <w:t xml:space="preserve"> as the electron transfer mediator for H</w:t>
      </w:r>
      <w:r w:rsidR="00BB2CFA" w:rsidRPr="004E4B85">
        <w:rPr>
          <w:rFonts w:ascii="Times New Roman" w:eastAsia="MS Mincho" w:hAnsi="Times New Roman" w:cs="Times New Roman"/>
          <w:kern w:val="0"/>
          <w:sz w:val="24"/>
          <w:vertAlign w:val="subscript"/>
        </w:rPr>
        <w:t>2</w:t>
      </w:r>
      <w:r w:rsidR="00BB2CFA" w:rsidRPr="004E4B85">
        <w:rPr>
          <w:rFonts w:ascii="Times New Roman" w:eastAsia="MS Mincho" w:hAnsi="Times New Roman" w:cs="Times New Roman"/>
          <w:kern w:val="0"/>
          <w:sz w:val="24"/>
        </w:rPr>
        <w:t>O</w:t>
      </w:r>
      <w:r w:rsidR="00BB2CFA" w:rsidRPr="004E4B85">
        <w:rPr>
          <w:rFonts w:ascii="Times New Roman" w:eastAsia="MS Mincho" w:hAnsi="Times New Roman" w:cs="Times New Roman"/>
          <w:kern w:val="0"/>
          <w:sz w:val="24"/>
          <w:vertAlign w:val="subscript"/>
        </w:rPr>
        <w:t>2</w:t>
      </w:r>
      <w:r w:rsidR="00BB2CFA" w:rsidRPr="004E4B85">
        <w:rPr>
          <w:rFonts w:ascii="Times New Roman" w:eastAsia="MS Mincho" w:hAnsi="Times New Roman" w:cs="Times New Roman"/>
          <w:kern w:val="0"/>
          <w:sz w:val="24"/>
        </w:rPr>
        <w:t xml:space="preserve"> detection.</w:t>
      </w:r>
      <w:r w:rsidR="00752117" w:rsidRPr="004E4B85">
        <w:rPr>
          <w:rFonts w:ascii="Times New Roman" w:eastAsia="MS Mincho" w:hAnsi="Times New Roman" w:cs="Times New Roman"/>
          <w:kern w:val="0"/>
          <w:sz w:val="24"/>
        </w:rPr>
        <w:t xml:space="preserve"> </w:t>
      </w:r>
      <w:r w:rsidR="00B25277" w:rsidRPr="004E4B85">
        <w:rPr>
          <w:rFonts w:ascii="Times New Roman" w:eastAsia="MS Mincho" w:hAnsi="Times New Roman" w:cs="Times New Roman"/>
          <w:b/>
          <w:bCs/>
          <w:kern w:val="0"/>
          <w:sz w:val="24"/>
        </w:rPr>
        <w:t>b</w:t>
      </w:r>
      <w:r w:rsidR="00B25277" w:rsidRPr="004E4B85">
        <w:rPr>
          <w:rFonts w:ascii="Times New Roman" w:eastAsia="MS Mincho" w:hAnsi="Times New Roman" w:cs="Times New Roman"/>
          <w:kern w:val="0"/>
          <w:sz w:val="24"/>
        </w:rPr>
        <w:t xml:space="preserve"> Comparison of the CV</w:t>
      </w:r>
      <w:r w:rsidR="00A723CD" w:rsidRPr="004E4B85">
        <w:rPr>
          <w:rFonts w:ascii="Times New Roman" w:eastAsia="MS Mincho" w:hAnsi="Times New Roman" w:cs="Times New Roman"/>
          <w:kern w:val="0"/>
          <w:sz w:val="24"/>
        </w:rPr>
        <w:t xml:space="preserve"> </w:t>
      </w:r>
      <w:r w:rsidR="00A723CD" w:rsidRPr="004E4B85">
        <w:rPr>
          <w:rFonts w:ascii="Times New Roman" w:eastAsia="MS Mincho" w:hAnsi="Times New Roman" w:cs="Times New Roman" w:hint="eastAsia"/>
          <w:kern w:val="0"/>
          <w:sz w:val="24"/>
        </w:rPr>
        <w:t>curve</w:t>
      </w:r>
      <w:r w:rsidR="00A723CD" w:rsidRPr="004E4B85">
        <w:rPr>
          <w:rFonts w:ascii="Times New Roman" w:eastAsia="MS Mincho" w:hAnsi="Times New Roman" w:cs="Times New Roman"/>
          <w:kern w:val="0"/>
          <w:sz w:val="24"/>
        </w:rPr>
        <w:t>s</w:t>
      </w:r>
      <w:r w:rsidR="00B25277" w:rsidRPr="004E4B85">
        <w:rPr>
          <w:rFonts w:ascii="Times New Roman" w:eastAsia="MS Mincho" w:hAnsi="Times New Roman" w:cs="Times New Roman"/>
          <w:kern w:val="0"/>
          <w:sz w:val="24"/>
        </w:rPr>
        <w:t xml:space="preserve"> obtained after 5 cycles and 15 cycles of PB electrodeposition. </w:t>
      </w:r>
      <w:r w:rsidR="000A2BD9" w:rsidRPr="004E4B85">
        <w:rPr>
          <w:rFonts w:ascii="Times New Roman" w:eastAsia="MS Mincho" w:hAnsi="Times New Roman" w:cs="Times New Roman"/>
          <w:b/>
          <w:bCs/>
          <w:kern w:val="0"/>
          <w:sz w:val="24"/>
        </w:rPr>
        <w:t>c</w:t>
      </w:r>
      <w:r w:rsidR="00BB2CFA" w:rsidRPr="004E4B85">
        <w:rPr>
          <w:rFonts w:ascii="Times New Roman" w:eastAsia="MS Mincho" w:hAnsi="Times New Roman" w:cs="Times New Roman"/>
          <w:kern w:val="0"/>
          <w:sz w:val="24"/>
        </w:rPr>
        <w:t xml:space="preserve"> Chronoamperometric responses of the H</w:t>
      </w:r>
      <w:r w:rsidR="00BB2CFA" w:rsidRPr="004E4B85">
        <w:rPr>
          <w:rFonts w:ascii="Times New Roman" w:eastAsia="MS Mincho" w:hAnsi="Times New Roman" w:cs="Times New Roman"/>
          <w:kern w:val="0"/>
          <w:sz w:val="24"/>
          <w:vertAlign w:val="subscript"/>
        </w:rPr>
        <w:t>2</w:t>
      </w:r>
      <w:r w:rsidR="00BB2CFA" w:rsidRPr="004E4B85">
        <w:rPr>
          <w:rFonts w:ascii="Times New Roman" w:eastAsia="MS Mincho" w:hAnsi="Times New Roman" w:cs="Times New Roman"/>
          <w:kern w:val="0"/>
          <w:sz w:val="24"/>
        </w:rPr>
        <w:t>O</w:t>
      </w:r>
      <w:r w:rsidR="00BB2CFA" w:rsidRPr="004E4B85">
        <w:rPr>
          <w:rFonts w:ascii="Times New Roman" w:eastAsia="MS Mincho" w:hAnsi="Times New Roman" w:cs="Times New Roman"/>
          <w:kern w:val="0"/>
          <w:sz w:val="24"/>
          <w:vertAlign w:val="subscript"/>
        </w:rPr>
        <w:t>2</w:t>
      </w:r>
      <w:r w:rsidR="00BB2CFA" w:rsidRPr="004E4B85">
        <w:rPr>
          <w:rFonts w:ascii="Times New Roman" w:eastAsia="MS Mincho" w:hAnsi="Times New Roman" w:cs="Times New Roman"/>
          <w:kern w:val="0"/>
          <w:sz w:val="24"/>
        </w:rPr>
        <w:t xml:space="preserve"> ranging from 0-20 mM with 1</w:t>
      </w:r>
      <w:r w:rsidR="00FA575F" w:rsidRPr="004E4B85">
        <w:rPr>
          <w:rFonts w:ascii="Times New Roman" w:eastAsia="MS Mincho" w:hAnsi="Times New Roman" w:cs="Times New Roman"/>
          <w:kern w:val="0"/>
          <w:sz w:val="24"/>
        </w:rPr>
        <w:t>5</w:t>
      </w:r>
      <w:r w:rsidR="00BB2CFA" w:rsidRPr="004E4B85">
        <w:rPr>
          <w:rFonts w:ascii="Times New Roman" w:eastAsia="MS Mincho" w:hAnsi="Times New Roman" w:cs="Times New Roman"/>
          <w:kern w:val="0"/>
          <w:sz w:val="24"/>
        </w:rPr>
        <w:t xml:space="preserve"> cycles of PB electrodeposition. </w:t>
      </w:r>
      <w:r w:rsidR="000A2BD9" w:rsidRPr="004E4B85">
        <w:rPr>
          <w:rFonts w:ascii="Times New Roman" w:eastAsia="MS Mincho" w:hAnsi="Times New Roman" w:cs="Times New Roman"/>
          <w:kern w:val="0"/>
          <w:sz w:val="24"/>
        </w:rPr>
        <w:t>Inset,</w:t>
      </w:r>
      <w:r w:rsidRPr="004E4B85">
        <w:rPr>
          <w:rFonts w:ascii="Times New Roman" w:eastAsia="MS Mincho" w:hAnsi="Times New Roman" w:cs="Times New Roman"/>
          <w:kern w:val="0"/>
          <w:sz w:val="24"/>
        </w:rPr>
        <w:t xml:space="preserve"> </w:t>
      </w:r>
      <w:r w:rsidR="000A2BD9" w:rsidRPr="004E4B85">
        <w:rPr>
          <w:rFonts w:ascii="Times New Roman" w:eastAsia="MS Mincho" w:hAnsi="Times New Roman" w:cs="Times New Roman"/>
          <w:kern w:val="0"/>
          <w:sz w:val="24"/>
        </w:rPr>
        <w:t>t</w:t>
      </w:r>
      <w:r w:rsidR="00BB2CFA" w:rsidRPr="004E4B85">
        <w:rPr>
          <w:rFonts w:ascii="Times New Roman" w:eastAsia="MS Mincho" w:hAnsi="Times New Roman" w:cs="Times New Roman"/>
          <w:kern w:val="0"/>
          <w:sz w:val="24"/>
        </w:rPr>
        <w:t>he corresponding calibration curve (n</w:t>
      </w:r>
      <w:r w:rsidR="006B2C39" w:rsidRPr="004E4B85">
        <w:rPr>
          <w:rFonts w:ascii="Times New Roman" w:eastAsia="MS Mincho" w:hAnsi="Times New Roman" w:cs="Times New Roman"/>
          <w:kern w:val="0"/>
          <w:sz w:val="24"/>
        </w:rPr>
        <w:t xml:space="preserve"> = </w:t>
      </w:r>
      <w:r w:rsidR="00BB2CFA" w:rsidRPr="004E4B85">
        <w:rPr>
          <w:rFonts w:ascii="Times New Roman" w:eastAsia="MS Mincho" w:hAnsi="Times New Roman" w:cs="Times New Roman"/>
          <w:kern w:val="0"/>
          <w:sz w:val="24"/>
        </w:rPr>
        <w:t xml:space="preserve">3). </w:t>
      </w:r>
      <w:r w:rsidR="000A2BD9" w:rsidRPr="004E4B85">
        <w:rPr>
          <w:rFonts w:ascii="Times New Roman" w:eastAsia="MS Mincho" w:hAnsi="Times New Roman" w:cs="Times New Roman"/>
          <w:b/>
          <w:bCs/>
          <w:kern w:val="0"/>
          <w:sz w:val="24"/>
        </w:rPr>
        <w:t>d</w:t>
      </w:r>
      <w:r w:rsidR="00BB2CFA" w:rsidRPr="004E4B85">
        <w:rPr>
          <w:rFonts w:ascii="Times New Roman" w:eastAsia="MS Mincho" w:hAnsi="Times New Roman" w:cs="Times New Roman"/>
          <w:kern w:val="0"/>
          <w:sz w:val="24"/>
        </w:rPr>
        <w:t xml:space="preserve"> Chronoamperometric responses of the H</w:t>
      </w:r>
      <w:r w:rsidR="00BB2CFA" w:rsidRPr="004E4B85">
        <w:rPr>
          <w:rFonts w:ascii="Times New Roman" w:eastAsia="MS Mincho" w:hAnsi="Times New Roman" w:cs="Times New Roman"/>
          <w:kern w:val="0"/>
          <w:sz w:val="24"/>
          <w:vertAlign w:val="subscript"/>
        </w:rPr>
        <w:t>2</w:t>
      </w:r>
      <w:r w:rsidR="00BB2CFA" w:rsidRPr="004E4B85">
        <w:rPr>
          <w:rFonts w:ascii="Times New Roman" w:eastAsia="MS Mincho" w:hAnsi="Times New Roman" w:cs="Times New Roman"/>
          <w:kern w:val="0"/>
          <w:sz w:val="24"/>
        </w:rPr>
        <w:t>O</w:t>
      </w:r>
      <w:r w:rsidR="00BB2CFA" w:rsidRPr="004E4B85">
        <w:rPr>
          <w:rFonts w:ascii="Times New Roman" w:eastAsia="MS Mincho" w:hAnsi="Times New Roman" w:cs="Times New Roman"/>
          <w:kern w:val="0"/>
          <w:sz w:val="24"/>
          <w:vertAlign w:val="subscript"/>
        </w:rPr>
        <w:t>2</w:t>
      </w:r>
      <w:r w:rsidR="00BB2CFA" w:rsidRPr="004E4B85">
        <w:rPr>
          <w:rFonts w:ascii="Times New Roman" w:eastAsia="MS Mincho" w:hAnsi="Times New Roman" w:cs="Times New Roman"/>
          <w:kern w:val="0"/>
          <w:sz w:val="24"/>
        </w:rPr>
        <w:t xml:space="preserve"> ranging from 0-3000 μM with 5 cycles of PB electrodeposition. </w:t>
      </w:r>
      <w:r w:rsidR="000A2BD9" w:rsidRPr="004E4B85">
        <w:rPr>
          <w:rFonts w:ascii="Times New Roman" w:eastAsia="MS Mincho" w:hAnsi="Times New Roman" w:cs="Times New Roman"/>
          <w:kern w:val="0"/>
          <w:sz w:val="24"/>
        </w:rPr>
        <w:t>Inset,</w:t>
      </w:r>
      <w:r w:rsidR="00B25277" w:rsidRPr="004E4B85">
        <w:rPr>
          <w:rFonts w:ascii="Times New Roman" w:eastAsia="MS Mincho" w:hAnsi="Times New Roman" w:cs="Times New Roman"/>
          <w:kern w:val="0"/>
          <w:sz w:val="24"/>
        </w:rPr>
        <w:t xml:space="preserve"> </w:t>
      </w:r>
      <w:r w:rsidR="000A2BD9" w:rsidRPr="004E4B85">
        <w:rPr>
          <w:rFonts w:ascii="Times New Roman" w:eastAsia="MS Mincho" w:hAnsi="Times New Roman" w:cs="Times New Roman"/>
          <w:kern w:val="0"/>
          <w:sz w:val="24"/>
        </w:rPr>
        <w:t>t</w:t>
      </w:r>
      <w:r w:rsidR="00BB2CFA" w:rsidRPr="004E4B85">
        <w:rPr>
          <w:rFonts w:ascii="Times New Roman" w:eastAsia="MS Mincho" w:hAnsi="Times New Roman" w:cs="Times New Roman"/>
          <w:kern w:val="0"/>
          <w:sz w:val="24"/>
        </w:rPr>
        <w:t>he corresponding calibration curve.</w:t>
      </w:r>
      <w:r w:rsidR="004740D9" w:rsidRPr="004E4B85">
        <w:rPr>
          <w:rFonts w:ascii="Times New Roman" w:eastAsia="MS Mincho" w:hAnsi="Times New Roman" w:cs="Times New Roman"/>
          <w:kern w:val="0"/>
          <w:sz w:val="24"/>
        </w:rPr>
        <w:t xml:space="preserve"> Error bar indicates S</w:t>
      </w:r>
      <w:r w:rsidR="00FA67D8">
        <w:rPr>
          <w:rFonts w:ascii="Times New Roman" w:eastAsia="MS Mincho" w:hAnsi="Times New Roman" w:cs="Times New Roman"/>
          <w:kern w:val="0"/>
          <w:sz w:val="24"/>
        </w:rPr>
        <w:t>D from three replicates (n = 3)</w:t>
      </w:r>
    </w:p>
    <w:p w14:paraId="134B2155" w14:textId="77777777" w:rsidR="00CD20D5" w:rsidRPr="004E4B85" w:rsidRDefault="00592674" w:rsidP="0049329C">
      <w:pPr>
        <w:rPr>
          <w:rFonts w:ascii="Times New Roman" w:eastAsia="MS Mincho" w:hAnsi="Times New Roman" w:cs="Times New Roman"/>
          <w:kern w:val="0"/>
          <w:sz w:val="24"/>
        </w:rPr>
      </w:pPr>
      <w:r w:rsidRPr="004E4B85">
        <w:rPr>
          <w:rFonts w:ascii="Times New Roman" w:eastAsia="MS Mincho" w:hAnsi="Times New Roman" w:cs="Times New Roman"/>
          <w:noProof/>
          <w:kern w:val="0"/>
          <w:sz w:val="24"/>
        </w:rPr>
        <w:drawing>
          <wp:inline distT="0" distB="0" distL="0" distR="0" wp14:anchorId="6EF04EE1" wp14:editId="140F0F98">
            <wp:extent cx="5270500" cy="1320165"/>
            <wp:effectExtent l="0" t="0" r="0" b="635"/>
            <wp:docPr id="573610755"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610755" name="图片 573610755"/>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270500" cy="1320165"/>
                    </a:xfrm>
                    <a:prstGeom prst="rect">
                      <a:avLst/>
                    </a:prstGeom>
                  </pic:spPr>
                </pic:pic>
              </a:graphicData>
            </a:graphic>
          </wp:inline>
        </w:drawing>
      </w:r>
    </w:p>
    <w:p w14:paraId="444A7C1E" w14:textId="77777777" w:rsidR="0064580C" w:rsidRPr="004E4B85" w:rsidRDefault="00F27D1C" w:rsidP="00610431">
      <w:pPr>
        <w:snapToGrid w:val="0"/>
        <w:spacing w:beforeLines="50" w:before="156" w:afterLines="50" w:after="156"/>
        <w:rPr>
          <w:rFonts w:ascii="Times New Roman" w:eastAsia="MS Mincho" w:hAnsi="Times New Roman" w:cs="Times New Roman"/>
          <w:kern w:val="0"/>
          <w:sz w:val="24"/>
        </w:rPr>
      </w:pPr>
      <w:r w:rsidRPr="004E4B85">
        <w:rPr>
          <w:rFonts w:ascii="Times New Roman" w:hAnsi="Times New Roman" w:cs="Times New Roman"/>
          <w:b/>
          <w:bCs/>
          <w:sz w:val="24"/>
        </w:rPr>
        <w:t>Fig</w:t>
      </w:r>
      <w:r w:rsidR="0064580C" w:rsidRPr="004E4B85">
        <w:rPr>
          <w:rFonts w:ascii="Times New Roman" w:hAnsi="Times New Roman" w:cs="Times New Roman"/>
          <w:b/>
          <w:bCs/>
          <w:sz w:val="24"/>
        </w:rPr>
        <w:t>.</w:t>
      </w:r>
      <w:r w:rsidRPr="004E4B85">
        <w:rPr>
          <w:rFonts w:ascii="Times New Roman" w:hAnsi="Times New Roman" w:cs="Times New Roman"/>
          <w:b/>
          <w:bCs/>
          <w:sz w:val="24"/>
        </w:rPr>
        <w:t xml:space="preserve"> </w:t>
      </w:r>
      <w:r w:rsidR="002F17A7" w:rsidRPr="004E4B85">
        <w:rPr>
          <w:rFonts w:ascii="Times New Roman" w:hAnsi="Times New Roman" w:cs="Times New Roman"/>
          <w:b/>
          <w:bCs/>
          <w:sz w:val="24"/>
        </w:rPr>
        <w:t>S</w:t>
      </w:r>
      <w:r w:rsidRPr="004E4B85">
        <w:rPr>
          <w:rFonts w:ascii="Times New Roman" w:hAnsi="Times New Roman" w:cs="Times New Roman"/>
          <w:b/>
          <w:bCs/>
          <w:sz w:val="24"/>
        </w:rPr>
        <w:t>1</w:t>
      </w:r>
      <w:r w:rsidR="004F050C" w:rsidRPr="004E4B85">
        <w:rPr>
          <w:rFonts w:ascii="Times New Roman" w:hAnsi="Times New Roman" w:cs="Times New Roman"/>
          <w:b/>
          <w:bCs/>
          <w:sz w:val="24"/>
        </w:rPr>
        <w:t>3</w:t>
      </w:r>
      <w:r w:rsidRPr="004E4B85">
        <w:rPr>
          <w:rFonts w:ascii="Times New Roman" w:hAnsi="Times New Roman" w:cs="Times New Roman"/>
          <w:b/>
          <w:bCs/>
          <w:sz w:val="24"/>
        </w:rPr>
        <w:t xml:space="preserve"> </w:t>
      </w:r>
      <w:r w:rsidRPr="004E4B85">
        <w:rPr>
          <w:rFonts w:ascii="Times New Roman" w:hAnsi="Times New Roman" w:cs="Times New Roman"/>
          <w:sz w:val="24"/>
        </w:rPr>
        <w:t xml:space="preserve">Electrochemical characterization of the </w:t>
      </w:r>
      <w:r w:rsidR="00F401AD" w:rsidRPr="004E4B85">
        <w:rPr>
          <w:rFonts w:ascii="Times New Roman" w:hAnsi="Times New Roman" w:cs="Times New Roman"/>
          <w:sz w:val="24"/>
        </w:rPr>
        <w:t>MN sensor with different scanning rates.</w:t>
      </w:r>
      <w:r w:rsidR="00F401AD" w:rsidRPr="004E4B85">
        <w:rPr>
          <w:rFonts w:ascii="Times New Roman" w:hAnsi="Times New Roman" w:cs="Times New Roman"/>
          <w:b/>
          <w:bCs/>
          <w:sz w:val="24"/>
        </w:rPr>
        <w:t xml:space="preserve"> </w:t>
      </w:r>
      <w:r w:rsidR="002F17A7" w:rsidRPr="004E4B85">
        <w:rPr>
          <w:rFonts w:ascii="Times New Roman" w:hAnsi="Times New Roman" w:cs="Times New Roman"/>
          <w:b/>
          <w:bCs/>
          <w:sz w:val="24"/>
        </w:rPr>
        <w:t xml:space="preserve">a-b </w:t>
      </w:r>
      <w:r w:rsidR="007C46C0" w:rsidRPr="004E4B85">
        <w:rPr>
          <w:rFonts w:ascii="Times New Roman" w:eastAsia="MS Mincho" w:hAnsi="Times New Roman" w:cs="Times New Roman"/>
          <w:kern w:val="0"/>
          <w:sz w:val="24"/>
        </w:rPr>
        <w:t xml:space="preserve">CV </w:t>
      </w:r>
      <w:r w:rsidRPr="004E4B85">
        <w:rPr>
          <w:rFonts w:ascii="Times New Roman" w:eastAsia="MS Mincho" w:hAnsi="Times New Roman" w:cs="Times New Roman"/>
          <w:kern w:val="0"/>
          <w:sz w:val="24"/>
        </w:rPr>
        <w:t>measurements</w:t>
      </w:r>
      <w:r w:rsidR="007C46C0" w:rsidRPr="004E4B85">
        <w:rPr>
          <w:rFonts w:ascii="Times New Roman" w:eastAsia="MS Mincho" w:hAnsi="Times New Roman" w:cs="Times New Roman"/>
          <w:kern w:val="0"/>
          <w:sz w:val="24"/>
        </w:rPr>
        <w:t xml:space="preserve"> of </w:t>
      </w:r>
      <w:r w:rsidR="004B7C49" w:rsidRPr="004E4B85">
        <w:rPr>
          <w:rFonts w:ascii="Times New Roman" w:eastAsia="MS Mincho" w:hAnsi="Times New Roman" w:cs="Times New Roman"/>
          <w:kern w:val="0"/>
          <w:sz w:val="24"/>
        </w:rPr>
        <w:t xml:space="preserve">the </w:t>
      </w:r>
      <w:r w:rsidR="007C46C0" w:rsidRPr="004E4B85">
        <w:rPr>
          <w:rFonts w:ascii="Times New Roman" w:eastAsia="MS Mincho" w:hAnsi="Times New Roman" w:cs="Times New Roman"/>
          <w:kern w:val="0"/>
          <w:sz w:val="24"/>
        </w:rPr>
        <w:t>bare (</w:t>
      </w:r>
      <w:r w:rsidR="007C46C0" w:rsidRPr="004E4B85">
        <w:rPr>
          <w:rFonts w:ascii="Times New Roman" w:eastAsia="MS Mincho" w:hAnsi="Times New Roman" w:cs="Times New Roman"/>
          <w:b/>
          <w:bCs/>
          <w:kern w:val="0"/>
          <w:sz w:val="24"/>
        </w:rPr>
        <w:t>a</w:t>
      </w:r>
      <w:r w:rsidR="007C46C0" w:rsidRPr="004E4B85">
        <w:rPr>
          <w:rFonts w:ascii="Times New Roman" w:eastAsia="MS Mincho" w:hAnsi="Times New Roman" w:cs="Times New Roman"/>
          <w:kern w:val="0"/>
          <w:sz w:val="24"/>
        </w:rPr>
        <w:t>) and as-modified conductive MN sensors (</w:t>
      </w:r>
      <w:r w:rsidR="007C46C0" w:rsidRPr="004E4B85">
        <w:rPr>
          <w:rFonts w:ascii="Times New Roman" w:eastAsia="MS Mincho" w:hAnsi="Times New Roman" w:cs="Times New Roman"/>
          <w:b/>
          <w:bCs/>
          <w:kern w:val="0"/>
          <w:sz w:val="24"/>
        </w:rPr>
        <w:t>b</w:t>
      </w:r>
      <w:r w:rsidR="007C46C0" w:rsidRPr="004E4B85">
        <w:rPr>
          <w:rFonts w:ascii="Times New Roman" w:eastAsia="MS Mincho" w:hAnsi="Times New Roman" w:cs="Times New Roman"/>
          <w:kern w:val="0"/>
          <w:sz w:val="24"/>
        </w:rPr>
        <w:t>) at different scanning rates (10-100 mV s</w:t>
      </w:r>
      <w:r w:rsidR="007C46C0" w:rsidRPr="004E4B85">
        <w:rPr>
          <w:rFonts w:ascii="Times New Roman" w:eastAsia="MS Mincho" w:hAnsi="Times New Roman" w:cs="Times New Roman"/>
          <w:kern w:val="0"/>
          <w:sz w:val="24"/>
          <w:vertAlign w:val="superscript"/>
        </w:rPr>
        <w:t>-1</w:t>
      </w:r>
      <w:r w:rsidR="007C46C0" w:rsidRPr="004E4B85">
        <w:rPr>
          <w:rFonts w:ascii="Times New Roman" w:eastAsia="MS Mincho" w:hAnsi="Times New Roman" w:cs="Times New Roman"/>
          <w:kern w:val="0"/>
          <w:sz w:val="24"/>
        </w:rPr>
        <w:t>)</w:t>
      </w:r>
      <w:r w:rsidR="00E343B9" w:rsidRPr="004E4B85">
        <w:rPr>
          <w:rFonts w:ascii="Times New Roman" w:eastAsia="MS Mincho" w:hAnsi="Times New Roman" w:cs="Times New Roman"/>
          <w:kern w:val="0"/>
          <w:sz w:val="24"/>
        </w:rPr>
        <w:t xml:space="preserve"> in a 5 mM [Fe(CN)</w:t>
      </w:r>
      <w:r w:rsidR="00E343B9" w:rsidRPr="004E4B85">
        <w:rPr>
          <w:rFonts w:ascii="Times New Roman" w:eastAsia="MS Mincho" w:hAnsi="Times New Roman" w:cs="Times New Roman"/>
          <w:kern w:val="0"/>
          <w:sz w:val="24"/>
          <w:vertAlign w:val="subscript"/>
        </w:rPr>
        <w:t>6</w:t>
      </w:r>
      <w:r w:rsidR="00E343B9" w:rsidRPr="004E4B85">
        <w:rPr>
          <w:rFonts w:ascii="Times New Roman" w:eastAsia="MS Mincho" w:hAnsi="Times New Roman" w:cs="Times New Roman"/>
          <w:kern w:val="0"/>
          <w:sz w:val="24"/>
        </w:rPr>
        <w:t>]</w:t>
      </w:r>
      <w:r w:rsidR="00E343B9" w:rsidRPr="004E4B85">
        <w:rPr>
          <w:rFonts w:ascii="Times New Roman" w:eastAsia="MS Mincho" w:hAnsi="Times New Roman" w:cs="Times New Roman"/>
          <w:kern w:val="0"/>
          <w:sz w:val="24"/>
          <w:vertAlign w:val="superscript"/>
        </w:rPr>
        <w:t xml:space="preserve">3-/4- </w:t>
      </w:r>
      <w:r w:rsidR="00E343B9" w:rsidRPr="004E4B85">
        <w:rPr>
          <w:rFonts w:ascii="Times New Roman" w:eastAsia="MS Mincho" w:hAnsi="Times New Roman" w:cs="Times New Roman"/>
          <w:kern w:val="0"/>
          <w:sz w:val="24"/>
        </w:rPr>
        <w:t xml:space="preserve">solution. </w:t>
      </w:r>
      <w:r w:rsidR="00E343B9" w:rsidRPr="004E4B85">
        <w:rPr>
          <w:rFonts w:ascii="Times New Roman" w:eastAsia="MS Mincho" w:hAnsi="Times New Roman" w:cs="Times New Roman"/>
          <w:b/>
          <w:bCs/>
          <w:kern w:val="0"/>
          <w:sz w:val="24"/>
        </w:rPr>
        <w:t>c</w:t>
      </w:r>
      <w:r w:rsidR="00E343B9" w:rsidRPr="004E4B85">
        <w:rPr>
          <w:rFonts w:ascii="Times New Roman" w:eastAsia="MS Mincho" w:hAnsi="Times New Roman" w:cs="Times New Roman"/>
          <w:kern w:val="0"/>
          <w:sz w:val="24"/>
        </w:rPr>
        <w:t xml:space="preserve"> The corresponding calibration </w:t>
      </w:r>
      <w:r w:rsidR="00C67158" w:rsidRPr="004E4B85">
        <w:rPr>
          <w:rFonts w:ascii="Times New Roman" w:eastAsia="MS Mincho" w:hAnsi="Times New Roman" w:cs="Times New Roman"/>
          <w:kern w:val="0"/>
          <w:sz w:val="24"/>
        </w:rPr>
        <w:t>curves</w:t>
      </w:r>
      <w:r w:rsidR="00E343B9" w:rsidRPr="004E4B85">
        <w:rPr>
          <w:rFonts w:ascii="Times New Roman" w:eastAsia="MS Mincho" w:hAnsi="Times New Roman" w:cs="Times New Roman"/>
          <w:kern w:val="0"/>
          <w:sz w:val="24"/>
        </w:rPr>
        <w:t xml:space="preserve"> of the square root of scanning r</w:t>
      </w:r>
      <w:r w:rsidR="00FA67D8">
        <w:rPr>
          <w:rFonts w:ascii="Times New Roman" w:eastAsia="MS Mincho" w:hAnsi="Times New Roman" w:cs="Times New Roman"/>
          <w:kern w:val="0"/>
          <w:sz w:val="24"/>
        </w:rPr>
        <w:t>ates versus anodic peak current</w:t>
      </w:r>
    </w:p>
    <w:p w14:paraId="78885440" w14:textId="77777777" w:rsidR="00C141C9" w:rsidRPr="004E4B85" w:rsidRDefault="0089150A" w:rsidP="009B0FF5">
      <w:pPr>
        <w:ind w:firstLine="240"/>
        <w:jc w:val="center"/>
        <w:rPr>
          <w:rFonts w:ascii="Times New Roman" w:eastAsia="MS Mincho" w:hAnsi="Times New Roman" w:cs="Times New Roman"/>
          <w:kern w:val="0"/>
          <w:sz w:val="24"/>
        </w:rPr>
      </w:pPr>
      <w:r w:rsidRPr="004E4B85">
        <w:rPr>
          <w:rFonts w:ascii="Times New Roman" w:hAnsi="Times New Roman" w:cs="Times New Roman"/>
          <w:noProof/>
        </w:rPr>
        <w:drawing>
          <wp:inline distT="0" distB="0" distL="0" distR="0" wp14:anchorId="20D5E574" wp14:editId="48D06590">
            <wp:extent cx="1844975" cy="1287194"/>
            <wp:effectExtent l="0" t="0" r="3175" b="8255"/>
            <wp:docPr id="123444780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447806" name=""/>
                    <pic:cNvPicPr/>
                  </pic:nvPicPr>
                  <pic:blipFill>
                    <a:blip r:embed="rId23"/>
                    <a:stretch>
                      <a:fillRect/>
                    </a:stretch>
                  </pic:blipFill>
                  <pic:spPr>
                    <a:xfrm>
                      <a:off x="0" y="0"/>
                      <a:ext cx="1875603" cy="1308562"/>
                    </a:xfrm>
                    <a:prstGeom prst="rect">
                      <a:avLst/>
                    </a:prstGeom>
                  </pic:spPr>
                </pic:pic>
              </a:graphicData>
            </a:graphic>
          </wp:inline>
        </w:drawing>
      </w:r>
    </w:p>
    <w:p w14:paraId="211514C9" w14:textId="77777777" w:rsidR="008D3D19" w:rsidRPr="004E4B85" w:rsidRDefault="00793D38" w:rsidP="00610431">
      <w:pPr>
        <w:snapToGrid w:val="0"/>
        <w:spacing w:beforeLines="50" w:before="156" w:afterLines="50" w:after="156"/>
        <w:rPr>
          <w:rFonts w:ascii="Times New Roman" w:eastAsia="MS Mincho" w:hAnsi="Times New Roman" w:cs="Times New Roman"/>
          <w:kern w:val="0"/>
          <w:sz w:val="24"/>
        </w:rPr>
      </w:pPr>
      <w:r w:rsidRPr="004E4B85">
        <w:rPr>
          <w:rFonts w:ascii="Times New Roman" w:hAnsi="Times New Roman" w:cs="Times New Roman"/>
          <w:b/>
          <w:bCs/>
          <w:sz w:val="24"/>
        </w:rPr>
        <w:t>Fig</w:t>
      </w:r>
      <w:r w:rsidR="0064580C" w:rsidRPr="004E4B85">
        <w:rPr>
          <w:rFonts w:ascii="Times New Roman" w:hAnsi="Times New Roman" w:cs="Times New Roman"/>
          <w:b/>
          <w:bCs/>
          <w:sz w:val="24"/>
        </w:rPr>
        <w:t>.</w:t>
      </w:r>
      <w:r w:rsidRPr="004E4B85">
        <w:rPr>
          <w:rFonts w:ascii="Times New Roman" w:hAnsi="Times New Roman" w:cs="Times New Roman"/>
          <w:b/>
          <w:bCs/>
          <w:sz w:val="24"/>
        </w:rPr>
        <w:t xml:space="preserve"> </w:t>
      </w:r>
      <w:r w:rsidR="00BE3389" w:rsidRPr="004E4B85">
        <w:rPr>
          <w:rFonts w:ascii="Times New Roman" w:hAnsi="Times New Roman" w:cs="Times New Roman"/>
          <w:b/>
          <w:bCs/>
          <w:sz w:val="24"/>
        </w:rPr>
        <w:t>S</w:t>
      </w:r>
      <w:r w:rsidRPr="004E4B85">
        <w:rPr>
          <w:rFonts w:ascii="Times New Roman" w:hAnsi="Times New Roman" w:cs="Times New Roman"/>
          <w:b/>
          <w:bCs/>
          <w:sz w:val="24"/>
        </w:rPr>
        <w:t>1</w:t>
      </w:r>
      <w:r w:rsidR="004F050C" w:rsidRPr="004E4B85">
        <w:rPr>
          <w:rFonts w:ascii="Times New Roman" w:hAnsi="Times New Roman" w:cs="Times New Roman"/>
          <w:b/>
          <w:bCs/>
          <w:sz w:val="24"/>
        </w:rPr>
        <w:t>4</w:t>
      </w:r>
      <w:r w:rsidRPr="004E4B85">
        <w:rPr>
          <w:rFonts w:ascii="Times New Roman" w:hAnsi="Times New Roman" w:cs="Times New Roman"/>
          <w:sz w:val="24"/>
        </w:rPr>
        <w:t xml:space="preserve"> </w:t>
      </w:r>
      <w:r w:rsidR="008D73DB" w:rsidRPr="004E4B85">
        <w:rPr>
          <w:rFonts w:ascii="Times New Roman" w:eastAsia="MS Mincho" w:hAnsi="Times New Roman" w:cs="Times New Roman"/>
          <w:kern w:val="0"/>
          <w:sz w:val="24"/>
        </w:rPr>
        <w:t xml:space="preserve">SEM image of </w:t>
      </w:r>
      <w:r w:rsidR="00065250" w:rsidRPr="004E4B85">
        <w:rPr>
          <w:rFonts w:ascii="Times New Roman" w:eastAsia="MS Mincho" w:hAnsi="Times New Roman" w:cs="Times New Roman"/>
          <w:kern w:val="0"/>
          <w:sz w:val="24"/>
        </w:rPr>
        <w:t xml:space="preserve">the electropolymerized </w:t>
      </w:r>
      <w:r w:rsidR="008D73DB" w:rsidRPr="004E4B85">
        <w:rPr>
          <w:rFonts w:ascii="Times New Roman" w:eastAsia="MS Mincho" w:hAnsi="Times New Roman" w:cs="Times New Roman"/>
          <w:kern w:val="0"/>
          <w:sz w:val="24"/>
        </w:rPr>
        <w:t>PANI</w:t>
      </w:r>
      <w:r w:rsidR="00065250" w:rsidRPr="004E4B85">
        <w:rPr>
          <w:rFonts w:ascii="Times New Roman" w:eastAsia="MS Mincho" w:hAnsi="Times New Roman" w:cs="Times New Roman"/>
          <w:kern w:val="0"/>
          <w:sz w:val="24"/>
        </w:rPr>
        <w:t xml:space="preserve"> for pH detection</w:t>
      </w:r>
      <w:r w:rsidR="00FA67D8">
        <w:rPr>
          <w:rFonts w:ascii="Times New Roman" w:eastAsia="MS Mincho" w:hAnsi="Times New Roman" w:cs="Times New Roman"/>
          <w:kern w:val="0"/>
          <w:sz w:val="24"/>
        </w:rPr>
        <w:t>. Scale bar, 500 nm</w:t>
      </w:r>
    </w:p>
    <w:p w14:paraId="40CB2E79" w14:textId="77777777" w:rsidR="00C922BB" w:rsidRPr="004E4B85" w:rsidRDefault="00C922BB" w:rsidP="00FA67D8">
      <w:pPr>
        <w:jc w:val="center"/>
        <w:rPr>
          <w:rFonts w:ascii="Times New Roman" w:eastAsia="MS Mincho" w:hAnsi="Times New Roman" w:cs="Times New Roman"/>
          <w:kern w:val="0"/>
          <w:sz w:val="24"/>
        </w:rPr>
      </w:pPr>
      <w:r w:rsidRPr="004E4B85">
        <w:rPr>
          <w:rFonts w:ascii="Times New Roman" w:eastAsia="MS Mincho" w:hAnsi="Times New Roman" w:cs="Times New Roman"/>
          <w:noProof/>
          <w:kern w:val="0"/>
          <w:sz w:val="24"/>
        </w:rPr>
        <w:lastRenderedPageBreak/>
        <w:drawing>
          <wp:inline distT="0" distB="0" distL="0" distR="0" wp14:anchorId="7DD517A8" wp14:editId="72F979C5">
            <wp:extent cx="3123905" cy="2271933"/>
            <wp:effectExtent l="0" t="0" r="0" b="0"/>
            <wp:docPr id="293587091"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587091" name="图片 29358709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145130" cy="2287370"/>
                    </a:xfrm>
                    <a:prstGeom prst="rect">
                      <a:avLst/>
                    </a:prstGeom>
                  </pic:spPr>
                </pic:pic>
              </a:graphicData>
            </a:graphic>
          </wp:inline>
        </w:drawing>
      </w:r>
    </w:p>
    <w:p w14:paraId="4DC2AE6C" w14:textId="77777777" w:rsidR="00C922BB" w:rsidRPr="004E4B85" w:rsidRDefault="00C922BB" w:rsidP="00610431">
      <w:pPr>
        <w:snapToGrid w:val="0"/>
        <w:spacing w:beforeLines="50" w:before="156" w:afterLines="50" w:after="156"/>
        <w:rPr>
          <w:rFonts w:ascii="Times New Roman" w:eastAsia="MS Mincho" w:hAnsi="Times New Roman" w:cs="Times New Roman"/>
          <w:kern w:val="0"/>
          <w:sz w:val="24"/>
        </w:rPr>
      </w:pPr>
      <w:r w:rsidRPr="004E4B85">
        <w:rPr>
          <w:rFonts w:ascii="Times New Roman" w:hAnsi="Times New Roman" w:cs="Times New Roman"/>
          <w:b/>
          <w:bCs/>
          <w:sz w:val="24"/>
        </w:rPr>
        <w:t>Fig</w:t>
      </w:r>
      <w:r w:rsidR="0064580C" w:rsidRPr="004E4B85">
        <w:rPr>
          <w:rFonts w:ascii="Times New Roman" w:hAnsi="Times New Roman" w:cs="Times New Roman"/>
          <w:b/>
          <w:bCs/>
          <w:sz w:val="24"/>
        </w:rPr>
        <w:t>.</w:t>
      </w:r>
      <w:r w:rsidR="00BE3389" w:rsidRPr="004E4B85">
        <w:rPr>
          <w:rFonts w:ascii="Times New Roman" w:hAnsi="Times New Roman" w:cs="Times New Roman"/>
          <w:b/>
          <w:bCs/>
          <w:sz w:val="24"/>
        </w:rPr>
        <w:t xml:space="preserve"> S</w:t>
      </w:r>
      <w:r w:rsidRPr="004E4B85">
        <w:rPr>
          <w:rFonts w:ascii="Times New Roman" w:hAnsi="Times New Roman" w:cs="Times New Roman"/>
          <w:b/>
          <w:bCs/>
          <w:sz w:val="24"/>
        </w:rPr>
        <w:t>1</w:t>
      </w:r>
      <w:r w:rsidR="004F050C" w:rsidRPr="004E4B85">
        <w:rPr>
          <w:rFonts w:ascii="Times New Roman" w:hAnsi="Times New Roman" w:cs="Times New Roman"/>
          <w:b/>
          <w:bCs/>
          <w:sz w:val="24"/>
        </w:rPr>
        <w:t>5</w:t>
      </w:r>
      <w:r w:rsidRPr="004E4B85">
        <w:rPr>
          <w:rFonts w:ascii="Times New Roman" w:eastAsia="MS Mincho" w:hAnsi="Times New Roman" w:cs="Times New Roman"/>
          <w:kern w:val="0"/>
          <w:sz w:val="24"/>
        </w:rPr>
        <w:t xml:space="preserve"> CV measurements of the MN working electrode (MN-WE) in a 5 mM [</w:t>
      </w:r>
      <w:proofErr w:type="gramStart"/>
      <w:r w:rsidRPr="004E4B85">
        <w:rPr>
          <w:rFonts w:ascii="Times New Roman" w:eastAsia="MS Mincho" w:hAnsi="Times New Roman" w:cs="Times New Roman"/>
          <w:kern w:val="0"/>
          <w:sz w:val="24"/>
        </w:rPr>
        <w:t>Fe(</w:t>
      </w:r>
      <w:proofErr w:type="gramEnd"/>
      <w:r w:rsidRPr="004E4B85">
        <w:rPr>
          <w:rFonts w:ascii="Times New Roman" w:eastAsia="MS Mincho" w:hAnsi="Times New Roman" w:cs="Times New Roman"/>
          <w:kern w:val="0"/>
          <w:sz w:val="24"/>
        </w:rPr>
        <w:t>CN)</w:t>
      </w:r>
      <w:r w:rsidRPr="004E4B85">
        <w:rPr>
          <w:rFonts w:ascii="Times New Roman" w:eastAsia="MS Mincho" w:hAnsi="Times New Roman" w:cs="Times New Roman"/>
          <w:kern w:val="0"/>
          <w:sz w:val="24"/>
          <w:vertAlign w:val="subscript"/>
        </w:rPr>
        <w:t>6</w:t>
      </w:r>
      <w:r w:rsidRPr="004E4B85">
        <w:rPr>
          <w:rFonts w:ascii="Times New Roman" w:eastAsia="MS Mincho" w:hAnsi="Times New Roman" w:cs="Times New Roman"/>
          <w:kern w:val="0"/>
          <w:sz w:val="24"/>
        </w:rPr>
        <w:t>]</w:t>
      </w:r>
      <w:r w:rsidRPr="004E4B85">
        <w:rPr>
          <w:rFonts w:ascii="Times New Roman" w:eastAsia="MS Mincho" w:hAnsi="Times New Roman" w:cs="Times New Roman"/>
          <w:kern w:val="0"/>
          <w:sz w:val="24"/>
          <w:vertAlign w:val="superscript"/>
        </w:rPr>
        <w:t xml:space="preserve">3-/4- </w:t>
      </w:r>
      <w:r w:rsidRPr="004E4B85">
        <w:rPr>
          <w:rFonts w:ascii="Times New Roman" w:eastAsia="MS Mincho" w:hAnsi="Times New Roman" w:cs="Times New Roman"/>
          <w:kern w:val="0"/>
          <w:sz w:val="24"/>
        </w:rPr>
        <w:t>solution after each modification step: Au, PEDOT:PSS,</w:t>
      </w:r>
      <w:r w:rsidR="00FA67D8">
        <w:rPr>
          <w:rFonts w:ascii="Times New Roman" w:eastAsia="MS Mincho" w:hAnsi="Times New Roman" w:cs="Times New Roman"/>
          <w:kern w:val="0"/>
          <w:sz w:val="24"/>
        </w:rPr>
        <w:t xml:space="preserve"> PB and enzyme/CS/PEGDE network</w:t>
      </w:r>
    </w:p>
    <w:p w14:paraId="40AA569A" w14:textId="77777777" w:rsidR="00937280" w:rsidRPr="004E4B85" w:rsidRDefault="00937280" w:rsidP="00937280">
      <w:pPr>
        <w:jc w:val="center"/>
        <w:rPr>
          <w:rFonts w:ascii="Times New Roman" w:eastAsia="MS Mincho" w:hAnsi="Times New Roman" w:cs="Times New Roman"/>
          <w:kern w:val="0"/>
          <w:sz w:val="24"/>
        </w:rPr>
      </w:pPr>
      <w:r w:rsidRPr="004E4B85">
        <w:rPr>
          <w:rFonts w:ascii="Times New Roman" w:eastAsia="MS Mincho" w:hAnsi="Times New Roman" w:cs="Times New Roman"/>
          <w:noProof/>
          <w:kern w:val="0"/>
          <w:sz w:val="24"/>
        </w:rPr>
        <w:drawing>
          <wp:inline distT="0" distB="0" distL="0" distR="0" wp14:anchorId="67C17094" wp14:editId="0308BAE8">
            <wp:extent cx="3802031" cy="2989384"/>
            <wp:effectExtent l="0" t="0" r="8255" b="1905"/>
            <wp:docPr id="67637934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379345" name="图片 676379345"/>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847376" cy="3025037"/>
                    </a:xfrm>
                    <a:prstGeom prst="rect">
                      <a:avLst/>
                    </a:prstGeom>
                  </pic:spPr>
                </pic:pic>
              </a:graphicData>
            </a:graphic>
          </wp:inline>
        </w:drawing>
      </w:r>
    </w:p>
    <w:p w14:paraId="61C924F7" w14:textId="77777777" w:rsidR="00937280" w:rsidRPr="004E4B85" w:rsidRDefault="00937280" w:rsidP="00610431">
      <w:pPr>
        <w:snapToGrid w:val="0"/>
        <w:spacing w:beforeLines="50" w:before="156" w:afterLines="50" w:after="156"/>
        <w:rPr>
          <w:rFonts w:ascii="Times New Roman" w:eastAsia="MS Mincho" w:hAnsi="Times New Roman" w:cs="Times New Roman"/>
          <w:kern w:val="0"/>
          <w:sz w:val="24"/>
        </w:rPr>
      </w:pPr>
      <w:r w:rsidRPr="004E4B85">
        <w:rPr>
          <w:rFonts w:ascii="Times New Roman" w:hAnsi="Times New Roman" w:cs="Times New Roman"/>
          <w:b/>
          <w:bCs/>
          <w:sz w:val="24"/>
        </w:rPr>
        <w:t>Fig. S1</w:t>
      </w:r>
      <w:r w:rsidR="004F050C" w:rsidRPr="004E4B85">
        <w:rPr>
          <w:rFonts w:ascii="Times New Roman" w:hAnsi="Times New Roman" w:cs="Times New Roman"/>
          <w:b/>
          <w:bCs/>
          <w:sz w:val="24"/>
        </w:rPr>
        <w:t>6</w:t>
      </w:r>
      <w:r w:rsidRPr="004E4B85">
        <w:rPr>
          <w:rFonts w:ascii="Times New Roman" w:eastAsia="MS Mincho" w:hAnsi="Times New Roman" w:cs="Times New Roman"/>
          <w:kern w:val="0"/>
          <w:sz w:val="24"/>
        </w:rPr>
        <w:t xml:space="preserve"> I</w:t>
      </w:r>
      <w:r w:rsidRPr="004E4B85">
        <w:rPr>
          <w:rFonts w:ascii="Times New Roman" w:eastAsia="MS Mincho" w:hAnsi="Times New Roman" w:cs="Times New Roman" w:hint="eastAsia"/>
          <w:kern w:val="0"/>
          <w:sz w:val="24"/>
        </w:rPr>
        <w:t>nser</w:t>
      </w:r>
      <w:r w:rsidRPr="004E4B85">
        <w:rPr>
          <w:rFonts w:ascii="Times New Roman" w:eastAsia="MS Mincho" w:hAnsi="Times New Roman" w:cs="Times New Roman"/>
          <w:kern w:val="0"/>
          <w:sz w:val="24"/>
        </w:rPr>
        <w:t>tion tests of the MN in Parafilm (</w:t>
      </w:r>
      <w:r w:rsidRPr="004E4B85">
        <w:rPr>
          <w:rFonts w:ascii="Times New Roman" w:eastAsia="MS Mincho" w:hAnsi="Times New Roman" w:cs="Times New Roman"/>
          <w:b/>
          <w:bCs/>
          <w:kern w:val="0"/>
          <w:sz w:val="24"/>
        </w:rPr>
        <w:t>a-b</w:t>
      </w:r>
      <w:r w:rsidRPr="004E4B85">
        <w:rPr>
          <w:rFonts w:ascii="Times New Roman" w:eastAsia="MS Mincho" w:hAnsi="Times New Roman" w:cs="Times New Roman"/>
          <w:kern w:val="0"/>
          <w:sz w:val="24"/>
        </w:rPr>
        <w:t>) and in porcine skin (</w:t>
      </w:r>
      <w:r w:rsidRPr="004E4B85">
        <w:rPr>
          <w:rFonts w:ascii="Times New Roman" w:eastAsia="MS Mincho" w:hAnsi="Times New Roman" w:cs="Times New Roman"/>
          <w:b/>
          <w:bCs/>
          <w:kern w:val="0"/>
          <w:sz w:val="24"/>
        </w:rPr>
        <w:t>c-d</w:t>
      </w:r>
      <w:r w:rsidRPr="004E4B85">
        <w:rPr>
          <w:rFonts w:ascii="Times New Roman" w:eastAsia="MS Mincho" w:hAnsi="Times New Roman" w:cs="Times New Roman"/>
          <w:kern w:val="0"/>
          <w:sz w:val="24"/>
        </w:rPr>
        <w:t>)</w:t>
      </w:r>
    </w:p>
    <w:p w14:paraId="7C9BFB75" w14:textId="77777777" w:rsidR="00E8326C" w:rsidRPr="004E4B85" w:rsidRDefault="00E8326C" w:rsidP="00E8326C">
      <w:pPr>
        <w:jc w:val="center"/>
        <w:rPr>
          <w:rFonts w:ascii="Times New Roman" w:eastAsia="MS Mincho" w:hAnsi="Times New Roman" w:cs="Times New Roman"/>
          <w:kern w:val="0"/>
          <w:sz w:val="24"/>
        </w:rPr>
      </w:pPr>
      <w:r w:rsidRPr="004E4B85">
        <w:rPr>
          <w:rFonts w:ascii="Times New Roman" w:eastAsia="MS Mincho" w:hAnsi="Times New Roman" w:cs="Times New Roman" w:hint="eastAsia"/>
          <w:noProof/>
          <w:kern w:val="0"/>
          <w:sz w:val="24"/>
        </w:rPr>
        <w:drawing>
          <wp:inline distT="0" distB="0" distL="0" distR="0" wp14:anchorId="00F7014B" wp14:editId="1EF957C4">
            <wp:extent cx="5091522" cy="1252024"/>
            <wp:effectExtent l="0" t="0" r="0" b="5715"/>
            <wp:docPr id="1056142681"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142681" name="图片 105614268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183651" cy="1274679"/>
                    </a:xfrm>
                    <a:prstGeom prst="rect">
                      <a:avLst/>
                    </a:prstGeom>
                  </pic:spPr>
                </pic:pic>
              </a:graphicData>
            </a:graphic>
          </wp:inline>
        </w:drawing>
      </w:r>
    </w:p>
    <w:p w14:paraId="070AAEA5" w14:textId="77777777" w:rsidR="00E8326C" w:rsidRPr="004E4B85" w:rsidRDefault="00E8326C" w:rsidP="00610431">
      <w:pPr>
        <w:snapToGrid w:val="0"/>
        <w:spacing w:beforeLines="50" w:before="156" w:afterLines="50" w:after="156"/>
        <w:rPr>
          <w:rFonts w:ascii="Times New Roman" w:eastAsia="MS Mincho" w:hAnsi="Times New Roman" w:cs="Times New Roman"/>
          <w:kern w:val="0"/>
          <w:sz w:val="24"/>
        </w:rPr>
      </w:pPr>
      <w:r w:rsidRPr="004E4B85">
        <w:rPr>
          <w:rFonts w:ascii="Times New Roman" w:hAnsi="Times New Roman" w:cs="Times New Roman"/>
          <w:b/>
          <w:bCs/>
          <w:sz w:val="24"/>
        </w:rPr>
        <w:t>Fig. S17</w:t>
      </w:r>
      <w:r w:rsidRPr="004E4B85">
        <w:rPr>
          <w:rFonts w:ascii="Times New Roman" w:eastAsia="MS Mincho" w:hAnsi="Times New Roman" w:cs="Times New Roman"/>
          <w:kern w:val="0"/>
          <w:sz w:val="24"/>
        </w:rPr>
        <w:t xml:space="preserve"> </w:t>
      </w:r>
      <w:r w:rsidR="001D7FB8" w:rsidRPr="004E4B85">
        <w:rPr>
          <w:rFonts w:ascii="Times New Roman" w:eastAsia="MS Mincho" w:hAnsi="Times New Roman" w:cs="Times New Roman"/>
          <w:kern w:val="0"/>
          <w:sz w:val="24"/>
        </w:rPr>
        <w:t>P</w:t>
      </w:r>
      <w:r w:rsidR="001D7FB8" w:rsidRPr="004E4B85">
        <w:rPr>
          <w:rFonts w:ascii="Times New Roman" w:eastAsia="MS Mincho" w:hAnsi="Times New Roman" w:cs="Times New Roman" w:hint="eastAsia"/>
          <w:kern w:val="0"/>
          <w:sz w:val="24"/>
        </w:rPr>
        <w:t>hoto</w:t>
      </w:r>
      <w:r w:rsidR="001D7FB8" w:rsidRPr="004E4B85">
        <w:rPr>
          <w:rFonts w:ascii="Times New Roman" w:eastAsia="MS Mincho" w:hAnsi="Times New Roman" w:cs="Times New Roman"/>
          <w:kern w:val="0"/>
          <w:sz w:val="24"/>
        </w:rPr>
        <w:t>graphs showing the recovery process of 0 min, 10 min, and 30 min after MN insertion</w:t>
      </w:r>
      <w:r w:rsidR="002C63F1" w:rsidRPr="004E4B85">
        <w:rPr>
          <w:rFonts w:ascii="Times New Roman" w:eastAsia="MS Mincho" w:hAnsi="Times New Roman" w:cs="Times New Roman"/>
          <w:kern w:val="0"/>
          <w:sz w:val="24"/>
        </w:rPr>
        <w:t xml:space="preserve"> for 7 days</w:t>
      </w:r>
      <w:r w:rsidR="001D7FB8" w:rsidRPr="004E4B85">
        <w:rPr>
          <w:rFonts w:ascii="Times New Roman" w:eastAsia="MS Mincho" w:hAnsi="Times New Roman" w:cs="Times New Roman"/>
          <w:kern w:val="0"/>
          <w:sz w:val="24"/>
        </w:rPr>
        <w:t>. Scale bar, 0.5 cm</w:t>
      </w:r>
    </w:p>
    <w:p w14:paraId="3FDA9C39" w14:textId="77777777" w:rsidR="00364168" w:rsidRPr="004E4B85" w:rsidRDefault="00364168" w:rsidP="00364168">
      <w:pPr>
        <w:jc w:val="center"/>
        <w:rPr>
          <w:rFonts w:ascii="Times New Roman" w:eastAsia="MS Mincho" w:hAnsi="Times New Roman" w:cs="Times New Roman"/>
          <w:kern w:val="0"/>
          <w:sz w:val="24"/>
        </w:rPr>
      </w:pPr>
      <w:r w:rsidRPr="004E4B85">
        <w:rPr>
          <w:rFonts w:ascii="Times New Roman" w:eastAsia="MS Mincho" w:hAnsi="Times New Roman" w:cs="Times New Roman" w:hint="eastAsia"/>
          <w:noProof/>
          <w:kern w:val="0"/>
          <w:sz w:val="24"/>
        </w:rPr>
        <w:lastRenderedPageBreak/>
        <w:drawing>
          <wp:inline distT="0" distB="0" distL="0" distR="0" wp14:anchorId="5EA8C98B" wp14:editId="0C48D445">
            <wp:extent cx="4461517" cy="2222696"/>
            <wp:effectExtent l="0" t="0" r="0" b="6350"/>
            <wp:docPr id="1343496853"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496853" name="图片 1343496853"/>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468346" cy="2226098"/>
                    </a:xfrm>
                    <a:prstGeom prst="rect">
                      <a:avLst/>
                    </a:prstGeom>
                  </pic:spPr>
                </pic:pic>
              </a:graphicData>
            </a:graphic>
          </wp:inline>
        </w:drawing>
      </w:r>
    </w:p>
    <w:p w14:paraId="40A81DF5" w14:textId="77777777" w:rsidR="00364168" w:rsidRPr="004E4B85" w:rsidRDefault="00364168" w:rsidP="00610431">
      <w:pPr>
        <w:snapToGrid w:val="0"/>
        <w:spacing w:beforeLines="50" w:before="156" w:afterLines="50" w:after="156"/>
        <w:rPr>
          <w:rFonts w:ascii="Times New Roman" w:eastAsia="MS Mincho" w:hAnsi="Times New Roman" w:cs="Times New Roman"/>
          <w:kern w:val="0"/>
          <w:sz w:val="24"/>
        </w:rPr>
      </w:pPr>
      <w:r w:rsidRPr="004E4B85">
        <w:rPr>
          <w:rFonts w:ascii="Times New Roman" w:hAnsi="Times New Roman" w:cs="Times New Roman"/>
          <w:b/>
          <w:bCs/>
          <w:sz w:val="24"/>
        </w:rPr>
        <w:t>Fig. S18</w:t>
      </w:r>
      <w:r w:rsidRPr="004E4B85">
        <w:rPr>
          <w:rFonts w:ascii="Times New Roman" w:eastAsia="MS Mincho" w:hAnsi="Times New Roman" w:cs="Times New Roman"/>
          <w:kern w:val="0"/>
          <w:sz w:val="24"/>
        </w:rPr>
        <w:t xml:space="preserve"> </w:t>
      </w:r>
      <w:r w:rsidR="007F5695" w:rsidRPr="004E4B85">
        <w:rPr>
          <w:rFonts w:ascii="Times New Roman" w:eastAsia="MS Mincho" w:hAnsi="Times New Roman" w:cs="Times New Roman"/>
          <w:kern w:val="0"/>
          <w:sz w:val="24"/>
        </w:rPr>
        <w:t xml:space="preserve">H&amp;E staining </w:t>
      </w:r>
      <w:r w:rsidR="00812C4D" w:rsidRPr="004E4B85">
        <w:rPr>
          <w:rFonts w:ascii="Times New Roman" w:eastAsia="MS Mincho" w:hAnsi="Times New Roman" w:cs="Times New Roman" w:hint="eastAsia"/>
          <w:kern w:val="0"/>
          <w:sz w:val="24"/>
        </w:rPr>
        <w:t>illustrating</w:t>
      </w:r>
      <w:r w:rsidR="007F5695" w:rsidRPr="004E4B85">
        <w:rPr>
          <w:rFonts w:ascii="Times New Roman" w:eastAsia="MS Mincho" w:hAnsi="Times New Roman" w:cs="Times New Roman"/>
          <w:kern w:val="0"/>
          <w:sz w:val="24"/>
        </w:rPr>
        <w:t xml:space="preserve"> the major organs (heart, liver, spleen, lung, and kidney) of rats wearing the</w:t>
      </w:r>
      <w:r w:rsidR="00E84ACD" w:rsidRPr="004E4B85">
        <w:rPr>
          <w:rFonts w:ascii="Times New Roman" w:eastAsia="MS Mincho" w:hAnsi="Times New Roman" w:cs="Times New Roman"/>
          <w:kern w:val="0"/>
          <w:sz w:val="24"/>
        </w:rPr>
        <w:t xml:space="preserve"> eMPatch</w:t>
      </w:r>
      <w:r w:rsidR="007F5695" w:rsidRPr="004E4B85">
        <w:rPr>
          <w:rFonts w:ascii="Times New Roman" w:eastAsia="MS Mincho" w:hAnsi="Times New Roman" w:cs="Times New Roman"/>
          <w:kern w:val="0"/>
          <w:sz w:val="24"/>
        </w:rPr>
        <w:t xml:space="preserve"> for </w:t>
      </w:r>
      <w:r w:rsidR="007A5600" w:rsidRPr="004E4B85">
        <w:rPr>
          <w:rFonts w:ascii="Times New Roman" w:eastAsia="MS Mincho" w:hAnsi="Times New Roman" w:cs="Times New Roman"/>
          <w:kern w:val="0"/>
          <w:sz w:val="24"/>
        </w:rPr>
        <w:t>0</w:t>
      </w:r>
      <w:r w:rsidR="007F5695" w:rsidRPr="004E4B85">
        <w:rPr>
          <w:rFonts w:ascii="Times New Roman" w:eastAsia="MS Mincho" w:hAnsi="Times New Roman" w:cs="Times New Roman"/>
          <w:kern w:val="0"/>
          <w:sz w:val="24"/>
        </w:rPr>
        <w:t>, 1, and 7 days.</w:t>
      </w:r>
      <w:r w:rsidR="00FA67D8">
        <w:rPr>
          <w:rFonts w:ascii="Times New Roman" w:eastAsia="MS Mincho" w:hAnsi="Times New Roman" w:cs="Times New Roman"/>
          <w:kern w:val="0"/>
          <w:sz w:val="24"/>
        </w:rPr>
        <w:t xml:space="preserve"> Scale bar, 100 </w:t>
      </w:r>
      <w:proofErr w:type="spellStart"/>
      <w:r w:rsidR="00FA67D8">
        <w:rPr>
          <w:rFonts w:ascii="Times New Roman" w:eastAsia="MS Mincho" w:hAnsi="Times New Roman" w:cs="Times New Roman"/>
          <w:kern w:val="0"/>
          <w:sz w:val="24"/>
        </w:rPr>
        <w:t>μm</w:t>
      </w:r>
      <w:proofErr w:type="spellEnd"/>
    </w:p>
    <w:p w14:paraId="0C922563" w14:textId="77777777" w:rsidR="00CF514B" w:rsidRPr="004E4B85" w:rsidRDefault="008D3D19" w:rsidP="008D3D19">
      <w:pPr>
        <w:ind w:firstLine="240"/>
        <w:jc w:val="center"/>
        <w:rPr>
          <w:rFonts w:ascii="Times New Roman" w:hAnsi="Times New Roman" w:cs="Times New Roman"/>
        </w:rPr>
      </w:pPr>
      <w:r w:rsidRPr="004E4B85">
        <w:rPr>
          <w:rFonts w:ascii="Times New Roman" w:hAnsi="Times New Roman" w:cs="Times New Roman"/>
          <w:noProof/>
        </w:rPr>
        <w:drawing>
          <wp:inline distT="0" distB="0" distL="0" distR="0" wp14:anchorId="6104131C" wp14:editId="745E1447">
            <wp:extent cx="3747272" cy="2342271"/>
            <wp:effectExtent l="0" t="0" r="5715" b="1270"/>
            <wp:docPr id="118128822"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28822" name="图片 118128822"/>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788545" cy="2368069"/>
                    </a:xfrm>
                    <a:prstGeom prst="rect">
                      <a:avLst/>
                    </a:prstGeom>
                  </pic:spPr>
                </pic:pic>
              </a:graphicData>
            </a:graphic>
          </wp:inline>
        </w:drawing>
      </w:r>
    </w:p>
    <w:p w14:paraId="5DB0F139" w14:textId="77777777" w:rsidR="00CF514B" w:rsidRPr="004E4B85" w:rsidRDefault="00EC26A1" w:rsidP="00610431">
      <w:pPr>
        <w:snapToGrid w:val="0"/>
        <w:spacing w:beforeLines="50" w:before="156" w:afterLines="50" w:after="156"/>
        <w:rPr>
          <w:rFonts w:ascii="Times New Roman" w:hAnsi="Times New Roman" w:cs="Times New Roman"/>
          <w:sz w:val="24"/>
        </w:rPr>
      </w:pPr>
      <w:r w:rsidRPr="004E4B85">
        <w:rPr>
          <w:rFonts w:ascii="Times New Roman" w:hAnsi="Times New Roman" w:cs="Times New Roman"/>
          <w:b/>
          <w:bCs/>
          <w:sz w:val="24"/>
        </w:rPr>
        <w:t>Fig</w:t>
      </w:r>
      <w:r w:rsidR="0064580C" w:rsidRPr="004E4B85">
        <w:rPr>
          <w:rFonts w:ascii="Times New Roman" w:hAnsi="Times New Roman" w:cs="Times New Roman"/>
          <w:b/>
          <w:bCs/>
          <w:sz w:val="24"/>
        </w:rPr>
        <w:t>.</w:t>
      </w:r>
      <w:r w:rsidRPr="004E4B85">
        <w:rPr>
          <w:rFonts w:ascii="Times New Roman" w:hAnsi="Times New Roman" w:cs="Times New Roman"/>
          <w:b/>
          <w:bCs/>
          <w:sz w:val="24"/>
        </w:rPr>
        <w:t xml:space="preserve"> </w:t>
      </w:r>
      <w:r w:rsidR="00B11BF3" w:rsidRPr="004E4B85">
        <w:rPr>
          <w:rFonts w:ascii="Times New Roman" w:hAnsi="Times New Roman" w:cs="Times New Roman"/>
          <w:b/>
          <w:bCs/>
          <w:sz w:val="24"/>
        </w:rPr>
        <w:t>S</w:t>
      </w:r>
      <w:r w:rsidRPr="004E4B85">
        <w:rPr>
          <w:rFonts w:ascii="Times New Roman" w:hAnsi="Times New Roman" w:cs="Times New Roman"/>
          <w:b/>
          <w:bCs/>
          <w:sz w:val="24"/>
        </w:rPr>
        <w:t>1</w:t>
      </w:r>
      <w:r w:rsidR="00E21769" w:rsidRPr="004E4B85">
        <w:rPr>
          <w:rFonts w:ascii="Times New Roman" w:hAnsi="Times New Roman" w:cs="Times New Roman"/>
          <w:b/>
          <w:bCs/>
          <w:sz w:val="24"/>
        </w:rPr>
        <w:t>9</w:t>
      </w:r>
      <w:r w:rsidR="0064580C" w:rsidRPr="004E4B85">
        <w:rPr>
          <w:rFonts w:ascii="Times New Roman" w:hAnsi="Times New Roman" w:cs="Times New Roman"/>
          <w:b/>
          <w:bCs/>
          <w:sz w:val="24"/>
        </w:rPr>
        <w:t xml:space="preserve"> </w:t>
      </w:r>
      <w:r w:rsidR="00076507" w:rsidRPr="004E4B85">
        <w:rPr>
          <w:rFonts w:ascii="Times New Roman" w:hAnsi="Times New Roman" w:cs="Times New Roman"/>
          <w:sz w:val="24"/>
        </w:rPr>
        <w:t>Validation of the MN sensors against commercial colorimetric assay kits</w:t>
      </w:r>
      <w:r w:rsidR="00AB1B08" w:rsidRPr="004E4B85">
        <w:rPr>
          <w:rFonts w:ascii="Times New Roman" w:hAnsi="Times New Roman" w:cs="Times New Roman"/>
          <w:sz w:val="24"/>
        </w:rPr>
        <w:t xml:space="preserve"> </w:t>
      </w:r>
      <w:r w:rsidR="009A32B8" w:rsidRPr="004E4B85">
        <w:rPr>
          <w:rFonts w:ascii="Times New Roman" w:hAnsi="Times New Roman" w:cs="Times New Roman"/>
          <w:sz w:val="24"/>
        </w:rPr>
        <w:t xml:space="preserve">from 15 analytes </w:t>
      </w:r>
      <w:r w:rsidR="009A32B8" w:rsidRPr="004E4B85">
        <w:rPr>
          <w:rFonts w:ascii="Times New Roman" w:eastAsia="MS Mincho" w:hAnsi="Times New Roman" w:cs="Times New Roman"/>
          <w:kern w:val="0"/>
          <w:sz w:val="24"/>
        </w:rPr>
        <w:t>replicates</w:t>
      </w:r>
      <w:r w:rsidR="009A32B8" w:rsidRPr="004E4B85">
        <w:rPr>
          <w:rFonts w:ascii="Times New Roman" w:hAnsi="Times New Roman" w:cs="Times New Roman"/>
          <w:sz w:val="24"/>
        </w:rPr>
        <w:t xml:space="preserve"> in the artificial ISF with elevated concentrations</w:t>
      </w:r>
      <w:r w:rsidR="00202F65" w:rsidRPr="004E4B85">
        <w:rPr>
          <w:rFonts w:ascii="Times New Roman" w:hAnsi="Times New Roman" w:cs="Times New Roman"/>
          <w:sz w:val="24"/>
        </w:rPr>
        <w:t xml:space="preserve"> (n = 15)</w:t>
      </w:r>
      <w:r w:rsidR="00AB1B08" w:rsidRPr="004E4B85">
        <w:rPr>
          <w:rFonts w:ascii="Times New Roman" w:hAnsi="Times New Roman" w:cs="Times New Roman"/>
          <w:sz w:val="24"/>
        </w:rPr>
        <w:t>.</w:t>
      </w:r>
      <w:r w:rsidR="00770E9C" w:rsidRPr="004E4B85">
        <w:rPr>
          <w:rFonts w:ascii="Times New Roman" w:hAnsi="Times New Roman" w:cs="Times New Roman"/>
          <w:sz w:val="24"/>
        </w:rPr>
        <w:t xml:space="preserve"> Dash lines indicate </w:t>
      </w:r>
      <w:r w:rsidR="00A40E1C" w:rsidRPr="004E4B85">
        <w:rPr>
          <w:rFonts w:ascii="Times New Roman" w:hAnsi="Times New Roman" w:cs="Times New Roman"/>
          <w:sz w:val="24"/>
        </w:rPr>
        <w:t xml:space="preserve">a </w:t>
      </w:r>
      <w:r w:rsidR="00896457" w:rsidRPr="004E4B85">
        <w:rPr>
          <w:rFonts w:ascii="Times New Roman" w:hAnsi="Times New Roman" w:cs="Times New Roman"/>
          <w:sz w:val="24"/>
        </w:rPr>
        <w:t>95% confidence interval</w:t>
      </w:r>
    </w:p>
    <w:p w14:paraId="682302A1" w14:textId="77777777" w:rsidR="000D42AB" w:rsidRPr="004E4B85" w:rsidRDefault="0095328C" w:rsidP="00610431">
      <w:pPr>
        <w:jc w:val="center"/>
        <w:rPr>
          <w:rFonts w:ascii="Times New Roman" w:hAnsi="Times New Roman" w:cs="Times New Roman"/>
          <w:sz w:val="24"/>
        </w:rPr>
      </w:pPr>
      <w:r w:rsidRPr="004E4B85">
        <w:rPr>
          <w:rFonts w:ascii="Times New Roman" w:hAnsi="Times New Roman" w:cs="Times New Roman"/>
          <w:noProof/>
          <w:sz w:val="24"/>
        </w:rPr>
        <w:drawing>
          <wp:inline distT="0" distB="0" distL="0" distR="0" wp14:anchorId="583CD257" wp14:editId="305E38D6">
            <wp:extent cx="3717759" cy="2029538"/>
            <wp:effectExtent l="0" t="0" r="0" b="8890"/>
            <wp:docPr id="1186426372"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426372" name="图片 1186426372"/>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742546" cy="2043069"/>
                    </a:xfrm>
                    <a:prstGeom prst="rect">
                      <a:avLst/>
                    </a:prstGeom>
                  </pic:spPr>
                </pic:pic>
              </a:graphicData>
            </a:graphic>
          </wp:inline>
        </w:drawing>
      </w:r>
    </w:p>
    <w:p w14:paraId="2228BC0C" w14:textId="77777777" w:rsidR="001B25D2" w:rsidRPr="004E4B85" w:rsidRDefault="00B84546" w:rsidP="00610431">
      <w:pPr>
        <w:spacing w:beforeLines="50" w:before="156" w:afterLines="50" w:after="156"/>
        <w:rPr>
          <w:rFonts w:ascii="Times New Roman" w:hAnsi="Times New Roman" w:cs="Times New Roman"/>
          <w:sz w:val="24"/>
        </w:rPr>
      </w:pPr>
      <w:r w:rsidRPr="004E4B85">
        <w:rPr>
          <w:rFonts w:ascii="Times New Roman" w:hAnsi="Times New Roman" w:cs="Times New Roman"/>
          <w:b/>
          <w:bCs/>
          <w:sz w:val="24"/>
        </w:rPr>
        <w:t>Fig</w:t>
      </w:r>
      <w:r w:rsidR="0064580C" w:rsidRPr="004E4B85">
        <w:rPr>
          <w:rFonts w:ascii="Times New Roman" w:hAnsi="Times New Roman" w:cs="Times New Roman"/>
          <w:b/>
          <w:bCs/>
          <w:sz w:val="24"/>
        </w:rPr>
        <w:t>.</w:t>
      </w:r>
      <w:r w:rsidRPr="004E4B85">
        <w:rPr>
          <w:rFonts w:ascii="Times New Roman" w:hAnsi="Times New Roman" w:cs="Times New Roman"/>
          <w:b/>
          <w:bCs/>
          <w:sz w:val="24"/>
        </w:rPr>
        <w:t xml:space="preserve"> </w:t>
      </w:r>
      <w:r w:rsidR="005836FA" w:rsidRPr="004E4B85">
        <w:rPr>
          <w:rFonts w:ascii="Times New Roman" w:hAnsi="Times New Roman" w:cs="Times New Roman"/>
          <w:b/>
          <w:bCs/>
          <w:sz w:val="24"/>
        </w:rPr>
        <w:t>S</w:t>
      </w:r>
      <w:r w:rsidR="00E21769" w:rsidRPr="004E4B85">
        <w:rPr>
          <w:rFonts w:ascii="Times New Roman" w:hAnsi="Times New Roman" w:cs="Times New Roman"/>
          <w:b/>
          <w:bCs/>
          <w:sz w:val="24"/>
        </w:rPr>
        <w:t>20</w:t>
      </w:r>
      <w:r w:rsidRPr="004E4B85">
        <w:rPr>
          <w:rFonts w:ascii="Times New Roman" w:hAnsi="Times New Roman" w:cs="Times New Roman"/>
          <w:b/>
          <w:bCs/>
          <w:sz w:val="24"/>
        </w:rPr>
        <w:t xml:space="preserve"> </w:t>
      </w:r>
      <w:r w:rsidR="005836FA" w:rsidRPr="004E4B85">
        <w:rPr>
          <w:rFonts w:ascii="Times New Roman" w:hAnsi="Times New Roman" w:cs="Times New Roman"/>
          <w:b/>
          <w:bCs/>
          <w:sz w:val="24"/>
        </w:rPr>
        <w:t>a-f</w:t>
      </w:r>
      <w:r w:rsidR="005836FA" w:rsidRPr="004E4B85">
        <w:rPr>
          <w:rFonts w:ascii="Times New Roman" w:hAnsi="Times New Roman" w:cs="Times New Roman"/>
          <w:sz w:val="24"/>
        </w:rPr>
        <w:t xml:space="preserve"> </w:t>
      </w:r>
      <w:r w:rsidR="00C6698C" w:rsidRPr="004E4B85">
        <w:rPr>
          <w:rFonts w:ascii="Times New Roman" w:hAnsi="Times New Roman" w:cs="Times New Roman"/>
          <w:sz w:val="24"/>
        </w:rPr>
        <w:t xml:space="preserve">Influence of </w:t>
      </w:r>
      <w:r w:rsidR="00CF514B" w:rsidRPr="004E4B85">
        <w:rPr>
          <w:rFonts w:ascii="Times New Roman" w:hAnsi="Times New Roman" w:cs="Times New Roman"/>
          <w:sz w:val="24"/>
        </w:rPr>
        <w:t>pH</w:t>
      </w:r>
      <w:r w:rsidR="0049039B" w:rsidRPr="004E4B85">
        <w:rPr>
          <w:rFonts w:ascii="Times New Roman" w:hAnsi="Times New Roman" w:cs="Times New Roman"/>
          <w:sz w:val="24"/>
        </w:rPr>
        <w:t xml:space="preserve"> (</w:t>
      </w:r>
      <w:r w:rsidR="0049039B" w:rsidRPr="004E4B85">
        <w:rPr>
          <w:rFonts w:ascii="Times New Roman" w:hAnsi="Times New Roman" w:cs="Times New Roman"/>
          <w:b/>
          <w:bCs/>
          <w:sz w:val="24"/>
        </w:rPr>
        <w:t>a-c</w:t>
      </w:r>
      <w:r w:rsidR="0049039B" w:rsidRPr="004E4B85">
        <w:rPr>
          <w:rFonts w:ascii="Times New Roman" w:hAnsi="Times New Roman" w:cs="Times New Roman"/>
          <w:sz w:val="24"/>
        </w:rPr>
        <w:t>)</w:t>
      </w:r>
      <w:r w:rsidR="00C6698C" w:rsidRPr="004E4B85">
        <w:rPr>
          <w:rFonts w:ascii="Times New Roman" w:hAnsi="Times New Roman" w:cs="Times New Roman"/>
          <w:sz w:val="24"/>
        </w:rPr>
        <w:t xml:space="preserve"> and</w:t>
      </w:r>
      <w:r w:rsidR="00CF514B" w:rsidRPr="004E4B85">
        <w:rPr>
          <w:rFonts w:ascii="Times New Roman" w:hAnsi="Times New Roman" w:cs="Times New Roman"/>
          <w:sz w:val="24"/>
        </w:rPr>
        <w:t xml:space="preserve"> temp</w:t>
      </w:r>
      <w:r w:rsidR="00C6698C" w:rsidRPr="004E4B85">
        <w:rPr>
          <w:rFonts w:ascii="Times New Roman" w:hAnsi="Times New Roman" w:cs="Times New Roman"/>
          <w:sz w:val="24"/>
        </w:rPr>
        <w:t>erature</w:t>
      </w:r>
      <w:r w:rsidR="0049039B" w:rsidRPr="004E4B85">
        <w:rPr>
          <w:rFonts w:ascii="Times New Roman" w:hAnsi="Times New Roman" w:cs="Times New Roman"/>
          <w:sz w:val="24"/>
        </w:rPr>
        <w:t xml:space="preserve"> (</w:t>
      </w:r>
      <w:r w:rsidR="0049039B" w:rsidRPr="004E4B85">
        <w:rPr>
          <w:rFonts w:ascii="Times New Roman" w:hAnsi="Times New Roman" w:cs="Times New Roman"/>
          <w:b/>
          <w:bCs/>
          <w:sz w:val="24"/>
        </w:rPr>
        <w:t>d-f</w:t>
      </w:r>
      <w:r w:rsidR="0049039B" w:rsidRPr="004E4B85">
        <w:rPr>
          <w:rFonts w:ascii="Times New Roman" w:hAnsi="Times New Roman" w:cs="Times New Roman"/>
          <w:sz w:val="24"/>
        </w:rPr>
        <w:t>)</w:t>
      </w:r>
      <w:r w:rsidR="00C6698C" w:rsidRPr="004E4B85">
        <w:rPr>
          <w:rFonts w:ascii="Times New Roman" w:hAnsi="Times New Roman" w:cs="Times New Roman"/>
          <w:sz w:val="24"/>
        </w:rPr>
        <w:t xml:space="preserve"> on the amperometric responses of</w:t>
      </w:r>
      <w:r w:rsidR="00187D3D" w:rsidRPr="004E4B85">
        <w:rPr>
          <w:rFonts w:ascii="Times New Roman" w:hAnsi="Times New Roman" w:cs="Times New Roman"/>
          <w:sz w:val="24"/>
        </w:rPr>
        <w:t xml:space="preserve"> </w:t>
      </w:r>
      <w:r w:rsidR="00FA67D8">
        <w:rPr>
          <w:rFonts w:ascii="Times New Roman" w:hAnsi="Times New Roman" w:cs="Times New Roman"/>
          <w:sz w:val="24"/>
        </w:rPr>
        <w:t>enzymatic sensors</w:t>
      </w:r>
    </w:p>
    <w:p w14:paraId="0FC2DEDF" w14:textId="77777777" w:rsidR="001B25D2" w:rsidRPr="004E4B85" w:rsidRDefault="001B25D2">
      <w:pPr>
        <w:rPr>
          <w:rFonts w:ascii="Times New Roman" w:hAnsi="Times New Roman" w:cs="Times New Roman"/>
          <w:sz w:val="24"/>
        </w:rPr>
      </w:pPr>
      <w:r w:rsidRPr="004E4B85">
        <w:rPr>
          <w:rFonts w:ascii="Times New Roman" w:hAnsi="Times New Roman" w:cs="Times New Roman"/>
          <w:noProof/>
          <w:sz w:val="24"/>
        </w:rPr>
        <w:lastRenderedPageBreak/>
        <w:drawing>
          <wp:inline distT="0" distB="0" distL="0" distR="0" wp14:anchorId="29B72C6E" wp14:editId="733044C2">
            <wp:extent cx="5101688" cy="2963282"/>
            <wp:effectExtent l="0" t="0" r="3810" b="8890"/>
            <wp:docPr id="18579338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93388" name="图片 185793388"/>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108441" cy="2967204"/>
                    </a:xfrm>
                    <a:prstGeom prst="rect">
                      <a:avLst/>
                    </a:prstGeom>
                  </pic:spPr>
                </pic:pic>
              </a:graphicData>
            </a:graphic>
          </wp:inline>
        </w:drawing>
      </w:r>
    </w:p>
    <w:p w14:paraId="41ECC191" w14:textId="77777777" w:rsidR="00F846CE" w:rsidRPr="00F75BA5" w:rsidRDefault="00C66589" w:rsidP="00610431">
      <w:pPr>
        <w:snapToGrid w:val="0"/>
        <w:spacing w:beforeLines="50" w:before="156" w:afterLines="50" w:after="156"/>
        <w:rPr>
          <w:rFonts w:ascii="Times New Roman" w:hAnsi="Times New Roman" w:cs="Times New Roman"/>
          <w:sz w:val="24"/>
        </w:rPr>
      </w:pPr>
      <w:r w:rsidRPr="004E4B85">
        <w:rPr>
          <w:rFonts w:ascii="Times New Roman" w:hAnsi="Times New Roman" w:cs="Times New Roman"/>
          <w:b/>
          <w:bCs/>
          <w:sz w:val="24"/>
        </w:rPr>
        <w:t>Fig</w:t>
      </w:r>
      <w:r w:rsidR="0064580C" w:rsidRPr="004E4B85">
        <w:rPr>
          <w:rFonts w:ascii="Times New Roman" w:hAnsi="Times New Roman" w:cs="Times New Roman"/>
          <w:b/>
          <w:bCs/>
          <w:sz w:val="24"/>
        </w:rPr>
        <w:t>.</w:t>
      </w:r>
      <w:r w:rsidRPr="004E4B85">
        <w:rPr>
          <w:rFonts w:ascii="Times New Roman" w:hAnsi="Times New Roman" w:cs="Times New Roman"/>
          <w:b/>
          <w:bCs/>
          <w:sz w:val="24"/>
        </w:rPr>
        <w:t xml:space="preserve"> </w:t>
      </w:r>
      <w:r w:rsidR="00B04371" w:rsidRPr="004E4B85">
        <w:rPr>
          <w:rFonts w:ascii="Times New Roman" w:hAnsi="Times New Roman" w:cs="Times New Roman"/>
          <w:b/>
          <w:bCs/>
          <w:sz w:val="24"/>
        </w:rPr>
        <w:t>S</w:t>
      </w:r>
      <w:r w:rsidR="00E21769" w:rsidRPr="004E4B85">
        <w:rPr>
          <w:rFonts w:ascii="Times New Roman" w:hAnsi="Times New Roman" w:cs="Times New Roman"/>
          <w:b/>
          <w:bCs/>
          <w:sz w:val="24"/>
        </w:rPr>
        <w:t>21</w:t>
      </w:r>
      <w:r w:rsidRPr="004E4B85">
        <w:rPr>
          <w:rFonts w:ascii="Times New Roman" w:hAnsi="Times New Roman" w:cs="Times New Roman"/>
          <w:b/>
          <w:bCs/>
          <w:sz w:val="24"/>
        </w:rPr>
        <w:t xml:space="preserve"> </w:t>
      </w:r>
      <w:r w:rsidRPr="004E4B85">
        <w:rPr>
          <w:rFonts w:ascii="Times New Roman" w:hAnsi="Times New Roman" w:cs="Times New Roman"/>
          <w:sz w:val="24"/>
        </w:rPr>
        <w:t>Selectivity t</w:t>
      </w:r>
      <w:r w:rsidR="002D6286" w:rsidRPr="004E4B85">
        <w:rPr>
          <w:rFonts w:ascii="Times New Roman" w:hAnsi="Times New Roman" w:cs="Times New Roman"/>
          <w:sz w:val="24"/>
        </w:rPr>
        <w:t>est</w:t>
      </w:r>
      <w:r w:rsidRPr="004E4B85">
        <w:rPr>
          <w:rFonts w:ascii="Times New Roman" w:hAnsi="Times New Roman" w:cs="Times New Roman"/>
          <w:sz w:val="24"/>
        </w:rPr>
        <w:t xml:space="preserve">s of the eMPatch. </w:t>
      </w:r>
      <w:r w:rsidR="001B25D2" w:rsidRPr="004E4B85">
        <w:rPr>
          <w:rFonts w:ascii="Times New Roman" w:hAnsi="Times New Roman" w:cs="Times New Roman"/>
          <w:b/>
          <w:bCs/>
          <w:sz w:val="24"/>
        </w:rPr>
        <w:t>a-c</w:t>
      </w:r>
      <w:r w:rsidR="001B25D2" w:rsidRPr="004E4B85">
        <w:rPr>
          <w:rFonts w:ascii="Times New Roman" w:hAnsi="Times New Roman" w:cs="Times New Roman"/>
          <w:sz w:val="24"/>
        </w:rPr>
        <w:t xml:space="preserve"> Selectivity characterization for the glucose (</w:t>
      </w:r>
      <w:r w:rsidR="001B25D2" w:rsidRPr="004E4B85">
        <w:rPr>
          <w:rFonts w:ascii="Times New Roman" w:hAnsi="Times New Roman" w:cs="Times New Roman"/>
          <w:b/>
          <w:bCs/>
          <w:sz w:val="24"/>
        </w:rPr>
        <w:t>a</w:t>
      </w:r>
      <w:r w:rsidR="001B25D2" w:rsidRPr="004E4B85">
        <w:rPr>
          <w:rFonts w:ascii="Times New Roman" w:hAnsi="Times New Roman" w:cs="Times New Roman"/>
          <w:sz w:val="24"/>
        </w:rPr>
        <w:t>), UA (</w:t>
      </w:r>
      <w:r w:rsidR="001B25D2" w:rsidRPr="004E4B85">
        <w:rPr>
          <w:rFonts w:ascii="Times New Roman" w:hAnsi="Times New Roman" w:cs="Times New Roman"/>
          <w:b/>
          <w:bCs/>
          <w:sz w:val="24"/>
        </w:rPr>
        <w:t>b</w:t>
      </w:r>
      <w:r w:rsidR="001B25D2" w:rsidRPr="004E4B85">
        <w:rPr>
          <w:rFonts w:ascii="Times New Roman" w:hAnsi="Times New Roman" w:cs="Times New Roman"/>
          <w:sz w:val="24"/>
        </w:rPr>
        <w:t>), and cholesterol sensors (</w:t>
      </w:r>
      <w:r w:rsidR="001B25D2" w:rsidRPr="004E4B85">
        <w:rPr>
          <w:rFonts w:ascii="Times New Roman" w:hAnsi="Times New Roman" w:cs="Times New Roman"/>
          <w:b/>
          <w:bCs/>
          <w:sz w:val="24"/>
        </w:rPr>
        <w:t>c</w:t>
      </w:r>
      <w:r w:rsidR="001B25D2" w:rsidRPr="004E4B85">
        <w:rPr>
          <w:rFonts w:ascii="Times New Roman" w:hAnsi="Times New Roman" w:cs="Times New Roman"/>
          <w:sz w:val="24"/>
        </w:rPr>
        <w:t xml:space="preserve">) by chronoamperometric measurements in the presence of commonly found interferences in ISF (1: UA, 2: ascorbic acid, 3: sodium chloride, 4: potassium chloride, 5: histidine, 6: tryptophan, 7: aspirin, 8: acetaminophen, 9: glucose, 10: lactate, 11: cholesterol). </w:t>
      </w:r>
      <w:r w:rsidR="006116E7" w:rsidRPr="004E4B85">
        <w:rPr>
          <w:rFonts w:ascii="Times New Roman" w:hAnsi="Times New Roman" w:cs="Times New Roman"/>
          <w:b/>
          <w:bCs/>
          <w:sz w:val="24"/>
        </w:rPr>
        <w:t>d</w:t>
      </w:r>
      <w:r w:rsidR="001B25D2" w:rsidRPr="004E4B85">
        <w:rPr>
          <w:rFonts w:ascii="Times New Roman" w:hAnsi="Times New Roman" w:cs="Times New Roman"/>
          <w:b/>
          <w:bCs/>
          <w:sz w:val="24"/>
        </w:rPr>
        <w:t>-</w:t>
      </w:r>
      <w:r w:rsidR="006116E7" w:rsidRPr="004E4B85">
        <w:rPr>
          <w:rFonts w:ascii="Times New Roman" w:hAnsi="Times New Roman" w:cs="Times New Roman"/>
          <w:b/>
          <w:bCs/>
          <w:sz w:val="24"/>
        </w:rPr>
        <w:t>f</w:t>
      </w:r>
      <w:r w:rsidR="0064580C" w:rsidRPr="004E4B85">
        <w:rPr>
          <w:rFonts w:ascii="Times New Roman" w:hAnsi="Times New Roman" w:cs="Times New Roman"/>
          <w:b/>
          <w:bCs/>
          <w:sz w:val="24"/>
        </w:rPr>
        <w:t xml:space="preserve"> </w:t>
      </w:r>
      <w:r w:rsidR="001B25D2" w:rsidRPr="004E4B85">
        <w:rPr>
          <w:rFonts w:ascii="Times New Roman" w:hAnsi="Times New Roman" w:cs="Times New Roman"/>
          <w:sz w:val="24"/>
        </w:rPr>
        <w:t>Selectivity characterization for the Na</w:t>
      </w:r>
      <w:r w:rsidR="001B25D2" w:rsidRPr="004E4B85">
        <w:rPr>
          <w:rFonts w:ascii="Times New Roman" w:hAnsi="Times New Roman" w:cs="Times New Roman"/>
          <w:sz w:val="24"/>
          <w:vertAlign w:val="superscript"/>
        </w:rPr>
        <w:t>+</w:t>
      </w:r>
      <w:r w:rsidR="001B25D2" w:rsidRPr="004E4B85">
        <w:rPr>
          <w:rFonts w:ascii="Times New Roman" w:hAnsi="Times New Roman" w:cs="Times New Roman"/>
          <w:sz w:val="24"/>
        </w:rPr>
        <w:t xml:space="preserve"> (</w:t>
      </w:r>
      <w:r w:rsidR="00700883" w:rsidRPr="004E4B85">
        <w:rPr>
          <w:rFonts w:ascii="Times New Roman" w:hAnsi="Times New Roman" w:cs="Times New Roman"/>
          <w:b/>
          <w:bCs/>
          <w:sz w:val="24"/>
        </w:rPr>
        <w:t>d</w:t>
      </w:r>
      <w:r w:rsidR="001B25D2" w:rsidRPr="004E4B85">
        <w:rPr>
          <w:rFonts w:ascii="Times New Roman" w:hAnsi="Times New Roman" w:cs="Times New Roman"/>
          <w:sz w:val="24"/>
        </w:rPr>
        <w:t>), K</w:t>
      </w:r>
      <w:r w:rsidR="001B25D2" w:rsidRPr="004E4B85">
        <w:rPr>
          <w:rFonts w:ascii="Times New Roman" w:hAnsi="Times New Roman" w:cs="Times New Roman"/>
          <w:sz w:val="24"/>
          <w:vertAlign w:val="superscript"/>
        </w:rPr>
        <w:t>+</w:t>
      </w:r>
      <w:r w:rsidR="001B25D2" w:rsidRPr="004E4B85">
        <w:rPr>
          <w:rFonts w:ascii="Times New Roman" w:hAnsi="Times New Roman" w:cs="Times New Roman"/>
          <w:sz w:val="24"/>
        </w:rPr>
        <w:t xml:space="preserve"> (</w:t>
      </w:r>
      <w:r w:rsidR="00700883" w:rsidRPr="004E4B85">
        <w:rPr>
          <w:rFonts w:ascii="Times New Roman" w:hAnsi="Times New Roman" w:cs="Times New Roman"/>
          <w:b/>
          <w:bCs/>
          <w:sz w:val="24"/>
        </w:rPr>
        <w:t>e</w:t>
      </w:r>
      <w:r w:rsidR="001B25D2" w:rsidRPr="004E4B85">
        <w:rPr>
          <w:rFonts w:ascii="Times New Roman" w:hAnsi="Times New Roman" w:cs="Times New Roman"/>
          <w:sz w:val="24"/>
        </w:rPr>
        <w:t>), and pH sensors (</w:t>
      </w:r>
      <w:r w:rsidR="00700883" w:rsidRPr="004E4B85">
        <w:rPr>
          <w:rFonts w:ascii="Times New Roman" w:hAnsi="Times New Roman" w:cs="Times New Roman"/>
          <w:b/>
          <w:bCs/>
          <w:sz w:val="24"/>
        </w:rPr>
        <w:t>f</w:t>
      </w:r>
      <w:r w:rsidR="001B25D2" w:rsidRPr="004E4B85">
        <w:rPr>
          <w:rFonts w:ascii="Times New Roman" w:hAnsi="Times New Roman" w:cs="Times New Roman"/>
          <w:sz w:val="24"/>
        </w:rPr>
        <w:t>) by OC</w:t>
      </w:r>
      <w:r w:rsidR="001B25D2" w:rsidRPr="00F75BA5">
        <w:rPr>
          <w:rFonts w:ascii="Times New Roman" w:hAnsi="Times New Roman" w:cs="Times New Roman"/>
          <w:sz w:val="24"/>
        </w:rPr>
        <w:t>P measurements in the presence of commonly found interferences in ISF (A: NaCl, B: KCl, C: MgCl</w:t>
      </w:r>
      <w:r w:rsidR="001B25D2" w:rsidRPr="00F75BA5">
        <w:rPr>
          <w:rFonts w:ascii="Times New Roman" w:hAnsi="Times New Roman" w:cs="Times New Roman"/>
          <w:sz w:val="24"/>
          <w:vertAlign w:val="subscript"/>
        </w:rPr>
        <w:t>2</w:t>
      </w:r>
      <w:r w:rsidR="001B25D2" w:rsidRPr="00F75BA5">
        <w:rPr>
          <w:rFonts w:ascii="Times New Roman" w:hAnsi="Times New Roman" w:cs="Times New Roman"/>
          <w:sz w:val="24"/>
        </w:rPr>
        <w:t>, D: CaCl</w:t>
      </w:r>
      <w:r w:rsidR="001B25D2" w:rsidRPr="00F75BA5">
        <w:rPr>
          <w:rFonts w:ascii="Times New Roman" w:hAnsi="Times New Roman" w:cs="Times New Roman"/>
          <w:sz w:val="24"/>
          <w:vertAlign w:val="subscript"/>
        </w:rPr>
        <w:t>2</w:t>
      </w:r>
      <w:r w:rsidR="001B25D2" w:rsidRPr="00F75BA5">
        <w:rPr>
          <w:rFonts w:ascii="Times New Roman" w:hAnsi="Times New Roman" w:cs="Times New Roman"/>
          <w:sz w:val="24"/>
        </w:rPr>
        <w:t xml:space="preserve">, E: </w:t>
      </w:r>
      <w:r w:rsidR="00610431">
        <w:rPr>
          <w:rFonts w:ascii="Times New Roman" w:hAnsi="Times New Roman" w:cs="Times New Roman"/>
          <w:sz w:val="24"/>
        </w:rPr>
        <w:t>glucose, F: UA, G: cholesterol)</w:t>
      </w:r>
    </w:p>
    <w:p w14:paraId="32CAA620" w14:textId="77777777" w:rsidR="002C5EE7" w:rsidRPr="00F75BA5" w:rsidRDefault="002C5EE7" w:rsidP="00A74810">
      <w:pPr>
        <w:jc w:val="center"/>
        <w:rPr>
          <w:rFonts w:ascii="Times New Roman" w:hAnsi="Times New Roman" w:cs="Times New Roman"/>
          <w:sz w:val="24"/>
        </w:rPr>
      </w:pPr>
      <w:r w:rsidRPr="00F75BA5">
        <w:rPr>
          <w:rFonts w:ascii="Times New Roman" w:hAnsi="Times New Roman" w:cs="Times New Roman"/>
          <w:noProof/>
          <w:sz w:val="24"/>
        </w:rPr>
        <w:drawing>
          <wp:inline distT="0" distB="0" distL="0" distR="0" wp14:anchorId="1DCACDA6" wp14:editId="084026DC">
            <wp:extent cx="5270500" cy="2648585"/>
            <wp:effectExtent l="0" t="0" r="0" b="5715"/>
            <wp:docPr id="141187338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873387" name="图片 1411873387"/>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270500" cy="2648585"/>
                    </a:xfrm>
                    <a:prstGeom prst="rect">
                      <a:avLst/>
                    </a:prstGeom>
                  </pic:spPr>
                </pic:pic>
              </a:graphicData>
            </a:graphic>
          </wp:inline>
        </w:drawing>
      </w:r>
    </w:p>
    <w:p w14:paraId="2353FA49" w14:textId="77777777" w:rsidR="00E45CD5" w:rsidRPr="00F75BA5" w:rsidRDefault="00EF20C5" w:rsidP="00610431">
      <w:pPr>
        <w:snapToGrid w:val="0"/>
        <w:spacing w:beforeLines="50" w:before="156" w:afterLines="50" w:after="156"/>
        <w:rPr>
          <w:rFonts w:ascii="Times New Roman" w:hAnsi="Times New Roman" w:cs="Times New Roman"/>
          <w:sz w:val="24"/>
        </w:rPr>
      </w:pPr>
      <w:r w:rsidRPr="00F75BA5">
        <w:rPr>
          <w:rFonts w:ascii="Times New Roman" w:hAnsi="Times New Roman" w:cs="Times New Roman"/>
          <w:b/>
          <w:bCs/>
          <w:sz w:val="24"/>
        </w:rPr>
        <w:t>Fig</w:t>
      </w:r>
      <w:r w:rsidR="0064580C">
        <w:rPr>
          <w:rFonts w:ascii="Times New Roman" w:hAnsi="Times New Roman" w:cs="Times New Roman"/>
          <w:b/>
          <w:bCs/>
          <w:sz w:val="24"/>
        </w:rPr>
        <w:t>.</w:t>
      </w:r>
      <w:r w:rsidRPr="00F75BA5">
        <w:rPr>
          <w:rFonts w:ascii="Times New Roman" w:hAnsi="Times New Roman" w:cs="Times New Roman"/>
          <w:b/>
          <w:bCs/>
          <w:sz w:val="24"/>
        </w:rPr>
        <w:t xml:space="preserve"> </w:t>
      </w:r>
      <w:r w:rsidR="00A03B83" w:rsidRPr="00F75BA5">
        <w:rPr>
          <w:rFonts w:ascii="Times New Roman" w:hAnsi="Times New Roman" w:cs="Times New Roman"/>
          <w:b/>
          <w:bCs/>
          <w:sz w:val="24"/>
        </w:rPr>
        <w:t>S</w:t>
      </w:r>
      <w:r w:rsidR="00BB5614">
        <w:rPr>
          <w:rFonts w:ascii="Times New Roman" w:hAnsi="Times New Roman" w:cs="Times New Roman"/>
          <w:b/>
          <w:bCs/>
          <w:sz w:val="24"/>
        </w:rPr>
        <w:t>2</w:t>
      </w:r>
      <w:r w:rsidR="00E21769">
        <w:rPr>
          <w:rFonts w:ascii="Times New Roman" w:hAnsi="Times New Roman" w:cs="Times New Roman"/>
          <w:b/>
          <w:bCs/>
          <w:sz w:val="24"/>
        </w:rPr>
        <w:t>2</w:t>
      </w:r>
      <w:r w:rsidRPr="00F75BA5">
        <w:rPr>
          <w:rFonts w:ascii="Times New Roman" w:hAnsi="Times New Roman" w:cs="Times New Roman"/>
          <w:sz w:val="24"/>
        </w:rPr>
        <w:t xml:space="preserve"> </w:t>
      </w:r>
      <w:r w:rsidR="00A03B83" w:rsidRPr="0064580C">
        <w:rPr>
          <w:rFonts w:ascii="Times New Roman" w:hAnsi="Times New Roman" w:cs="Times New Roman"/>
          <w:b/>
          <w:bCs/>
          <w:sz w:val="24"/>
        </w:rPr>
        <w:t>a-f</w:t>
      </w:r>
      <w:r w:rsidR="00A03B83" w:rsidRPr="00F75BA5">
        <w:rPr>
          <w:rFonts w:ascii="Times New Roman" w:hAnsi="Times New Roman" w:cs="Times New Roman"/>
          <w:sz w:val="24"/>
        </w:rPr>
        <w:t xml:space="preserve"> </w:t>
      </w:r>
      <w:r w:rsidR="00E45CD5" w:rsidRPr="00F75BA5">
        <w:rPr>
          <w:rFonts w:ascii="Times New Roman" w:hAnsi="Times New Roman" w:cs="Times New Roman"/>
          <w:sz w:val="24"/>
        </w:rPr>
        <w:t>Repeatability tests over three</w:t>
      </w:r>
      <w:r w:rsidR="00994B1E" w:rsidRPr="00F75BA5">
        <w:rPr>
          <w:rFonts w:ascii="Times New Roman" w:hAnsi="Times New Roman" w:cs="Times New Roman"/>
          <w:sz w:val="24"/>
        </w:rPr>
        <w:t xml:space="preserve"> cycles of</w:t>
      </w:r>
      <w:r w:rsidR="00E45CD5" w:rsidRPr="00F75BA5">
        <w:rPr>
          <w:rFonts w:ascii="Times New Roman" w:hAnsi="Times New Roman" w:cs="Times New Roman"/>
          <w:sz w:val="24"/>
        </w:rPr>
        <w:t xml:space="preserve"> </w:t>
      </w:r>
      <w:r w:rsidR="00994B1E" w:rsidRPr="00F75BA5">
        <w:rPr>
          <w:rFonts w:ascii="Times New Roman" w:hAnsi="Times New Roman" w:cs="Times New Roman"/>
          <w:sz w:val="24"/>
        </w:rPr>
        <w:t>stepwise measurements</w:t>
      </w:r>
      <w:r w:rsidR="007740EE" w:rsidRPr="00F75BA5">
        <w:rPr>
          <w:rFonts w:ascii="Times New Roman" w:hAnsi="Times New Roman" w:cs="Times New Roman"/>
          <w:sz w:val="24"/>
        </w:rPr>
        <w:t xml:space="preserve"> </w:t>
      </w:r>
      <w:r w:rsidR="00ED6AA2" w:rsidRPr="00F75BA5">
        <w:rPr>
          <w:rFonts w:ascii="Times New Roman" w:hAnsi="Times New Roman" w:cs="Times New Roman"/>
          <w:sz w:val="24"/>
        </w:rPr>
        <w:t>(</w:t>
      </w:r>
      <w:r w:rsidR="00ED6AA2" w:rsidRPr="0064580C">
        <w:rPr>
          <w:rFonts w:ascii="Times New Roman" w:hAnsi="Times New Roman" w:cs="Times New Roman"/>
          <w:b/>
          <w:bCs/>
          <w:sz w:val="24"/>
        </w:rPr>
        <w:t>a-c</w:t>
      </w:r>
      <w:r w:rsidR="00ED6AA2" w:rsidRPr="00F75BA5">
        <w:rPr>
          <w:rFonts w:ascii="Times New Roman" w:hAnsi="Times New Roman" w:cs="Times New Roman"/>
          <w:sz w:val="24"/>
        </w:rPr>
        <w:t xml:space="preserve">: glucose, UA, cholesterol; </w:t>
      </w:r>
      <w:r w:rsidR="00ED6AA2" w:rsidRPr="0064580C">
        <w:rPr>
          <w:rFonts w:ascii="Times New Roman" w:hAnsi="Times New Roman" w:cs="Times New Roman"/>
          <w:b/>
          <w:bCs/>
          <w:sz w:val="24"/>
        </w:rPr>
        <w:t>d-f</w:t>
      </w:r>
      <w:r w:rsidR="00ED6AA2" w:rsidRPr="00F75BA5">
        <w:rPr>
          <w:rFonts w:ascii="Times New Roman" w:hAnsi="Times New Roman" w:cs="Times New Roman"/>
          <w:sz w:val="24"/>
        </w:rPr>
        <w:t>: Na</w:t>
      </w:r>
      <w:r w:rsidR="00ED6AA2" w:rsidRPr="00F75BA5">
        <w:rPr>
          <w:rFonts w:ascii="Times New Roman" w:hAnsi="Times New Roman" w:cs="Times New Roman"/>
          <w:sz w:val="24"/>
          <w:vertAlign w:val="superscript"/>
        </w:rPr>
        <w:t>+</w:t>
      </w:r>
      <w:r w:rsidR="00ED6AA2" w:rsidRPr="00F75BA5">
        <w:rPr>
          <w:rFonts w:ascii="Times New Roman" w:hAnsi="Times New Roman" w:cs="Times New Roman"/>
          <w:sz w:val="24"/>
        </w:rPr>
        <w:t>, K</w:t>
      </w:r>
      <w:r w:rsidR="00ED6AA2" w:rsidRPr="00F75BA5">
        <w:rPr>
          <w:rFonts w:ascii="Times New Roman" w:hAnsi="Times New Roman" w:cs="Times New Roman"/>
          <w:sz w:val="24"/>
          <w:vertAlign w:val="superscript"/>
        </w:rPr>
        <w:t>+</w:t>
      </w:r>
      <w:r w:rsidR="00ED6AA2" w:rsidRPr="00F75BA5">
        <w:rPr>
          <w:rFonts w:ascii="Times New Roman" w:hAnsi="Times New Roman" w:cs="Times New Roman"/>
          <w:sz w:val="24"/>
        </w:rPr>
        <w:t>, pH</w:t>
      </w:r>
      <w:r w:rsidR="00604330" w:rsidRPr="00F75BA5">
        <w:rPr>
          <w:rFonts w:ascii="Times New Roman" w:hAnsi="Times New Roman" w:cs="Times New Roman"/>
          <w:sz w:val="24"/>
        </w:rPr>
        <w:t>)</w:t>
      </w:r>
    </w:p>
    <w:p w14:paraId="67B58222" w14:textId="77777777" w:rsidR="00E45CD5" w:rsidRPr="00F75BA5" w:rsidRDefault="00FD5DFE" w:rsidP="00A74810">
      <w:pPr>
        <w:jc w:val="center"/>
        <w:rPr>
          <w:rFonts w:ascii="Times New Roman" w:hAnsi="Times New Roman" w:cs="Times New Roman"/>
          <w:sz w:val="24"/>
        </w:rPr>
      </w:pPr>
      <w:r w:rsidRPr="00F75BA5">
        <w:rPr>
          <w:rFonts w:ascii="Times New Roman" w:hAnsi="Times New Roman" w:cs="Times New Roman"/>
          <w:noProof/>
          <w:sz w:val="24"/>
        </w:rPr>
        <w:lastRenderedPageBreak/>
        <w:drawing>
          <wp:inline distT="0" distB="0" distL="0" distR="0" wp14:anchorId="201F7953" wp14:editId="727E2FDA">
            <wp:extent cx="5270500" cy="2741930"/>
            <wp:effectExtent l="0" t="0" r="0" b="1270"/>
            <wp:docPr id="1846626674"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626674" name="图片 1846626674"/>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270500" cy="2741930"/>
                    </a:xfrm>
                    <a:prstGeom prst="rect">
                      <a:avLst/>
                    </a:prstGeom>
                  </pic:spPr>
                </pic:pic>
              </a:graphicData>
            </a:graphic>
          </wp:inline>
        </w:drawing>
      </w:r>
    </w:p>
    <w:p w14:paraId="394E345C" w14:textId="77777777" w:rsidR="005E748E" w:rsidRPr="004E4B85" w:rsidRDefault="00D61685" w:rsidP="00610431">
      <w:pPr>
        <w:snapToGrid w:val="0"/>
        <w:spacing w:beforeLines="50" w:before="156" w:afterLines="50" w:after="156"/>
        <w:rPr>
          <w:rFonts w:ascii="Times New Roman" w:eastAsia="MS Mincho" w:hAnsi="Times New Roman" w:cs="Times New Roman"/>
          <w:kern w:val="0"/>
          <w:sz w:val="24"/>
        </w:rPr>
      </w:pPr>
      <w:r w:rsidRPr="00F75BA5">
        <w:rPr>
          <w:rFonts w:ascii="Times New Roman" w:hAnsi="Times New Roman" w:cs="Times New Roman"/>
          <w:b/>
          <w:bCs/>
          <w:sz w:val="24"/>
        </w:rPr>
        <w:t>Fig</w:t>
      </w:r>
      <w:r w:rsidR="005134BD">
        <w:rPr>
          <w:rFonts w:ascii="Times New Roman" w:hAnsi="Times New Roman" w:cs="Times New Roman"/>
          <w:b/>
          <w:bCs/>
          <w:sz w:val="24"/>
        </w:rPr>
        <w:t>.</w:t>
      </w:r>
      <w:r w:rsidRPr="00F75BA5">
        <w:rPr>
          <w:rFonts w:ascii="Times New Roman" w:hAnsi="Times New Roman" w:cs="Times New Roman"/>
          <w:b/>
          <w:bCs/>
          <w:sz w:val="24"/>
        </w:rPr>
        <w:t xml:space="preserve"> </w:t>
      </w:r>
      <w:r w:rsidR="00E91950" w:rsidRPr="00F75BA5">
        <w:rPr>
          <w:rFonts w:ascii="Times New Roman" w:hAnsi="Times New Roman" w:cs="Times New Roman"/>
          <w:b/>
          <w:bCs/>
          <w:sz w:val="24"/>
        </w:rPr>
        <w:t>S</w:t>
      </w:r>
      <w:r w:rsidR="00BB5614">
        <w:rPr>
          <w:rFonts w:ascii="Times New Roman" w:hAnsi="Times New Roman" w:cs="Times New Roman"/>
          <w:b/>
          <w:bCs/>
          <w:sz w:val="24"/>
        </w:rPr>
        <w:t>2</w:t>
      </w:r>
      <w:r w:rsidR="00E21769">
        <w:rPr>
          <w:rFonts w:ascii="Times New Roman" w:hAnsi="Times New Roman" w:cs="Times New Roman"/>
          <w:b/>
          <w:bCs/>
          <w:sz w:val="24"/>
        </w:rPr>
        <w:t>3</w:t>
      </w:r>
      <w:r w:rsidR="00112B9B" w:rsidRPr="00F75BA5">
        <w:rPr>
          <w:rFonts w:ascii="Times New Roman" w:hAnsi="Times New Roman" w:cs="Times New Roman"/>
          <w:b/>
          <w:bCs/>
          <w:sz w:val="24"/>
        </w:rPr>
        <w:t xml:space="preserve"> </w:t>
      </w:r>
      <w:r w:rsidR="00347B65" w:rsidRPr="005134BD">
        <w:rPr>
          <w:rFonts w:ascii="Times New Roman" w:hAnsi="Times New Roman" w:cs="Times New Roman"/>
          <w:b/>
          <w:bCs/>
          <w:sz w:val="24"/>
        </w:rPr>
        <w:t>a-f</w:t>
      </w:r>
      <w:r w:rsidR="00347B65" w:rsidRPr="00F75BA5">
        <w:rPr>
          <w:rFonts w:ascii="Times New Roman" w:hAnsi="Times New Roman" w:cs="Times New Roman"/>
          <w:sz w:val="24"/>
        </w:rPr>
        <w:t xml:space="preserve"> </w:t>
      </w:r>
      <w:r w:rsidR="00FD5DFE" w:rsidRPr="00F75BA5">
        <w:rPr>
          <w:rFonts w:ascii="Times New Roman" w:hAnsi="Times New Roman" w:cs="Times New Roman"/>
          <w:sz w:val="24"/>
        </w:rPr>
        <w:t>Repeata</w:t>
      </w:r>
      <w:r w:rsidR="00E456C0" w:rsidRPr="00F75BA5">
        <w:rPr>
          <w:rFonts w:ascii="Times New Roman" w:hAnsi="Times New Roman" w:cs="Times New Roman"/>
          <w:sz w:val="24"/>
        </w:rPr>
        <w:t>bility tests over five cycles</w:t>
      </w:r>
      <w:r w:rsidR="0002405E" w:rsidRPr="00F75BA5">
        <w:rPr>
          <w:rFonts w:ascii="Times New Roman" w:hAnsi="Times New Roman" w:cs="Times New Roman"/>
          <w:sz w:val="24"/>
        </w:rPr>
        <w:t xml:space="preserve"> </w:t>
      </w:r>
      <w:r w:rsidR="001713F1" w:rsidRPr="00F75BA5">
        <w:rPr>
          <w:rFonts w:ascii="Times New Roman" w:hAnsi="Times New Roman" w:cs="Times New Roman"/>
          <w:sz w:val="24"/>
        </w:rPr>
        <w:t xml:space="preserve">measurements </w:t>
      </w:r>
      <w:r w:rsidR="0002405E" w:rsidRPr="00F75BA5">
        <w:rPr>
          <w:rFonts w:ascii="Times New Roman" w:hAnsi="Times New Roman" w:cs="Times New Roman"/>
          <w:sz w:val="24"/>
        </w:rPr>
        <w:t xml:space="preserve">of </w:t>
      </w:r>
      <w:r w:rsidR="00FE3524" w:rsidRPr="00F75BA5">
        <w:rPr>
          <w:rFonts w:ascii="Times New Roman" w:hAnsi="Times New Roman" w:cs="Times New Roman"/>
          <w:sz w:val="24"/>
        </w:rPr>
        <w:t>low-to-high</w:t>
      </w:r>
      <w:r w:rsidR="00124ABB" w:rsidRPr="00F75BA5">
        <w:rPr>
          <w:rFonts w:ascii="Times New Roman" w:hAnsi="Times New Roman" w:cs="Times New Roman"/>
          <w:sz w:val="24"/>
        </w:rPr>
        <w:t xml:space="preserve"> </w:t>
      </w:r>
      <w:r w:rsidR="00085D5F" w:rsidRPr="00F75BA5">
        <w:rPr>
          <w:rFonts w:ascii="Times New Roman" w:hAnsi="Times New Roman" w:cs="Times New Roman"/>
          <w:sz w:val="24"/>
        </w:rPr>
        <w:t xml:space="preserve">concentrations </w:t>
      </w:r>
      <w:r w:rsidR="0076402D" w:rsidRPr="00F75BA5">
        <w:rPr>
          <w:rFonts w:ascii="Times New Roman" w:hAnsi="Times New Roman" w:cs="Times New Roman"/>
          <w:sz w:val="24"/>
        </w:rPr>
        <w:t xml:space="preserve">using three </w:t>
      </w:r>
      <w:r w:rsidR="008B6326" w:rsidRPr="00F75BA5">
        <w:rPr>
          <w:rFonts w:ascii="Times New Roman" w:hAnsi="Times New Roman" w:cs="Times New Roman"/>
          <w:sz w:val="24"/>
        </w:rPr>
        <w:t>independent</w:t>
      </w:r>
      <w:r w:rsidR="0076402D" w:rsidRPr="00F75BA5">
        <w:rPr>
          <w:rFonts w:ascii="Times New Roman" w:hAnsi="Times New Roman" w:cs="Times New Roman"/>
          <w:sz w:val="24"/>
        </w:rPr>
        <w:t xml:space="preserve"> </w:t>
      </w:r>
      <w:r w:rsidR="008029F1" w:rsidRPr="00F75BA5">
        <w:rPr>
          <w:rFonts w:ascii="Times New Roman" w:hAnsi="Times New Roman" w:cs="Times New Roman"/>
          <w:sz w:val="24"/>
        </w:rPr>
        <w:t>eMP</w:t>
      </w:r>
      <w:r w:rsidR="0076402D" w:rsidRPr="00F75BA5">
        <w:rPr>
          <w:rFonts w:ascii="Times New Roman" w:hAnsi="Times New Roman" w:cs="Times New Roman"/>
          <w:sz w:val="24"/>
        </w:rPr>
        <w:t>atch</w:t>
      </w:r>
      <w:r w:rsidR="00C42584" w:rsidRPr="00F75BA5">
        <w:rPr>
          <w:rFonts w:ascii="Times New Roman" w:hAnsi="Times New Roman" w:cs="Times New Roman"/>
          <w:sz w:val="24"/>
        </w:rPr>
        <w:t>es</w:t>
      </w:r>
      <w:r w:rsidR="0076402D" w:rsidRPr="00F75BA5">
        <w:rPr>
          <w:rFonts w:ascii="Times New Roman" w:hAnsi="Times New Roman" w:cs="Times New Roman"/>
          <w:sz w:val="24"/>
        </w:rPr>
        <w:t xml:space="preserve"> </w:t>
      </w:r>
      <w:r w:rsidR="000C1343" w:rsidRPr="00F75BA5">
        <w:rPr>
          <w:rFonts w:ascii="Times New Roman" w:hAnsi="Times New Roman" w:cs="Times New Roman"/>
          <w:sz w:val="24"/>
        </w:rPr>
        <w:t>(</w:t>
      </w:r>
      <w:r w:rsidR="000C1343" w:rsidRPr="005134BD">
        <w:rPr>
          <w:rFonts w:ascii="Times New Roman" w:hAnsi="Times New Roman" w:cs="Times New Roman"/>
          <w:b/>
          <w:bCs/>
          <w:sz w:val="24"/>
        </w:rPr>
        <w:t>a-c</w:t>
      </w:r>
      <w:r w:rsidR="000C1343" w:rsidRPr="00F75BA5">
        <w:rPr>
          <w:rFonts w:ascii="Times New Roman" w:hAnsi="Times New Roman" w:cs="Times New Roman"/>
          <w:sz w:val="24"/>
        </w:rPr>
        <w:t xml:space="preserve">: glucose, UA, cholesterol; </w:t>
      </w:r>
      <w:r w:rsidR="000C1343" w:rsidRPr="005134BD">
        <w:rPr>
          <w:rFonts w:ascii="Times New Roman" w:hAnsi="Times New Roman" w:cs="Times New Roman"/>
          <w:b/>
          <w:bCs/>
          <w:sz w:val="24"/>
        </w:rPr>
        <w:t>d-f</w:t>
      </w:r>
      <w:r w:rsidR="000C1343" w:rsidRPr="00F75BA5">
        <w:rPr>
          <w:rFonts w:ascii="Times New Roman" w:hAnsi="Times New Roman" w:cs="Times New Roman"/>
          <w:sz w:val="24"/>
        </w:rPr>
        <w:t>: Na</w:t>
      </w:r>
      <w:r w:rsidR="000C1343" w:rsidRPr="004E4B85">
        <w:rPr>
          <w:rFonts w:ascii="Times New Roman" w:hAnsi="Times New Roman" w:cs="Times New Roman"/>
          <w:sz w:val="24"/>
          <w:vertAlign w:val="superscript"/>
        </w:rPr>
        <w:t>+</w:t>
      </w:r>
      <w:r w:rsidR="000C1343" w:rsidRPr="004E4B85">
        <w:rPr>
          <w:rFonts w:ascii="Times New Roman" w:hAnsi="Times New Roman" w:cs="Times New Roman"/>
          <w:sz w:val="24"/>
        </w:rPr>
        <w:t>, K</w:t>
      </w:r>
      <w:r w:rsidR="000C1343" w:rsidRPr="004E4B85">
        <w:rPr>
          <w:rFonts w:ascii="Times New Roman" w:hAnsi="Times New Roman" w:cs="Times New Roman"/>
          <w:sz w:val="24"/>
          <w:vertAlign w:val="superscript"/>
        </w:rPr>
        <w:t>+</w:t>
      </w:r>
      <w:r w:rsidR="000C1343" w:rsidRPr="004E4B85">
        <w:rPr>
          <w:rFonts w:ascii="Times New Roman" w:hAnsi="Times New Roman" w:cs="Times New Roman"/>
          <w:sz w:val="24"/>
        </w:rPr>
        <w:t>, pH)</w:t>
      </w:r>
      <w:r w:rsidR="00A74810" w:rsidRPr="004E4B85">
        <w:rPr>
          <w:rFonts w:ascii="Times New Roman" w:hAnsi="Times New Roman" w:cs="Times New Roman"/>
          <w:sz w:val="24"/>
        </w:rPr>
        <w:t>.</w:t>
      </w:r>
      <w:r w:rsidR="00E456C0" w:rsidRPr="004E4B85">
        <w:rPr>
          <w:rFonts w:ascii="Times New Roman" w:hAnsi="Times New Roman" w:cs="Times New Roman"/>
          <w:sz w:val="24"/>
        </w:rPr>
        <w:t xml:space="preserve"> </w:t>
      </w:r>
      <w:r w:rsidR="001C3F4D" w:rsidRPr="004E4B85">
        <w:rPr>
          <w:rFonts w:ascii="Times New Roman" w:eastAsia="MS Mincho" w:hAnsi="Times New Roman" w:cs="Times New Roman"/>
          <w:kern w:val="0"/>
          <w:sz w:val="24"/>
        </w:rPr>
        <w:t>Error bar indicates S</w:t>
      </w:r>
      <w:r w:rsidR="00610431">
        <w:rPr>
          <w:rFonts w:ascii="Times New Roman" w:eastAsia="MS Mincho" w:hAnsi="Times New Roman" w:cs="Times New Roman"/>
          <w:kern w:val="0"/>
          <w:sz w:val="24"/>
        </w:rPr>
        <w:t>D from three replicates (n = 3)</w:t>
      </w:r>
    </w:p>
    <w:p w14:paraId="083B7761" w14:textId="77777777" w:rsidR="00F664B1" w:rsidRPr="004E4B85" w:rsidRDefault="00D56049" w:rsidP="00F664B1">
      <w:pPr>
        <w:jc w:val="center"/>
        <w:rPr>
          <w:rFonts w:ascii="Times New Roman" w:eastAsia="MS Mincho" w:hAnsi="Times New Roman" w:cs="Times New Roman"/>
          <w:kern w:val="0"/>
          <w:sz w:val="24"/>
        </w:rPr>
      </w:pPr>
      <w:r w:rsidRPr="004E4B85">
        <w:rPr>
          <w:rFonts w:ascii="Times New Roman" w:eastAsia="MS Mincho" w:hAnsi="Times New Roman" w:cs="Times New Roman"/>
          <w:noProof/>
          <w:kern w:val="0"/>
          <w:sz w:val="24"/>
        </w:rPr>
        <w:drawing>
          <wp:inline distT="0" distB="0" distL="0" distR="0" wp14:anchorId="6DFEC211" wp14:editId="6167FA63">
            <wp:extent cx="4320000" cy="1653051"/>
            <wp:effectExtent l="0" t="0" r="0" b="0"/>
            <wp:docPr id="176661764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617649" name="图片 1766617649"/>
                    <pic:cNvPicPr/>
                  </pic:nvPicPr>
                  <pic:blipFill>
                    <a:blip r:embed="rId33" cstate="print">
                      <a:extLst>
                        <a:ext uri="{28A0092B-C50C-407E-A947-70E740481C1C}">
                          <a14:useLocalDpi xmlns:a14="http://schemas.microsoft.com/office/drawing/2010/main" val="0"/>
                        </a:ext>
                      </a:extLst>
                    </a:blip>
                    <a:stretch>
                      <a:fillRect/>
                    </a:stretch>
                  </pic:blipFill>
                  <pic:spPr>
                    <a:xfrm>
                      <a:off x="0" y="0"/>
                      <a:ext cx="4320000" cy="1653051"/>
                    </a:xfrm>
                    <a:prstGeom prst="rect">
                      <a:avLst/>
                    </a:prstGeom>
                  </pic:spPr>
                </pic:pic>
              </a:graphicData>
            </a:graphic>
          </wp:inline>
        </w:drawing>
      </w:r>
    </w:p>
    <w:p w14:paraId="6C5F826D" w14:textId="77777777" w:rsidR="00F664B1" w:rsidRPr="004E4B85" w:rsidRDefault="00F664B1" w:rsidP="00610431">
      <w:pPr>
        <w:snapToGrid w:val="0"/>
        <w:spacing w:beforeLines="50" w:before="156" w:afterLines="50" w:after="156"/>
        <w:rPr>
          <w:rFonts w:ascii="Times New Roman" w:hAnsi="Times New Roman" w:cs="Times New Roman"/>
          <w:b/>
          <w:bCs/>
          <w:sz w:val="24"/>
        </w:rPr>
      </w:pPr>
      <w:r w:rsidRPr="004E4B85">
        <w:rPr>
          <w:rFonts w:ascii="Times New Roman" w:hAnsi="Times New Roman" w:cs="Times New Roman"/>
          <w:b/>
          <w:bCs/>
          <w:sz w:val="24"/>
        </w:rPr>
        <w:t>Fig. S2</w:t>
      </w:r>
      <w:r w:rsidR="00E21769" w:rsidRPr="004E4B85">
        <w:rPr>
          <w:rFonts w:ascii="Times New Roman" w:hAnsi="Times New Roman" w:cs="Times New Roman"/>
          <w:b/>
          <w:bCs/>
          <w:sz w:val="24"/>
        </w:rPr>
        <w:t>4</w:t>
      </w:r>
      <w:r w:rsidRPr="004E4B85">
        <w:rPr>
          <w:rFonts w:ascii="Times New Roman" w:hAnsi="Times New Roman" w:cs="Times New Roman"/>
          <w:b/>
          <w:bCs/>
          <w:sz w:val="24"/>
        </w:rPr>
        <w:t xml:space="preserve"> </w:t>
      </w:r>
      <w:r w:rsidRPr="004E4B85">
        <w:rPr>
          <w:rFonts w:ascii="Times New Roman" w:hAnsi="Times New Roman" w:cs="Times New Roman"/>
          <w:sz w:val="24"/>
        </w:rPr>
        <w:t xml:space="preserve">Continuous monitoring of targeted biomarkers using the </w:t>
      </w:r>
      <w:r w:rsidR="005501CC" w:rsidRPr="004E4B85">
        <w:rPr>
          <w:rFonts w:ascii="Times New Roman" w:hAnsi="Times New Roman" w:cs="Times New Roman"/>
          <w:sz w:val="24"/>
        </w:rPr>
        <w:t>MN sensors</w:t>
      </w:r>
      <w:r w:rsidRPr="004E4B85">
        <w:rPr>
          <w:rFonts w:ascii="Times New Roman" w:hAnsi="Times New Roman" w:cs="Times New Roman"/>
          <w:sz w:val="24"/>
        </w:rPr>
        <w:t xml:space="preserve"> over a </w:t>
      </w:r>
      <w:r w:rsidR="00853BE0" w:rsidRPr="004E4B85">
        <w:rPr>
          <w:rFonts w:ascii="Times New Roman" w:hAnsi="Times New Roman" w:cs="Times New Roman"/>
          <w:sz w:val="24"/>
        </w:rPr>
        <w:t>120</w:t>
      </w:r>
      <w:r w:rsidRPr="004E4B85">
        <w:rPr>
          <w:rFonts w:ascii="Times New Roman" w:hAnsi="Times New Roman" w:cs="Times New Roman"/>
          <w:sz w:val="24"/>
        </w:rPr>
        <w:t xml:space="preserve">-min period. </w:t>
      </w:r>
      <w:r w:rsidRPr="004E4B85">
        <w:rPr>
          <w:rFonts w:ascii="Times New Roman" w:hAnsi="Times New Roman" w:cs="Times New Roman"/>
          <w:b/>
          <w:bCs/>
          <w:sz w:val="24"/>
        </w:rPr>
        <w:t>a</w:t>
      </w:r>
      <w:r w:rsidRPr="004E4B85">
        <w:rPr>
          <w:rFonts w:ascii="Times New Roman" w:hAnsi="Times New Roman" w:cs="Times New Roman"/>
          <w:sz w:val="24"/>
        </w:rPr>
        <w:t xml:space="preserve"> Amperometric responses of glucose (5 mM), UA (200 μM), and cholesterol (3 mM). </w:t>
      </w:r>
      <w:r w:rsidRPr="004E4B85">
        <w:rPr>
          <w:rFonts w:ascii="Times New Roman" w:hAnsi="Times New Roman" w:cs="Times New Roman"/>
          <w:b/>
          <w:bCs/>
          <w:sz w:val="24"/>
        </w:rPr>
        <w:t>b</w:t>
      </w:r>
      <w:r w:rsidRPr="004E4B85">
        <w:rPr>
          <w:rFonts w:ascii="Times New Roman" w:hAnsi="Times New Roman" w:cs="Times New Roman"/>
          <w:sz w:val="24"/>
        </w:rPr>
        <w:t xml:space="preserve"> Potentiometric responses of Na⁺ (140 mM), K⁺ (4 mM), and pH (7.0). </w:t>
      </w:r>
      <w:r w:rsidR="006C04E5" w:rsidRPr="004E4B85">
        <w:rPr>
          <w:rFonts w:ascii="Times New Roman" w:hAnsi="Times New Roman" w:cs="Times New Roman"/>
          <w:sz w:val="24"/>
        </w:rPr>
        <w:t>The s</w:t>
      </w:r>
      <w:r w:rsidRPr="004E4B85">
        <w:rPr>
          <w:rFonts w:ascii="Times New Roman" w:hAnsi="Times New Roman" w:cs="Times New Roman"/>
          <w:sz w:val="24"/>
        </w:rPr>
        <w:t>olid lines represent the mean signal values</w:t>
      </w:r>
      <w:r w:rsidR="00D067A1" w:rsidRPr="004E4B85">
        <w:rPr>
          <w:rFonts w:ascii="Times New Roman" w:hAnsi="Times New Roman" w:cs="Times New Roman"/>
          <w:sz w:val="24"/>
        </w:rPr>
        <w:t>,</w:t>
      </w:r>
      <w:r w:rsidR="007D053A" w:rsidRPr="004E4B85">
        <w:rPr>
          <w:rFonts w:ascii="Times New Roman" w:hAnsi="Times New Roman" w:cs="Times New Roman"/>
          <w:sz w:val="24"/>
        </w:rPr>
        <w:t xml:space="preserve"> and </w:t>
      </w:r>
      <w:r w:rsidR="0003542B" w:rsidRPr="004E4B85">
        <w:rPr>
          <w:rFonts w:ascii="Times New Roman" w:hAnsi="Times New Roman" w:cs="Times New Roman"/>
          <w:sz w:val="24"/>
        </w:rPr>
        <w:t xml:space="preserve">the </w:t>
      </w:r>
      <w:r w:rsidR="007D053A" w:rsidRPr="004E4B85">
        <w:rPr>
          <w:rFonts w:ascii="Times New Roman" w:hAnsi="Times New Roman" w:cs="Times New Roman"/>
          <w:sz w:val="24"/>
        </w:rPr>
        <w:t>g</w:t>
      </w:r>
      <w:r w:rsidRPr="004E4B85">
        <w:rPr>
          <w:rFonts w:ascii="Times New Roman" w:hAnsi="Times New Roman" w:cs="Times New Roman"/>
          <w:sz w:val="24"/>
        </w:rPr>
        <w:t>ray area denotes th</w:t>
      </w:r>
      <w:r w:rsidR="00610431">
        <w:rPr>
          <w:rFonts w:ascii="Times New Roman" w:hAnsi="Times New Roman" w:cs="Times New Roman"/>
          <w:sz w:val="24"/>
        </w:rPr>
        <w:t>e SD from three sensors (n = 3)</w:t>
      </w:r>
    </w:p>
    <w:p w14:paraId="271B86A9" w14:textId="77777777" w:rsidR="005E748E" w:rsidRPr="004E4B85" w:rsidRDefault="005E748E" w:rsidP="00A74810">
      <w:pPr>
        <w:jc w:val="center"/>
        <w:rPr>
          <w:rFonts w:ascii="Times New Roman" w:eastAsia="MS Mincho" w:hAnsi="Times New Roman" w:cs="Times New Roman"/>
          <w:kern w:val="0"/>
          <w:sz w:val="24"/>
        </w:rPr>
      </w:pPr>
      <w:r w:rsidRPr="004E4B85">
        <w:rPr>
          <w:rFonts w:ascii="Times New Roman" w:eastAsia="MS Mincho" w:hAnsi="Times New Roman" w:cs="Times New Roman"/>
          <w:noProof/>
          <w:kern w:val="0"/>
          <w:sz w:val="24"/>
        </w:rPr>
        <w:drawing>
          <wp:inline distT="0" distB="0" distL="0" distR="0" wp14:anchorId="6CFD9DAD" wp14:editId="5896DD66">
            <wp:extent cx="4320000" cy="1648366"/>
            <wp:effectExtent l="0" t="0" r="0" b="3175"/>
            <wp:docPr id="1820937198"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937198" name="图片 1820937198"/>
                    <pic:cNvPicPr/>
                  </pic:nvPicPr>
                  <pic:blipFill>
                    <a:blip r:embed="rId34" cstate="print">
                      <a:extLst>
                        <a:ext uri="{28A0092B-C50C-407E-A947-70E740481C1C}">
                          <a14:useLocalDpi xmlns:a14="http://schemas.microsoft.com/office/drawing/2010/main" val="0"/>
                        </a:ext>
                      </a:extLst>
                    </a:blip>
                    <a:stretch>
                      <a:fillRect/>
                    </a:stretch>
                  </pic:blipFill>
                  <pic:spPr>
                    <a:xfrm>
                      <a:off x="0" y="0"/>
                      <a:ext cx="4320000" cy="1648366"/>
                    </a:xfrm>
                    <a:prstGeom prst="rect">
                      <a:avLst/>
                    </a:prstGeom>
                  </pic:spPr>
                </pic:pic>
              </a:graphicData>
            </a:graphic>
          </wp:inline>
        </w:drawing>
      </w:r>
    </w:p>
    <w:p w14:paraId="6609CCFF" w14:textId="77777777" w:rsidR="00AC359D" w:rsidRPr="004E4B85" w:rsidRDefault="00C1605B" w:rsidP="00610431">
      <w:pPr>
        <w:snapToGrid w:val="0"/>
        <w:spacing w:beforeLines="50" w:before="156" w:afterLines="50" w:after="156"/>
        <w:rPr>
          <w:rFonts w:ascii="Times New Roman" w:hAnsi="Times New Roman" w:cs="Times New Roman"/>
          <w:sz w:val="24"/>
        </w:rPr>
      </w:pPr>
      <w:r w:rsidRPr="004E4B85">
        <w:rPr>
          <w:rFonts w:ascii="Times New Roman" w:hAnsi="Times New Roman" w:cs="Times New Roman"/>
          <w:b/>
          <w:bCs/>
          <w:sz w:val="24"/>
        </w:rPr>
        <w:t>Fig</w:t>
      </w:r>
      <w:r w:rsidR="005134BD" w:rsidRPr="004E4B85">
        <w:rPr>
          <w:rFonts w:ascii="Times New Roman" w:hAnsi="Times New Roman" w:cs="Times New Roman"/>
          <w:b/>
          <w:bCs/>
          <w:sz w:val="24"/>
        </w:rPr>
        <w:t>.</w:t>
      </w:r>
      <w:r w:rsidRPr="004E4B85">
        <w:rPr>
          <w:rFonts w:ascii="Times New Roman" w:hAnsi="Times New Roman" w:cs="Times New Roman"/>
          <w:b/>
          <w:bCs/>
          <w:sz w:val="24"/>
        </w:rPr>
        <w:t xml:space="preserve"> </w:t>
      </w:r>
      <w:r w:rsidR="0026726D" w:rsidRPr="004E4B85">
        <w:rPr>
          <w:rFonts w:ascii="Times New Roman" w:hAnsi="Times New Roman" w:cs="Times New Roman"/>
          <w:b/>
          <w:bCs/>
          <w:sz w:val="24"/>
        </w:rPr>
        <w:t>S</w:t>
      </w:r>
      <w:r w:rsidR="00CE1584" w:rsidRPr="004E4B85">
        <w:rPr>
          <w:rFonts w:ascii="Times New Roman" w:hAnsi="Times New Roman" w:cs="Times New Roman"/>
          <w:b/>
          <w:bCs/>
          <w:sz w:val="24"/>
        </w:rPr>
        <w:t>2</w:t>
      </w:r>
      <w:r w:rsidR="00E21769" w:rsidRPr="004E4B85">
        <w:rPr>
          <w:rFonts w:ascii="Times New Roman" w:hAnsi="Times New Roman" w:cs="Times New Roman"/>
          <w:b/>
          <w:bCs/>
          <w:sz w:val="24"/>
        </w:rPr>
        <w:t>5</w:t>
      </w:r>
      <w:r w:rsidRPr="004E4B85">
        <w:rPr>
          <w:rFonts w:ascii="Times New Roman" w:hAnsi="Times New Roman" w:cs="Times New Roman"/>
          <w:b/>
          <w:bCs/>
          <w:sz w:val="24"/>
        </w:rPr>
        <w:t xml:space="preserve"> </w:t>
      </w:r>
      <w:r w:rsidR="0004615F" w:rsidRPr="004E4B85">
        <w:rPr>
          <w:rFonts w:ascii="Times New Roman" w:hAnsi="Times New Roman" w:cs="Times New Roman"/>
          <w:b/>
          <w:bCs/>
          <w:sz w:val="24"/>
        </w:rPr>
        <w:t xml:space="preserve">a-b </w:t>
      </w:r>
      <w:r w:rsidR="00BD4145" w:rsidRPr="004E4B85">
        <w:rPr>
          <w:rFonts w:ascii="Times New Roman" w:eastAsia="MS Mincho" w:hAnsi="Times New Roman" w:cs="Times New Roman"/>
          <w:kern w:val="0"/>
          <w:sz w:val="24"/>
        </w:rPr>
        <w:t>Shelf-life</w:t>
      </w:r>
      <w:r w:rsidR="00A74810" w:rsidRPr="004E4B85">
        <w:rPr>
          <w:rFonts w:ascii="Times New Roman" w:eastAsia="MS Mincho" w:hAnsi="Times New Roman" w:cs="Times New Roman"/>
          <w:kern w:val="0"/>
          <w:sz w:val="24"/>
        </w:rPr>
        <w:t xml:space="preserve"> stability </w:t>
      </w:r>
      <w:r w:rsidR="007B4AB5" w:rsidRPr="004E4B85">
        <w:rPr>
          <w:rFonts w:ascii="Times New Roman" w:eastAsia="MS Mincho" w:hAnsi="Times New Roman" w:cs="Times New Roman"/>
          <w:kern w:val="0"/>
          <w:sz w:val="24"/>
        </w:rPr>
        <w:t xml:space="preserve">of the </w:t>
      </w:r>
      <w:r w:rsidR="00732D1D" w:rsidRPr="004E4B85">
        <w:rPr>
          <w:rFonts w:ascii="Times New Roman" w:eastAsia="MS Mincho" w:hAnsi="Times New Roman" w:cs="Times New Roman"/>
          <w:kern w:val="0"/>
          <w:sz w:val="24"/>
        </w:rPr>
        <w:t>eMP</w:t>
      </w:r>
      <w:r w:rsidR="007B4AB5" w:rsidRPr="004E4B85">
        <w:rPr>
          <w:rFonts w:ascii="Times New Roman" w:eastAsia="MS Mincho" w:hAnsi="Times New Roman" w:cs="Times New Roman"/>
          <w:kern w:val="0"/>
          <w:sz w:val="24"/>
        </w:rPr>
        <w:t>atch after 0-14 days</w:t>
      </w:r>
      <w:r w:rsidR="00851CAE" w:rsidRPr="004E4B85">
        <w:rPr>
          <w:rFonts w:ascii="Times New Roman" w:eastAsia="MS Mincho" w:hAnsi="Times New Roman" w:cs="Times New Roman"/>
          <w:kern w:val="0"/>
          <w:sz w:val="24"/>
        </w:rPr>
        <w:t xml:space="preserve"> of</w:t>
      </w:r>
      <w:r w:rsidR="007B4AB5" w:rsidRPr="004E4B85">
        <w:rPr>
          <w:rFonts w:ascii="Times New Roman" w:eastAsia="MS Mincho" w:hAnsi="Times New Roman" w:cs="Times New Roman"/>
          <w:kern w:val="0"/>
          <w:sz w:val="24"/>
        </w:rPr>
        <w:t xml:space="preserve"> storage.</w:t>
      </w:r>
      <w:r w:rsidR="00552B52" w:rsidRPr="004E4B85">
        <w:rPr>
          <w:rFonts w:ascii="Times New Roman" w:eastAsia="MS Mincho" w:hAnsi="Times New Roman" w:cs="Times New Roman"/>
          <w:b/>
          <w:bCs/>
          <w:kern w:val="0"/>
          <w:sz w:val="24"/>
        </w:rPr>
        <w:t xml:space="preserve"> </w:t>
      </w:r>
      <w:r w:rsidR="00552B52" w:rsidRPr="004E4B85">
        <w:rPr>
          <w:rFonts w:ascii="Times New Roman" w:eastAsia="MS Mincho" w:hAnsi="Times New Roman" w:cs="Times New Roman"/>
          <w:kern w:val="0"/>
          <w:sz w:val="24"/>
        </w:rPr>
        <w:t>Error bar indicates SD from three replicates</w:t>
      </w:r>
      <w:r w:rsidR="00610431">
        <w:rPr>
          <w:rFonts w:ascii="Times New Roman" w:hAnsi="Times New Roman" w:cs="Times New Roman"/>
          <w:sz w:val="24"/>
        </w:rPr>
        <w:t xml:space="preserve"> (n = 3)</w:t>
      </w:r>
    </w:p>
    <w:p w14:paraId="210A370B" w14:textId="77777777" w:rsidR="00A544A7" w:rsidRPr="004E4B85" w:rsidRDefault="00A544A7">
      <w:pPr>
        <w:rPr>
          <w:rFonts w:ascii="Times New Roman" w:hAnsi="Times New Roman" w:cs="Times New Roman"/>
          <w:sz w:val="24"/>
        </w:rPr>
      </w:pPr>
      <w:r w:rsidRPr="004E4B85">
        <w:rPr>
          <w:rFonts w:ascii="Times New Roman" w:hAnsi="Times New Roman" w:cs="Times New Roman"/>
          <w:noProof/>
          <w:sz w:val="24"/>
        </w:rPr>
        <w:lastRenderedPageBreak/>
        <w:drawing>
          <wp:inline distT="0" distB="0" distL="0" distR="0" wp14:anchorId="2EB86D18" wp14:editId="743DFFCB">
            <wp:extent cx="5467108" cy="2757267"/>
            <wp:effectExtent l="0" t="0" r="635" b="5080"/>
            <wp:docPr id="1076993055"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993055" name="图片 1076993055"/>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467800" cy="2757616"/>
                    </a:xfrm>
                    <a:prstGeom prst="rect">
                      <a:avLst/>
                    </a:prstGeom>
                  </pic:spPr>
                </pic:pic>
              </a:graphicData>
            </a:graphic>
          </wp:inline>
        </w:drawing>
      </w:r>
    </w:p>
    <w:p w14:paraId="1FEE63C2" w14:textId="77777777" w:rsidR="00220A8C" w:rsidRPr="004E4B85" w:rsidRDefault="00BC57D9" w:rsidP="00610431">
      <w:pPr>
        <w:snapToGrid w:val="0"/>
        <w:spacing w:beforeLines="50" w:before="156" w:afterLines="50" w:after="156"/>
        <w:rPr>
          <w:rFonts w:ascii="Times New Roman" w:hAnsi="Times New Roman" w:cs="Times New Roman"/>
          <w:sz w:val="24"/>
        </w:rPr>
      </w:pPr>
      <w:r w:rsidRPr="004E4B85">
        <w:rPr>
          <w:rFonts w:ascii="Times New Roman" w:hAnsi="Times New Roman" w:cs="Times New Roman"/>
          <w:b/>
          <w:bCs/>
          <w:sz w:val="24"/>
        </w:rPr>
        <w:t>Fig</w:t>
      </w:r>
      <w:r w:rsidR="00F50949" w:rsidRPr="004E4B85">
        <w:rPr>
          <w:rFonts w:ascii="Times New Roman" w:hAnsi="Times New Roman" w:cs="Times New Roman" w:hint="eastAsia"/>
          <w:b/>
          <w:bCs/>
          <w:sz w:val="24"/>
        </w:rPr>
        <w:t>.</w:t>
      </w:r>
      <w:r w:rsidR="00F50949" w:rsidRPr="004E4B85">
        <w:rPr>
          <w:rFonts w:ascii="Times New Roman" w:hAnsi="Times New Roman" w:cs="Times New Roman"/>
          <w:b/>
          <w:bCs/>
          <w:sz w:val="24"/>
        </w:rPr>
        <w:t xml:space="preserve"> </w:t>
      </w:r>
      <w:r w:rsidR="00D56EB6" w:rsidRPr="004E4B85">
        <w:rPr>
          <w:rFonts w:ascii="Times New Roman" w:hAnsi="Times New Roman" w:cs="Times New Roman"/>
          <w:b/>
          <w:bCs/>
          <w:sz w:val="24"/>
        </w:rPr>
        <w:t>S</w:t>
      </w:r>
      <w:r w:rsidRPr="004E4B85">
        <w:rPr>
          <w:rFonts w:ascii="Times New Roman" w:hAnsi="Times New Roman" w:cs="Times New Roman"/>
          <w:b/>
          <w:bCs/>
          <w:sz w:val="24"/>
        </w:rPr>
        <w:t>2</w:t>
      </w:r>
      <w:r w:rsidR="00E21769" w:rsidRPr="004E4B85">
        <w:rPr>
          <w:rFonts w:ascii="Times New Roman" w:hAnsi="Times New Roman" w:cs="Times New Roman"/>
          <w:b/>
          <w:bCs/>
          <w:sz w:val="24"/>
        </w:rPr>
        <w:t>6</w:t>
      </w:r>
      <w:r w:rsidRPr="004E4B85">
        <w:rPr>
          <w:rFonts w:ascii="Times New Roman" w:hAnsi="Times New Roman" w:cs="Times New Roman"/>
          <w:b/>
          <w:bCs/>
          <w:sz w:val="24"/>
        </w:rPr>
        <w:t xml:space="preserve"> </w:t>
      </w:r>
      <w:r w:rsidR="007E6834" w:rsidRPr="004E4B85">
        <w:rPr>
          <w:rFonts w:ascii="Times New Roman" w:hAnsi="Times New Roman" w:cs="Times New Roman"/>
          <w:b/>
          <w:bCs/>
          <w:sz w:val="24"/>
        </w:rPr>
        <w:t>a-</w:t>
      </w:r>
      <w:r w:rsidR="00F12AFF" w:rsidRPr="004E4B85">
        <w:rPr>
          <w:rFonts w:ascii="Times New Roman" w:hAnsi="Times New Roman" w:cs="Times New Roman"/>
          <w:b/>
          <w:bCs/>
          <w:sz w:val="24"/>
        </w:rPr>
        <w:t>f</w:t>
      </w:r>
      <w:r w:rsidRPr="004E4B85">
        <w:rPr>
          <w:rFonts w:ascii="Times New Roman" w:hAnsi="Times New Roman" w:cs="Times New Roman"/>
          <w:sz w:val="24"/>
        </w:rPr>
        <w:t xml:space="preserve"> </w:t>
      </w:r>
      <w:r w:rsidR="00A544A7" w:rsidRPr="004E4B85">
        <w:rPr>
          <w:rFonts w:ascii="Times New Roman" w:hAnsi="Times New Roman" w:cs="Times New Roman"/>
          <w:sz w:val="24"/>
        </w:rPr>
        <w:t>Reproducibility</w:t>
      </w:r>
      <w:r w:rsidR="00382C4A" w:rsidRPr="004E4B85">
        <w:rPr>
          <w:rFonts w:ascii="Times New Roman" w:hAnsi="Times New Roman" w:cs="Times New Roman"/>
          <w:sz w:val="24"/>
        </w:rPr>
        <w:t xml:space="preserve"> tests</w:t>
      </w:r>
      <w:r w:rsidR="00A544A7" w:rsidRPr="004E4B85">
        <w:rPr>
          <w:rFonts w:ascii="Times New Roman" w:hAnsi="Times New Roman" w:cs="Times New Roman"/>
          <w:sz w:val="24"/>
        </w:rPr>
        <w:t xml:space="preserve"> of the</w:t>
      </w:r>
      <w:r w:rsidR="00C31E95" w:rsidRPr="004E4B85">
        <w:rPr>
          <w:rFonts w:ascii="Times New Roman" w:hAnsi="Times New Roman" w:cs="Times New Roman"/>
          <w:sz w:val="24"/>
        </w:rPr>
        <w:t xml:space="preserve"> </w:t>
      </w:r>
      <w:r w:rsidR="005A0778" w:rsidRPr="004E4B85">
        <w:rPr>
          <w:rFonts w:ascii="Times New Roman" w:hAnsi="Times New Roman" w:cs="Times New Roman"/>
          <w:sz w:val="24"/>
        </w:rPr>
        <w:t>eMP</w:t>
      </w:r>
      <w:r w:rsidR="00A544A7" w:rsidRPr="004E4B85">
        <w:rPr>
          <w:rFonts w:ascii="Times New Roman" w:hAnsi="Times New Roman" w:cs="Times New Roman"/>
          <w:sz w:val="24"/>
        </w:rPr>
        <w:t>atch</w:t>
      </w:r>
      <w:r w:rsidR="00181F68" w:rsidRPr="004E4B85">
        <w:rPr>
          <w:rFonts w:ascii="Times New Roman" w:hAnsi="Times New Roman" w:cs="Times New Roman"/>
          <w:sz w:val="24"/>
        </w:rPr>
        <w:t>.</w:t>
      </w:r>
      <w:r w:rsidR="00CD36AC" w:rsidRPr="004E4B85">
        <w:rPr>
          <w:rFonts w:ascii="Times New Roman" w:hAnsi="Times New Roman" w:cs="Times New Roman"/>
          <w:sz w:val="24"/>
        </w:rPr>
        <w:t xml:space="preserve"> </w:t>
      </w:r>
      <w:r w:rsidR="008D27DF" w:rsidRPr="004E4B85">
        <w:rPr>
          <w:rFonts w:ascii="Times New Roman" w:hAnsi="Times New Roman" w:cs="Times New Roman"/>
          <w:sz w:val="24"/>
        </w:rPr>
        <w:t>The batch-to-batch reproducibility tests were performed by comparing the electrochemical responses of independently fabricated sensors from different fabrication batches under identical experimental conditions. The responses of glucose (</w:t>
      </w:r>
      <w:r w:rsidR="008D27DF" w:rsidRPr="004E4B85">
        <w:rPr>
          <w:rFonts w:ascii="Times New Roman" w:hAnsi="Times New Roman" w:cs="Times New Roman"/>
          <w:b/>
          <w:bCs/>
          <w:sz w:val="24"/>
        </w:rPr>
        <w:t>a</w:t>
      </w:r>
      <w:r w:rsidR="008D27DF" w:rsidRPr="004E4B85">
        <w:rPr>
          <w:rFonts w:ascii="Times New Roman" w:hAnsi="Times New Roman" w:cs="Times New Roman"/>
          <w:sz w:val="24"/>
        </w:rPr>
        <w:t>), uric acid (UA) (</w:t>
      </w:r>
      <w:r w:rsidR="008D27DF" w:rsidRPr="004E4B85">
        <w:rPr>
          <w:rFonts w:ascii="Times New Roman" w:hAnsi="Times New Roman" w:cs="Times New Roman"/>
          <w:b/>
          <w:bCs/>
          <w:sz w:val="24"/>
        </w:rPr>
        <w:t>b</w:t>
      </w:r>
      <w:r w:rsidR="008D27DF" w:rsidRPr="004E4B85">
        <w:rPr>
          <w:rFonts w:ascii="Times New Roman" w:hAnsi="Times New Roman" w:cs="Times New Roman"/>
          <w:sz w:val="24"/>
        </w:rPr>
        <w:t>), cholesterol (</w:t>
      </w:r>
      <w:r w:rsidR="008D27DF" w:rsidRPr="004E4B85">
        <w:rPr>
          <w:rFonts w:ascii="Times New Roman" w:hAnsi="Times New Roman" w:cs="Times New Roman"/>
          <w:b/>
          <w:bCs/>
          <w:sz w:val="24"/>
        </w:rPr>
        <w:t>c</w:t>
      </w:r>
      <w:r w:rsidR="008D27DF" w:rsidRPr="004E4B85">
        <w:rPr>
          <w:rFonts w:ascii="Times New Roman" w:hAnsi="Times New Roman" w:cs="Times New Roman"/>
          <w:sz w:val="24"/>
        </w:rPr>
        <w:t>), Na⁺ (</w:t>
      </w:r>
      <w:r w:rsidR="008D27DF" w:rsidRPr="004E4B85">
        <w:rPr>
          <w:rFonts w:ascii="Times New Roman" w:hAnsi="Times New Roman" w:cs="Times New Roman"/>
          <w:b/>
          <w:bCs/>
          <w:sz w:val="24"/>
        </w:rPr>
        <w:t>d</w:t>
      </w:r>
      <w:r w:rsidR="008D27DF" w:rsidRPr="004E4B85">
        <w:rPr>
          <w:rFonts w:ascii="Times New Roman" w:hAnsi="Times New Roman" w:cs="Times New Roman"/>
          <w:sz w:val="24"/>
        </w:rPr>
        <w:t>), K⁺ (</w:t>
      </w:r>
      <w:r w:rsidR="008D27DF" w:rsidRPr="004E4B85">
        <w:rPr>
          <w:rFonts w:ascii="Times New Roman" w:hAnsi="Times New Roman" w:cs="Times New Roman"/>
          <w:b/>
          <w:bCs/>
          <w:sz w:val="24"/>
        </w:rPr>
        <w:t>e</w:t>
      </w:r>
      <w:r w:rsidR="008D27DF" w:rsidRPr="004E4B85">
        <w:rPr>
          <w:rFonts w:ascii="Times New Roman" w:hAnsi="Times New Roman" w:cs="Times New Roman"/>
          <w:sz w:val="24"/>
        </w:rPr>
        <w:t>), and pH (</w:t>
      </w:r>
      <w:r w:rsidR="008D27DF" w:rsidRPr="004E4B85">
        <w:rPr>
          <w:rFonts w:ascii="Times New Roman" w:hAnsi="Times New Roman" w:cs="Times New Roman"/>
          <w:b/>
          <w:bCs/>
          <w:sz w:val="24"/>
        </w:rPr>
        <w:t>f</w:t>
      </w:r>
      <w:r w:rsidR="008D27DF" w:rsidRPr="004E4B85">
        <w:rPr>
          <w:rFonts w:ascii="Times New Roman" w:hAnsi="Times New Roman" w:cs="Times New Roman"/>
          <w:sz w:val="24"/>
        </w:rPr>
        <w:t>) sensors were measured in aISF at fixed analyte concentrations. Error bar indicates S</w:t>
      </w:r>
      <w:r w:rsidR="00610431">
        <w:rPr>
          <w:rFonts w:ascii="Times New Roman" w:hAnsi="Times New Roman" w:cs="Times New Roman"/>
          <w:sz w:val="24"/>
        </w:rPr>
        <w:t>D from eight replicates (n = 8)</w:t>
      </w:r>
    </w:p>
    <w:p w14:paraId="1775DD40" w14:textId="77777777" w:rsidR="00B13AEF" w:rsidRPr="004E4B85" w:rsidRDefault="00B13AEF" w:rsidP="00B13AEF">
      <w:pPr>
        <w:jc w:val="center"/>
        <w:rPr>
          <w:rFonts w:ascii="Times New Roman" w:hAnsi="Times New Roman" w:cs="Times New Roman"/>
          <w:sz w:val="24"/>
        </w:rPr>
      </w:pPr>
      <w:r w:rsidRPr="004E4B85">
        <w:rPr>
          <w:rFonts w:ascii="Times New Roman" w:hAnsi="Times New Roman" w:cs="Times New Roman"/>
          <w:noProof/>
          <w:sz w:val="24"/>
        </w:rPr>
        <w:drawing>
          <wp:inline distT="0" distB="0" distL="0" distR="0" wp14:anchorId="098AF2EE" wp14:editId="32964265">
            <wp:extent cx="5680640" cy="2588456"/>
            <wp:effectExtent l="0" t="0" r="0" b="2540"/>
            <wp:docPr id="143009107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091071" name="图片 1430091071"/>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3855" cy="2612704"/>
                    </a:xfrm>
                    <a:prstGeom prst="rect">
                      <a:avLst/>
                    </a:prstGeom>
                  </pic:spPr>
                </pic:pic>
              </a:graphicData>
            </a:graphic>
          </wp:inline>
        </w:drawing>
      </w:r>
    </w:p>
    <w:p w14:paraId="1FB59693" w14:textId="77777777" w:rsidR="008811A0" w:rsidRPr="004E4B85" w:rsidRDefault="00552B52" w:rsidP="00610431">
      <w:pPr>
        <w:snapToGrid w:val="0"/>
        <w:spacing w:beforeLines="50" w:before="156" w:afterLines="50" w:after="156"/>
        <w:rPr>
          <w:rFonts w:ascii="Times New Roman" w:hAnsi="Times New Roman" w:cs="Times New Roman"/>
          <w:sz w:val="24"/>
        </w:rPr>
      </w:pPr>
      <w:r w:rsidRPr="004E4B85">
        <w:rPr>
          <w:rFonts w:ascii="Times New Roman" w:hAnsi="Times New Roman" w:cs="Times New Roman"/>
          <w:b/>
          <w:bCs/>
          <w:sz w:val="24"/>
        </w:rPr>
        <w:t>Fig</w:t>
      </w:r>
      <w:r w:rsidR="00F50949" w:rsidRPr="004E4B85">
        <w:rPr>
          <w:rFonts w:ascii="Times New Roman" w:hAnsi="Times New Roman" w:cs="Times New Roman"/>
          <w:b/>
          <w:bCs/>
          <w:sz w:val="24"/>
        </w:rPr>
        <w:t>.</w:t>
      </w:r>
      <w:r w:rsidRPr="004E4B85">
        <w:rPr>
          <w:rFonts w:ascii="Times New Roman" w:hAnsi="Times New Roman" w:cs="Times New Roman"/>
          <w:b/>
          <w:bCs/>
          <w:sz w:val="24"/>
        </w:rPr>
        <w:t xml:space="preserve"> </w:t>
      </w:r>
      <w:r w:rsidR="00B574E2" w:rsidRPr="004E4B85">
        <w:rPr>
          <w:rFonts w:ascii="Times New Roman" w:hAnsi="Times New Roman" w:cs="Times New Roman"/>
          <w:b/>
          <w:bCs/>
          <w:sz w:val="24"/>
        </w:rPr>
        <w:t>S</w:t>
      </w:r>
      <w:r w:rsidRPr="004E4B85">
        <w:rPr>
          <w:rFonts w:ascii="Times New Roman" w:hAnsi="Times New Roman" w:cs="Times New Roman"/>
          <w:b/>
          <w:bCs/>
          <w:sz w:val="24"/>
        </w:rPr>
        <w:t>2</w:t>
      </w:r>
      <w:r w:rsidR="00E21769" w:rsidRPr="004E4B85">
        <w:rPr>
          <w:rFonts w:ascii="Times New Roman" w:hAnsi="Times New Roman" w:cs="Times New Roman"/>
          <w:b/>
          <w:bCs/>
          <w:sz w:val="24"/>
        </w:rPr>
        <w:t>7</w:t>
      </w:r>
      <w:r w:rsidRPr="004E4B85">
        <w:rPr>
          <w:rFonts w:ascii="Times New Roman" w:hAnsi="Times New Roman" w:cs="Times New Roman"/>
          <w:b/>
          <w:bCs/>
          <w:sz w:val="24"/>
        </w:rPr>
        <w:t xml:space="preserve"> </w:t>
      </w:r>
      <w:r w:rsidR="00730F71" w:rsidRPr="004E4B85">
        <w:rPr>
          <w:rFonts w:ascii="Times New Roman" w:hAnsi="Times New Roman" w:cs="Times New Roman"/>
          <w:sz w:val="24"/>
        </w:rPr>
        <w:t xml:space="preserve">Detailed </w:t>
      </w:r>
      <w:r w:rsidR="00730F71" w:rsidRPr="004E4B85">
        <w:rPr>
          <w:rFonts w:ascii="Times New Roman" w:eastAsia="MS Mincho" w:hAnsi="Times New Roman" w:cs="Times New Roman"/>
          <w:kern w:val="0"/>
          <w:sz w:val="24"/>
        </w:rPr>
        <w:t>firmware</w:t>
      </w:r>
      <w:r w:rsidR="00730F71" w:rsidRPr="004E4B85">
        <w:rPr>
          <w:rFonts w:ascii="Times New Roman" w:hAnsi="Times New Roman" w:cs="Times New Roman"/>
          <w:sz w:val="24"/>
        </w:rPr>
        <w:t xml:space="preserve"> (</w:t>
      </w:r>
      <w:r w:rsidR="003812A2" w:rsidRPr="004E4B85">
        <w:rPr>
          <w:rFonts w:ascii="Times New Roman" w:hAnsi="Times New Roman" w:cs="Times New Roman"/>
          <w:sz w:val="24"/>
        </w:rPr>
        <w:t>left</w:t>
      </w:r>
      <w:r w:rsidR="00730F71" w:rsidRPr="004E4B85">
        <w:rPr>
          <w:rFonts w:ascii="Times New Roman" w:hAnsi="Times New Roman" w:cs="Times New Roman"/>
          <w:sz w:val="24"/>
        </w:rPr>
        <w:t>) and software (</w:t>
      </w:r>
      <w:r w:rsidR="003812A2" w:rsidRPr="004E4B85">
        <w:rPr>
          <w:rFonts w:ascii="Times New Roman" w:hAnsi="Times New Roman" w:cs="Times New Roman"/>
          <w:sz w:val="24"/>
        </w:rPr>
        <w:t>right</w:t>
      </w:r>
      <w:r w:rsidR="00730F71" w:rsidRPr="004E4B85">
        <w:rPr>
          <w:rFonts w:ascii="Times New Roman" w:hAnsi="Times New Roman" w:cs="Times New Roman"/>
          <w:sz w:val="24"/>
        </w:rPr>
        <w:t>) block diagram of the</w:t>
      </w:r>
      <w:r w:rsidR="00F35FB3" w:rsidRPr="004E4B85">
        <w:rPr>
          <w:rFonts w:ascii="Times New Roman" w:hAnsi="Times New Roman" w:cs="Times New Roman"/>
          <w:sz w:val="24"/>
        </w:rPr>
        <w:t xml:space="preserve"> </w:t>
      </w:r>
      <w:r w:rsidR="00730F71" w:rsidRPr="004E4B85">
        <w:rPr>
          <w:rFonts w:ascii="Times New Roman" w:hAnsi="Times New Roman" w:cs="Times New Roman"/>
          <w:sz w:val="24"/>
        </w:rPr>
        <w:t>electrochemical electronic sys</w:t>
      </w:r>
      <w:r w:rsidR="00610431">
        <w:rPr>
          <w:rFonts w:ascii="Times New Roman" w:hAnsi="Times New Roman" w:cs="Times New Roman"/>
          <w:sz w:val="24"/>
        </w:rPr>
        <w:t>tem</w:t>
      </w:r>
    </w:p>
    <w:p w14:paraId="145E5355" w14:textId="77777777" w:rsidR="00E138F6" w:rsidRPr="004E4B85" w:rsidRDefault="00E138F6" w:rsidP="00E138F6">
      <w:pPr>
        <w:jc w:val="center"/>
        <w:rPr>
          <w:rFonts w:ascii="Times New Roman" w:hAnsi="Times New Roman" w:cs="Times New Roman"/>
          <w:sz w:val="24"/>
        </w:rPr>
      </w:pPr>
      <w:r w:rsidRPr="004E4B85">
        <w:rPr>
          <w:rFonts w:ascii="Times New Roman" w:hAnsi="Times New Roman" w:cs="Times New Roman"/>
          <w:noProof/>
          <w:sz w:val="24"/>
        </w:rPr>
        <w:lastRenderedPageBreak/>
        <w:drawing>
          <wp:inline distT="0" distB="0" distL="0" distR="0" wp14:anchorId="497DDD6E" wp14:editId="7CA49C66">
            <wp:extent cx="3697479" cy="7200000"/>
            <wp:effectExtent l="0" t="0" r="0" b="1270"/>
            <wp:docPr id="144075252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752529" name="图片 1440752529"/>
                    <pic:cNvPicPr/>
                  </pic:nvPicPr>
                  <pic:blipFill>
                    <a:blip r:embed="rId37" cstate="print">
                      <a:extLst>
                        <a:ext uri="{28A0092B-C50C-407E-A947-70E740481C1C}">
                          <a14:useLocalDpi xmlns:a14="http://schemas.microsoft.com/office/drawing/2010/main" val="0"/>
                        </a:ext>
                      </a:extLst>
                    </a:blip>
                    <a:stretch>
                      <a:fillRect/>
                    </a:stretch>
                  </pic:blipFill>
                  <pic:spPr>
                    <a:xfrm>
                      <a:off x="0" y="0"/>
                      <a:ext cx="3697479" cy="7200000"/>
                    </a:xfrm>
                    <a:prstGeom prst="rect">
                      <a:avLst/>
                    </a:prstGeom>
                  </pic:spPr>
                </pic:pic>
              </a:graphicData>
            </a:graphic>
          </wp:inline>
        </w:drawing>
      </w:r>
    </w:p>
    <w:p w14:paraId="01AF93C3" w14:textId="77777777" w:rsidR="001677A2" w:rsidRPr="004E4B85" w:rsidRDefault="00310C69" w:rsidP="00610431">
      <w:pPr>
        <w:snapToGrid w:val="0"/>
        <w:spacing w:beforeLines="50" w:before="156" w:afterLines="50" w:after="156"/>
        <w:rPr>
          <w:rFonts w:ascii="Times New Roman" w:hAnsi="Times New Roman" w:cs="Times New Roman"/>
          <w:sz w:val="24"/>
        </w:rPr>
      </w:pPr>
      <w:r w:rsidRPr="004E4B85">
        <w:rPr>
          <w:rFonts w:ascii="Times New Roman" w:hAnsi="Times New Roman" w:cs="Times New Roman"/>
          <w:b/>
          <w:bCs/>
          <w:sz w:val="24"/>
        </w:rPr>
        <w:t>F</w:t>
      </w:r>
      <w:r w:rsidR="004E0280" w:rsidRPr="004E4B85">
        <w:rPr>
          <w:rFonts w:ascii="Times New Roman" w:hAnsi="Times New Roman" w:cs="Times New Roman"/>
          <w:b/>
          <w:bCs/>
          <w:sz w:val="24"/>
        </w:rPr>
        <w:t>ig</w:t>
      </w:r>
      <w:r w:rsidR="00647579" w:rsidRPr="004E4B85">
        <w:rPr>
          <w:rFonts w:ascii="Times New Roman" w:hAnsi="Times New Roman" w:cs="Times New Roman"/>
          <w:b/>
          <w:bCs/>
          <w:sz w:val="24"/>
        </w:rPr>
        <w:t>.</w:t>
      </w:r>
      <w:r w:rsidR="004E0280" w:rsidRPr="004E4B85">
        <w:rPr>
          <w:rFonts w:ascii="Times New Roman" w:hAnsi="Times New Roman" w:cs="Times New Roman"/>
          <w:b/>
          <w:bCs/>
          <w:sz w:val="24"/>
        </w:rPr>
        <w:t xml:space="preserve"> </w:t>
      </w:r>
      <w:r w:rsidRPr="004E4B85">
        <w:rPr>
          <w:rFonts w:ascii="Times New Roman" w:hAnsi="Times New Roman" w:cs="Times New Roman"/>
          <w:b/>
          <w:bCs/>
          <w:sz w:val="24"/>
        </w:rPr>
        <w:t>S</w:t>
      </w:r>
      <w:r w:rsidR="004E0280" w:rsidRPr="004E4B85">
        <w:rPr>
          <w:rFonts w:ascii="Times New Roman" w:hAnsi="Times New Roman" w:cs="Times New Roman"/>
          <w:b/>
          <w:bCs/>
          <w:sz w:val="24"/>
        </w:rPr>
        <w:t>2</w:t>
      </w:r>
      <w:r w:rsidR="00E21769" w:rsidRPr="004E4B85">
        <w:rPr>
          <w:rFonts w:ascii="Times New Roman" w:hAnsi="Times New Roman" w:cs="Times New Roman"/>
          <w:b/>
          <w:bCs/>
          <w:sz w:val="24"/>
        </w:rPr>
        <w:t>8</w:t>
      </w:r>
      <w:r w:rsidR="004E0280" w:rsidRPr="004E4B85">
        <w:rPr>
          <w:rFonts w:ascii="Times New Roman" w:hAnsi="Times New Roman" w:cs="Times New Roman"/>
          <w:sz w:val="24"/>
        </w:rPr>
        <w:t xml:space="preserve"> </w:t>
      </w:r>
      <w:r w:rsidR="00E138F6" w:rsidRPr="004E4B85">
        <w:rPr>
          <w:rFonts w:ascii="Times New Roman" w:hAnsi="Times New Roman" w:cs="Times New Roman"/>
          <w:sz w:val="24"/>
        </w:rPr>
        <w:t xml:space="preserve">Detailed circuit diagram of the </w:t>
      </w:r>
      <w:r w:rsidR="00F35FB3" w:rsidRPr="004E4B85">
        <w:rPr>
          <w:rFonts w:ascii="Times New Roman" w:hAnsi="Times New Roman" w:cs="Times New Roman"/>
          <w:sz w:val="24"/>
        </w:rPr>
        <w:t>electrochemical</w:t>
      </w:r>
      <w:r w:rsidR="00273FA4" w:rsidRPr="004E4B85">
        <w:rPr>
          <w:rFonts w:ascii="Times New Roman" w:hAnsi="Times New Roman" w:cs="Times New Roman"/>
          <w:sz w:val="24"/>
        </w:rPr>
        <w:t xml:space="preserve"> electronic system</w:t>
      </w:r>
      <w:r w:rsidR="00E138F6" w:rsidRPr="004E4B85">
        <w:rPr>
          <w:rFonts w:ascii="Times New Roman" w:hAnsi="Times New Roman" w:cs="Times New Roman"/>
          <w:sz w:val="24"/>
        </w:rPr>
        <w:t xml:space="preserve"> for wearable application</w:t>
      </w:r>
    </w:p>
    <w:p w14:paraId="47C455F0" w14:textId="77777777" w:rsidR="004109E9" w:rsidRPr="004E4B85" w:rsidRDefault="004109E9" w:rsidP="004109E9">
      <w:pPr>
        <w:jc w:val="center"/>
        <w:rPr>
          <w:rFonts w:ascii="Times New Roman" w:hAnsi="Times New Roman" w:cs="Times New Roman"/>
          <w:sz w:val="24"/>
        </w:rPr>
      </w:pPr>
      <w:r w:rsidRPr="004E4B85">
        <w:rPr>
          <w:rFonts w:ascii="Times New Roman" w:hAnsi="Times New Roman" w:cs="Times New Roman"/>
          <w:noProof/>
          <w:sz w:val="24"/>
        </w:rPr>
        <w:lastRenderedPageBreak/>
        <w:drawing>
          <wp:inline distT="0" distB="0" distL="0" distR="0" wp14:anchorId="5210F448" wp14:editId="6F78587A">
            <wp:extent cx="3175615" cy="2215661"/>
            <wp:effectExtent l="0" t="0" r="6350" b="0"/>
            <wp:docPr id="443453955"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453955" name="图片 443453955"/>
                    <pic:cNvPicPr/>
                  </pic:nvPicPr>
                  <pic:blipFill>
                    <a:blip r:embed="rId38" cstate="print">
                      <a:extLst>
                        <a:ext uri="{28A0092B-C50C-407E-A947-70E740481C1C}">
                          <a14:useLocalDpi xmlns:a14="http://schemas.microsoft.com/office/drawing/2010/main" val="0"/>
                        </a:ext>
                      </a:extLst>
                    </a:blip>
                    <a:stretch>
                      <a:fillRect/>
                    </a:stretch>
                  </pic:blipFill>
                  <pic:spPr>
                    <a:xfrm>
                      <a:off x="0" y="0"/>
                      <a:ext cx="3194997" cy="2229184"/>
                    </a:xfrm>
                    <a:prstGeom prst="rect">
                      <a:avLst/>
                    </a:prstGeom>
                  </pic:spPr>
                </pic:pic>
              </a:graphicData>
            </a:graphic>
          </wp:inline>
        </w:drawing>
      </w:r>
    </w:p>
    <w:p w14:paraId="5221B793" w14:textId="77777777" w:rsidR="004109E9" w:rsidRPr="004E4B85" w:rsidRDefault="004109E9" w:rsidP="00610431">
      <w:pPr>
        <w:snapToGrid w:val="0"/>
        <w:spacing w:beforeLines="50" w:before="156" w:afterLines="50" w:after="156"/>
        <w:rPr>
          <w:rFonts w:ascii="Times New Roman" w:hAnsi="Times New Roman" w:cs="Times New Roman"/>
          <w:sz w:val="24"/>
        </w:rPr>
      </w:pPr>
      <w:r w:rsidRPr="004E4B85">
        <w:rPr>
          <w:rFonts w:ascii="Times New Roman" w:hAnsi="Times New Roman" w:cs="Times New Roman"/>
          <w:b/>
          <w:bCs/>
          <w:sz w:val="24"/>
        </w:rPr>
        <w:t>Fig. S2</w:t>
      </w:r>
      <w:r w:rsidR="00E21769" w:rsidRPr="004E4B85">
        <w:rPr>
          <w:rFonts w:ascii="Times New Roman" w:hAnsi="Times New Roman" w:cs="Times New Roman"/>
          <w:b/>
          <w:bCs/>
          <w:sz w:val="24"/>
        </w:rPr>
        <w:t>9</w:t>
      </w:r>
      <w:r w:rsidRPr="004E4B85">
        <w:rPr>
          <w:rFonts w:ascii="Times New Roman" w:hAnsi="Times New Roman" w:cs="Times New Roman"/>
          <w:b/>
          <w:bCs/>
          <w:sz w:val="24"/>
        </w:rPr>
        <w:t xml:space="preserve"> </w:t>
      </w:r>
      <w:r w:rsidR="00AE429E" w:rsidRPr="004E4B85">
        <w:rPr>
          <w:rFonts w:ascii="Times New Roman" w:hAnsi="Times New Roman" w:cs="Times New Roman"/>
          <w:sz w:val="24"/>
        </w:rPr>
        <w:t>Microscopi</w:t>
      </w:r>
      <w:r w:rsidR="00AE429E" w:rsidRPr="004E4B85">
        <w:rPr>
          <w:rFonts w:ascii="Times New Roman" w:hAnsi="Times New Roman" w:cs="Times New Roman" w:hint="eastAsia"/>
          <w:sz w:val="24"/>
        </w:rPr>
        <w:t>c</w:t>
      </w:r>
      <w:r w:rsidR="00AE429E" w:rsidRPr="004E4B85">
        <w:rPr>
          <w:rFonts w:ascii="Times New Roman" w:hAnsi="Times New Roman" w:cs="Times New Roman"/>
          <w:sz w:val="24"/>
        </w:rPr>
        <w:t xml:space="preserve"> images showing the MN tips before and after the insertion tests on Parafilm (</w:t>
      </w:r>
      <w:r w:rsidR="00AE429E" w:rsidRPr="004E4B85">
        <w:rPr>
          <w:rFonts w:ascii="Times New Roman" w:hAnsi="Times New Roman" w:cs="Times New Roman"/>
          <w:b/>
          <w:bCs/>
          <w:sz w:val="24"/>
        </w:rPr>
        <w:t>a</w:t>
      </w:r>
      <w:r w:rsidR="00AE429E" w:rsidRPr="004E4B85">
        <w:rPr>
          <w:rFonts w:ascii="Times New Roman" w:hAnsi="Times New Roman" w:cs="Times New Roman"/>
          <w:sz w:val="24"/>
        </w:rPr>
        <w:t>) and porcine skin (</w:t>
      </w:r>
      <w:r w:rsidR="00AE429E" w:rsidRPr="004E4B85">
        <w:rPr>
          <w:rFonts w:ascii="Times New Roman" w:hAnsi="Times New Roman" w:cs="Times New Roman"/>
          <w:b/>
          <w:bCs/>
          <w:sz w:val="24"/>
        </w:rPr>
        <w:t>b</w:t>
      </w:r>
      <w:r w:rsidR="00AE429E" w:rsidRPr="004E4B85">
        <w:rPr>
          <w:rFonts w:ascii="Times New Roman" w:hAnsi="Times New Roman" w:cs="Times New Roman"/>
          <w:sz w:val="24"/>
        </w:rPr>
        <w:t xml:space="preserve">). Scale bar, 200 </w:t>
      </w:r>
      <w:r w:rsidR="00AE429E" w:rsidRPr="004E4B85">
        <w:rPr>
          <w:rFonts w:ascii="Times New Roman" w:hAnsi="Times New Roman" w:cs="Times New Roman" w:hint="eastAsia"/>
          <w:sz w:val="24"/>
        </w:rPr>
        <w:t>μ</w:t>
      </w:r>
      <w:r w:rsidR="00AE429E" w:rsidRPr="004E4B85">
        <w:rPr>
          <w:rFonts w:ascii="Times New Roman" w:hAnsi="Times New Roman" w:cs="Times New Roman" w:hint="eastAsia"/>
          <w:sz w:val="24"/>
        </w:rPr>
        <w:t>m</w:t>
      </w:r>
    </w:p>
    <w:p w14:paraId="728C55A5" w14:textId="77777777" w:rsidR="001677A2" w:rsidRPr="004E4B85" w:rsidRDefault="001677A2" w:rsidP="001677A2">
      <w:pPr>
        <w:ind w:firstLine="240"/>
        <w:jc w:val="center"/>
        <w:rPr>
          <w:rFonts w:ascii="Times New Roman" w:hAnsi="Times New Roman" w:cs="Times New Roman"/>
          <w:sz w:val="24"/>
        </w:rPr>
      </w:pPr>
      <w:r w:rsidRPr="004E4B85">
        <w:rPr>
          <w:rFonts w:ascii="Times New Roman" w:hAnsi="Times New Roman" w:cs="Times New Roman" w:hint="eastAsia"/>
          <w:noProof/>
          <w:sz w:val="24"/>
        </w:rPr>
        <w:drawing>
          <wp:inline distT="0" distB="0" distL="0" distR="0" wp14:anchorId="76E736DB" wp14:editId="1F305730">
            <wp:extent cx="3137735" cy="1160584"/>
            <wp:effectExtent l="0" t="0" r="5715" b="1905"/>
            <wp:docPr id="186624895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248958" name="图片 1866248958"/>
                    <pic:cNvPicPr/>
                  </pic:nvPicPr>
                  <pic:blipFill>
                    <a:blip r:embed="rId39" cstate="print">
                      <a:extLst>
                        <a:ext uri="{28A0092B-C50C-407E-A947-70E740481C1C}">
                          <a14:useLocalDpi xmlns:a14="http://schemas.microsoft.com/office/drawing/2010/main" val="0"/>
                        </a:ext>
                      </a:extLst>
                    </a:blip>
                    <a:stretch>
                      <a:fillRect/>
                    </a:stretch>
                  </pic:blipFill>
                  <pic:spPr>
                    <a:xfrm>
                      <a:off x="0" y="0"/>
                      <a:ext cx="3159212" cy="1168528"/>
                    </a:xfrm>
                    <a:prstGeom prst="rect">
                      <a:avLst/>
                    </a:prstGeom>
                  </pic:spPr>
                </pic:pic>
              </a:graphicData>
            </a:graphic>
          </wp:inline>
        </w:drawing>
      </w:r>
    </w:p>
    <w:p w14:paraId="0CBE9394" w14:textId="77777777" w:rsidR="001677A2" w:rsidRPr="004E4B85" w:rsidRDefault="001677A2" w:rsidP="00610431">
      <w:pPr>
        <w:snapToGrid w:val="0"/>
        <w:spacing w:beforeLines="50" w:before="156" w:afterLines="50" w:after="156"/>
        <w:rPr>
          <w:rFonts w:ascii="Times New Roman" w:hAnsi="Times New Roman" w:cs="Times New Roman"/>
          <w:sz w:val="24"/>
        </w:rPr>
      </w:pPr>
      <w:r w:rsidRPr="004E4B85">
        <w:rPr>
          <w:rFonts w:ascii="Times New Roman" w:hAnsi="Times New Roman" w:cs="Times New Roman"/>
          <w:b/>
          <w:bCs/>
          <w:sz w:val="24"/>
        </w:rPr>
        <w:t>Fig. S</w:t>
      </w:r>
      <w:r w:rsidR="00E21769" w:rsidRPr="004E4B85">
        <w:rPr>
          <w:rFonts w:ascii="Times New Roman" w:hAnsi="Times New Roman" w:cs="Times New Roman"/>
          <w:b/>
          <w:bCs/>
          <w:sz w:val="24"/>
        </w:rPr>
        <w:t>30</w:t>
      </w:r>
      <w:r w:rsidRPr="004E4B85">
        <w:rPr>
          <w:rFonts w:ascii="Times New Roman" w:hAnsi="Times New Roman" w:cs="Times New Roman"/>
          <w:b/>
          <w:bCs/>
          <w:sz w:val="24"/>
        </w:rPr>
        <w:t xml:space="preserve"> </w:t>
      </w:r>
      <w:r w:rsidRPr="004E4B85">
        <w:rPr>
          <w:rFonts w:ascii="Times New Roman" w:hAnsi="Times New Roman" w:cs="Times New Roman"/>
          <w:sz w:val="24"/>
        </w:rPr>
        <w:t xml:space="preserve">SEM images of the functionalized MN surface before (a) and after </w:t>
      </w:r>
      <w:r w:rsidR="00610431">
        <w:rPr>
          <w:rFonts w:ascii="Times New Roman" w:hAnsi="Times New Roman" w:cs="Times New Roman"/>
          <w:sz w:val="24"/>
        </w:rPr>
        <w:t xml:space="preserve">(b) insertion. Scale bar, 10 </w:t>
      </w:r>
      <w:proofErr w:type="spellStart"/>
      <w:r w:rsidR="00610431">
        <w:rPr>
          <w:rFonts w:ascii="Times New Roman" w:hAnsi="Times New Roman" w:cs="Times New Roman"/>
          <w:sz w:val="24"/>
        </w:rPr>
        <w:t>μm</w:t>
      </w:r>
      <w:proofErr w:type="spellEnd"/>
    </w:p>
    <w:p w14:paraId="06305954" w14:textId="77777777" w:rsidR="00AA690E" w:rsidRPr="004E4B85" w:rsidRDefault="00AA690E" w:rsidP="00AA690E">
      <w:pPr>
        <w:ind w:firstLine="240"/>
        <w:jc w:val="center"/>
        <w:rPr>
          <w:rFonts w:ascii="Times New Roman" w:hAnsi="Times New Roman" w:cs="Times New Roman"/>
        </w:rPr>
      </w:pPr>
      <w:r w:rsidRPr="004E4B85">
        <w:rPr>
          <w:rFonts w:ascii="Times New Roman" w:hAnsi="Times New Roman" w:cs="Times New Roman"/>
          <w:noProof/>
        </w:rPr>
        <w:drawing>
          <wp:inline distT="0" distB="0" distL="0" distR="0" wp14:anchorId="1C8D8802" wp14:editId="7CA777B6">
            <wp:extent cx="1983600" cy="1467864"/>
            <wp:effectExtent l="0" t="0" r="0" b="5715"/>
            <wp:docPr id="26211043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110432" name="图片 262110432"/>
                    <pic:cNvPicPr/>
                  </pic:nvPicPr>
                  <pic:blipFill>
                    <a:blip r:embed="rId40" cstate="print">
                      <a:extLst>
                        <a:ext uri="{28A0092B-C50C-407E-A947-70E740481C1C}">
                          <a14:useLocalDpi xmlns:a14="http://schemas.microsoft.com/office/drawing/2010/main" val="0"/>
                        </a:ext>
                      </a:extLst>
                    </a:blip>
                    <a:stretch>
                      <a:fillRect/>
                    </a:stretch>
                  </pic:blipFill>
                  <pic:spPr>
                    <a:xfrm>
                      <a:off x="0" y="0"/>
                      <a:ext cx="1983600" cy="1467864"/>
                    </a:xfrm>
                    <a:prstGeom prst="rect">
                      <a:avLst/>
                    </a:prstGeom>
                  </pic:spPr>
                </pic:pic>
              </a:graphicData>
            </a:graphic>
          </wp:inline>
        </w:drawing>
      </w:r>
    </w:p>
    <w:p w14:paraId="07DFA6B6" w14:textId="77777777" w:rsidR="00AA690E" w:rsidRPr="004E4B85" w:rsidRDefault="00AA690E" w:rsidP="00610431">
      <w:pPr>
        <w:snapToGrid w:val="0"/>
        <w:spacing w:beforeLines="50" w:before="156" w:afterLines="50" w:after="156"/>
        <w:rPr>
          <w:rFonts w:ascii="Times New Roman" w:hAnsi="Times New Roman" w:cs="Times New Roman"/>
          <w:sz w:val="24"/>
        </w:rPr>
      </w:pPr>
      <w:r w:rsidRPr="004E4B85">
        <w:rPr>
          <w:rFonts w:ascii="Times New Roman" w:hAnsi="Times New Roman" w:cs="Times New Roman"/>
          <w:b/>
          <w:bCs/>
          <w:sz w:val="24"/>
        </w:rPr>
        <w:t>Fig</w:t>
      </w:r>
      <w:r w:rsidR="00647579" w:rsidRPr="004E4B85">
        <w:rPr>
          <w:rFonts w:ascii="Times New Roman" w:hAnsi="Times New Roman" w:cs="Times New Roman"/>
          <w:b/>
          <w:bCs/>
          <w:sz w:val="24"/>
        </w:rPr>
        <w:t>.</w:t>
      </w:r>
      <w:r w:rsidRPr="004E4B85">
        <w:rPr>
          <w:rFonts w:ascii="Times New Roman" w:hAnsi="Times New Roman" w:cs="Times New Roman"/>
          <w:b/>
          <w:bCs/>
          <w:sz w:val="24"/>
        </w:rPr>
        <w:t xml:space="preserve"> </w:t>
      </w:r>
      <w:r w:rsidR="00725951" w:rsidRPr="004E4B85">
        <w:rPr>
          <w:rFonts w:ascii="Times New Roman" w:hAnsi="Times New Roman" w:cs="Times New Roman"/>
          <w:b/>
          <w:bCs/>
          <w:sz w:val="24"/>
        </w:rPr>
        <w:t>S</w:t>
      </w:r>
      <w:r w:rsidR="00E21769" w:rsidRPr="004E4B85">
        <w:rPr>
          <w:rFonts w:ascii="Times New Roman" w:hAnsi="Times New Roman" w:cs="Times New Roman"/>
          <w:b/>
          <w:bCs/>
          <w:sz w:val="24"/>
        </w:rPr>
        <w:t>31</w:t>
      </w:r>
      <w:r w:rsidRPr="004E4B85">
        <w:rPr>
          <w:rFonts w:ascii="Times New Roman" w:hAnsi="Times New Roman" w:cs="Times New Roman"/>
          <w:b/>
          <w:bCs/>
          <w:sz w:val="24"/>
        </w:rPr>
        <w:t xml:space="preserve"> </w:t>
      </w:r>
      <w:r w:rsidRPr="004E4B85">
        <w:rPr>
          <w:rFonts w:ascii="Times New Roman" w:hAnsi="Times New Roman" w:cs="Times New Roman"/>
          <w:sz w:val="24"/>
        </w:rPr>
        <w:t>Mass changes of a sing</w:t>
      </w:r>
      <w:r w:rsidR="00610431">
        <w:rPr>
          <w:rFonts w:ascii="Times New Roman" w:hAnsi="Times New Roman" w:cs="Times New Roman"/>
          <w:sz w:val="24"/>
        </w:rPr>
        <w:t>le MN after multiple insertions</w:t>
      </w:r>
    </w:p>
    <w:p w14:paraId="2A0B5AA0" w14:textId="77777777" w:rsidR="004F5BDB" w:rsidRPr="004E4B85" w:rsidRDefault="004F5BDB" w:rsidP="004F5BDB">
      <w:pPr>
        <w:jc w:val="center"/>
        <w:rPr>
          <w:rFonts w:ascii="Times New Roman" w:hAnsi="Times New Roman" w:cs="Times New Roman"/>
          <w:sz w:val="24"/>
        </w:rPr>
      </w:pPr>
      <w:r w:rsidRPr="004E4B85">
        <w:rPr>
          <w:rFonts w:ascii="Times New Roman" w:hAnsi="Times New Roman" w:cs="Times New Roman"/>
          <w:noProof/>
          <w:sz w:val="24"/>
        </w:rPr>
        <w:drawing>
          <wp:inline distT="0" distB="0" distL="0" distR="0" wp14:anchorId="3FA869CB" wp14:editId="3AEF6125">
            <wp:extent cx="1929844" cy="1579704"/>
            <wp:effectExtent l="0" t="0" r="0" b="1905"/>
            <wp:docPr id="1182519792"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519792" name="图片 1182519792"/>
                    <pic:cNvPicPr/>
                  </pic:nvPicPr>
                  <pic:blipFill>
                    <a:blip r:embed="rId41" cstate="print">
                      <a:extLst>
                        <a:ext uri="{28A0092B-C50C-407E-A947-70E740481C1C}">
                          <a14:useLocalDpi xmlns:a14="http://schemas.microsoft.com/office/drawing/2010/main" val="0"/>
                        </a:ext>
                      </a:extLst>
                    </a:blip>
                    <a:stretch>
                      <a:fillRect/>
                    </a:stretch>
                  </pic:blipFill>
                  <pic:spPr>
                    <a:xfrm>
                      <a:off x="0" y="0"/>
                      <a:ext cx="1948200" cy="1594729"/>
                    </a:xfrm>
                    <a:prstGeom prst="rect">
                      <a:avLst/>
                    </a:prstGeom>
                  </pic:spPr>
                </pic:pic>
              </a:graphicData>
            </a:graphic>
          </wp:inline>
        </w:drawing>
      </w:r>
    </w:p>
    <w:p w14:paraId="10A0830C" w14:textId="77777777" w:rsidR="006D096A" w:rsidRPr="004E4B85" w:rsidRDefault="00757772" w:rsidP="00610431">
      <w:pPr>
        <w:snapToGrid w:val="0"/>
        <w:spacing w:beforeLines="50" w:before="156" w:afterLines="50" w:after="156"/>
        <w:rPr>
          <w:rFonts w:ascii="Times New Roman" w:eastAsia="MS Mincho" w:hAnsi="Times New Roman" w:cs="Times New Roman"/>
          <w:kern w:val="0"/>
          <w:sz w:val="24"/>
        </w:rPr>
      </w:pPr>
      <w:r w:rsidRPr="004E4B85">
        <w:rPr>
          <w:rFonts w:ascii="Times New Roman" w:hAnsi="Times New Roman" w:cs="Times New Roman"/>
          <w:b/>
          <w:bCs/>
          <w:sz w:val="24"/>
        </w:rPr>
        <w:t>Fig</w:t>
      </w:r>
      <w:r w:rsidR="00647579" w:rsidRPr="004E4B85">
        <w:rPr>
          <w:rFonts w:ascii="Times New Roman" w:hAnsi="Times New Roman" w:cs="Times New Roman"/>
          <w:b/>
          <w:bCs/>
          <w:sz w:val="24"/>
        </w:rPr>
        <w:t>.</w:t>
      </w:r>
      <w:r w:rsidRPr="004E4B85">
        <w:rPr>
          <w:rFonts w:ascii="Times New Roman" w:hAnsi="Times New Roman" w:cs="Times New Roman"/>
          <w:b/>
          <w:bCs/>
          <w:sz w:val="24"/>
        </w:rPr>
        <w:t xml:space="preserve"> </w:t>
      </w:r>
      <w:r w:rsidR="005622A3" w:rsidRPr="004E4B85">
        <w:rPr>
          <w:rFonts w:ascii="Times New Roman" w:hAnsi="Times New Roman" w:cs="Times New Roman"/>
          <w:b/>
          <w:bCs/>
          <w:sz w:val="24"/>
        </w:rPr>
        <w:t>S</w:t>
      </w:r>
      <w:r w:rsidR="003E7248" w:rsidRPr="004E4B85">
        <w:rPr>
          <w:rFonts w:ascii="Times New Roman" w:hAnsi="Times New Roman" w:cs="Times New Roman"/>
          <w:b/>
          <w:bCs/>
          <w:sz w:val="24"/>
        </w:rPr>
        <w:t>3</w:t>
      </w:r>
      <w:r w:rsidR="00E21769" w:rsidRPr="004E4B85">
        <w:rPr>
          <w:rFonts w:ascii="Times New Roman" w:hAnsi="Times New Roman" w:cs="Times New Roman"/>
          <w:b/>
          <w:bCs/>
          <w:sz w:val="24"/>
        </w:rPr>
        <w:t>2</w:t>
      </w:r>
      <w:r w:rsidRPr="004E4B85">
        <w:rPr>
          <w:rFonts w:ascii="Times New Roman" w:hAnsi="Times New Roman" w:cs="Times New Roman"/>
          <w:b/>
          <w:bCs/>
          <w:sz w:val="24"/>
        </w:rPr>
        <w:t xml:space="preserve"> </w:t>
      </w:r>
      <w:r w:rsidR="00EA1950" w:rsidRPr="004E4B85">
        <w:rPr>
          <w:rFonts w:ascii="Times New Roman" w:hAnsi="Times New Roman" w:cs="Times New Roman"/>
          <w:sz w:val="24"/>
        </w:rPr>
        <w:t xml:space="preserve">Finite element simulation </w:t>
      </w:r>
      <w:r w:rsidR="00784F56" w:rsidRPr="004E4B85">
        <w:rPr>
          <w:rFonts w:ascii="Times New Roman" w:hAnsi="Times New Roman" w:cs="Times New Roman"/>
          <w:sz w:val="24"/>
        </w:rPr>
        <w:t>illustrating</w:t>
      </w:r>
      <w:r w:rsidR="00EA1950" w:rsidRPr="004E4B85">
        <w:rPr>
          <w:rFonts w:ascii="Times New Roman" w:hAnsi="Times New Roman" w:cs="Times New Roman"/>
          <w:sz w:val="24"/>
        </w:rPr>
        <w:t xml:space="preserve"> the </w:t>
      </w:r>
      <w:r w:rsidR="004F5BDB" w:rsidRPr="004E4B85">
        <w:rPr>
          <w:rFonts w:ascii="Times New Roman" w:hAnsi="Times New Roman" w:cs="Times New Roman"/>
          <w:sz w:val="24"/>
        </w:rPr>
        <w:t xml:space="preserve">displacement of the </w:t>
      </w:r>
      <w:r w:rsidRPr="004E4B85">
        <w:rPr>
          <w:rFonts w:ascii="Times New Roman" w:hAnsi="Times New Roman" w:cs="Times New Roman"/>
          <w:sz w:val="24"/>
        </w:rPr>
        <w:t>eMPatch</w:t>
      </w:r>
      <w:r w:rsidR="004F5BDB" w:rsidRPr="004E4B85">
        <w:rPr>
          <w:rFonts w:ascii="Times New Roman" w:hAnsi="Times New Roman" w:cs="Times New Roman"/>
          <w:sz w:val="24"/>
        </w:rPr>
        <w:t xml:space="preserve"> </w:t>
      </w:r>
      <w:r w:rsidR="004F5BDB" w:rsidRPr="004E4B85">
        <w:rPr>
          <w:rFonts w:ascii="Times New Roman" w:eastAsia="MS Mincho" w:hAnsi="Times New Roman" w:cs="Times New Roman"/>
          <w:kern w:val="0"/>
          <w:sz w:val="24"/>
        </w:rPr>
        <w:t>without</w:t>
      </w:r>
      <w:r w:rsidR="00942550" w:rsidRPr="004E4B85">
        <w:rPr>
          <w:rFonts w:ascii="Times New Roman" w:eastAsia="MS Mincho" w:hAnsi="Times New Roman" w:cs="Times New Roman"/>
          <w:kern w:val="0"/>
          <w:sz w:val="24"/>
        </w:rPr>
        <w:t xml:space="preserve"> </w:t>
      </w:r>
      <w:r w:rsidR="004F5BDB" w:rsidRPr="004E4B85">
        <w:rPr>
          <w:rFonts w:ascii="Times New Roman" w:eastAsia="MS Mincho" w:hAnsi="Times New Roman" w:cs="Times New Roman"/>
          <w:kern w:val="0"/>
          <w:sz w:val="24"/>
        </w:rPr>
        <w:t>the PET backing</w:t>
      </w:r>
      <w:r w:rsidR="00F339FA" w:rsidRPr="004E4B85">
        <w:rPr>
          <w:rFonts w:ascii="Times New Roman" w:eastAsia="MS Mincho" w:hAnsi="Times New Roman" w:cs="Times New Roman"/>
          <w:kern w:val="0"/>
          <w:sz w:val="24"/>
        </w:rPr>
        <w:t>. A</w:t>
      </w:r>
      <w:r w:rsidR="00AE5394" w:rsidRPr="004E4B85">
        <w:rPr>
          <w:rFonts w:ascii="Times New Roman" w:eastAsia="MS Mincho" w:hAnsi="Times New Roman" w:cs="Times New Roman"/>
          <w:kern w:val="0"/>
          <w:sz w:val="24"/>
        </w:rPr>
        <w:t xml:space="preserve"> </w:t>
      </w:r>
      <w:r w:rsidR="004F5BDB" w:rsidRPr="004E4B85">
        <w:rPr>
          <w:rFonts w:ascii="Times New Roman" w:eastAsia="MS Mincho" w:hAnsi="Times New Roman" w:cs="Times New Roman"/>
          <w:kern w:val="0"/>
          <w:sz w:val="24"/>
        </w:rPr>
        <w:t>horizontal strain percentage of 15%</w:t>
      </w:r>
      <w:r w:rsidR="00610431">
        <w:rPr>
          <w:rFonts w:ascii="Times New Roman" w:eastAsia="MS Mincho" w:hAnsi="Times New Roman" w:cs="Times New Roman"/>
          <w:kern w:val="0"/>
          <w:sz w:val="24"/>
        </w:rPr>
        <w:t xml:space="preserve"> is applied to the </w:t>
      </w:r>
      <w:proofErr w:type="spellStart"/>
      <w:r w:rsidR="00610431">
        <w:rPr>
          <w:rFonts w:ascii="Times New Roman" w:eastAsia="MS Mincho" w:hAnsi="Times New Roman" w:cs="Times New Roman"/>
          <w:kern w:val="0"/>
          <w:sz w:val="24"/>
        </w:rPr>
        <w:t>eMPatch</w:t>
      </w:r>
      <w:proofErr w:type="spellEnd"/>
    </w:p>
    <w:p w14:paraId="78D00B71" w14:textId="77777777" w:rsidR="007D5819" w:rsidRPr="004E4B85" w:rsidRDefault="00EE061D" w:rsidP="00AE5394">
      <w:pPr>
        <w:jc w:val="center"/>
        <w:rPr>
          <w:rFonts w:ascii="Times New Roman" w:eastAsia="MS Mincho" w:hAnsi="Times New Roman" w:cs="Times New Roman"/>
          <w:kern w:val="0"/>
          <w:sz w:val="24"/>
        </w:rPr>
      </w:pPr>
      <w:r w:rsidRPr="004E4B85">
        <w:rPr>
          <w:rFonts w:ascii="Times New Roman" w:eastAsia="MS Mincho" w:hAnsi="Times New Roman" w:cs="Times New Roman"/>
          <w:noProof/>
          <w:kern w:val="0"/>
          <w:sz w:val="24"/>
        </w:rPr>
        <w:lastRenderedPageBreak/>
        <w:drawing>
          <wp:inline distT="0" distB="0" distL="0" distR="0" wp14:anchorId="0C6E9E76" wp14:editId="0AC1DC6D">
            <wp:extent cx="4719186" cy="1732453"/>
            <wp:effectExtent l="0" t="0" r="5715" b="1270"/>
            <wp:docPr id="142682405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824052" name="图片 1426824052"/>
                    <pic:cNvPicPr/>
                  </pic:nvPicPr>
                  <pic:blipFill>
                    <a:blip r:embed="rId42" cstate="print">
                      <a:extLst>
                        <a:ext uri="{28A0092B-C50C-407E-A947-70E740481C1C}">
                          <a14:useLocalDpi xmlns:a14="http://schemas.microsoft.com/office/drawing/2010/main" val="0"/>
                        </a:ext>
                      </a:extLst>
                    </a:blip>
                    <a:stretch>
                      <a:fillRect/>
                    </a:stretch>
                  </pic:blipFill>
                  <pic:spPr>
                    <a:xfrm>
                      <a:off x="0" y="0"/>
                      <a:ext cx="4724585" cy="1734435"/>
                    </a:xfrm>
                    <a:prstGeom prst="rect">
                      <a:avLst/>
                    </a:prstGeom>
                  </pic:spPr>
                </pic:pic>
              </a:graphicData>
            </a:graphic>
          </wp:inline>
        </w:drawing>
      </w:r>
    </w:p>
    <w:p w14:paraId="6053F512" w14:textId="77777777" w:rsidR="00204C43" w:rsidRPr="00647579" w:rsidRDefault="00C82EE2" w:rsidP="00610431">
      <w:pPr>
        <w:snapToGrid w:val="0"/>
        <w:spacing w:beforeLines="50" w:before="156" w:afterLines="50" w:after="156"/>
        <w:rPr>
          <w:rFonts w:ascii="Times New Roman" w:hAnsi="Times New Roman" w:cs="Times New Roman"/>
          <w:sz w:val="24"/>
        </w:rPr>
      </w:pPr>
      <w:r w:rsidRPr="004E4B85">
        <w:rPr>
          <w:rFonts w:ascii="Times New Roman" w:hAnsi="Times New Roman" w:cs="Times New Roman"/>
          <w:b/>
          <w:bCs/>
          <w:sz w:val="24"/>
        </w:rPr>
        <w:t>Fig</w:t>
      </w:r>
      <w:r w:rsidR="00647579" w:rsidRPr="004E4B85">
        <w:rPr>
          <w:rFonts w:ascii="Times New Roman" w:hAnsi="Times New Roman" w:cs="Times New Roman"/>
          <w:b/>
          <w:bCs/>
          <w:sz w:val="24"/>
        </w:rPr>
        <w:t>.</w:t>
      </w:r>
      <w:r w:rsidRPr="004E4B85">
        <w:rPr>
          <w:rFonts w:ascii="Times New Roman" w:hAnsi="Times New Roman" w:cs="Times New Roman"/>
          <w:b/>
          <w:bCs/>
          <w:sz w:val="24"/>
        </w:rPr>
        <w:t xml:space="preserve"> </w:t>
      </w:r>
      <w:r w:rsidR="00D33F08" w:rsidRPr="004E4B85">
        <w:rPr>
          <w:rFonts w:ascii="Times New Roman" w:hAnsi="Times New Roman" w:cs="Times New Roman"/>
          <w:b/>
          <w:bCs/>
          <w:sz w:val="24"/>
        </w:rPr>
        <w:t>S</w:t>
      </w:r>
      <w:r w:rsidR="003E7248" w:rsidRPr="004E4B85">
        <w:rPr>
          <w:rFonts w:ascii="Times New Roman" w:hAnsi="Times New Roman" w:cs="Times New Roman"/>
          <w:b/>
          <w:bCs/>
          <w:sz w:val="24"/>
        </w:rPr>
        <w:t>3</w:t>
      </w:r>
      <w:r w:rsidR="00E21769" w:rsidRPr="004E4B85">
        <w:rPr>
          <w:rFonts w:ascii="Times New Roman" w:hAnsi="Times New Roman" w:cs="Times New Roman"/>
          <w:b/>
          <w:bCs/>
          <w:sz w:val="24"/>
        </w:rPr>
        <w:t>3</w:t>
      </w:r>
      <w:r w:rsidR="0055330E" w:rsidRPr="004E4B85">
        <w:rPr>
          <w:rFonts w:ascii="Times New Roman" w:hAnsi="Times New Roman" w:cs="Times New Roman"/>
          <w:b/>
          <w:bCs/>
          <w:sz w:val="24"/>
        </w:rPr>
        <w:t xml:space="preserve"> </w:t>
      </w:r>
      <w:r w:rsidR="00C7185F" w:rsidRPr="004E4B85">
        <w:rPr>
          <w:rFonts w:ascii="Times New Roman" w:hAnsi="Times New Roman" w:cs="Times New Roman"/>
          <w:sz w:val="24"/>
        </w:rPr>
        <w:t>Optical image</w:t>
      </w:r>
      <w:r w:rsidR="007D5819" w:rsidRPr="004E4B85">
        <w:rPr>
          <w:rFonts w:ascii="Times New Roman" w:hAnsi="Times New Roman" w:cs="Times New Roman"/>
          <w:sz w:val="24"/>
        </w:rPr>
        <w:t>s of the ex</w:t>
      </w:r>
      <w:r w:rsidR="00D067A1" w:rsidRPr="004E4B85">
        <w:rPr>
          <w:rFonts w:ascii="Times New Roman" w:hAnsi="Times New Roman" w:cs="Times New Roman"/>
          <w:sz w:val="24"/>
        </w:rPr>
        <w:t xml:space="preserve"> </w:t>
      </w:r>
      <w:r w:rsidR="007D5819" w:rsidRPr="004E4B85">
        <w:rPr>
          <w:rFonts w:ascii="Times New Roman" w:hAnsi="Times New Roman" w:cs="Times New Roman"/>
          <w:sz w:val="24"/>
        </w:rPr>
        <w:t xml:space="preserve">vivo experimental </w:t>
      </w:r>
      <w:r w:rsidR="007169B3" w:rsidRPr="004E4B85">
        <w:rPr>
          <w:rFonts w:ascii="Times New Roman" w:hAnsi="Times New Roman" w:cs="Times New Roman"/>
          <w:sz w:val="24"/>
        </w:rPr>
        <w:t>setup</w:t>
      </w:r>
      <w:r w:rsidRPr="004E4B85">
        <w:rPr>
          <w:rFonts w:ascii="Times New Roman" w:hAnsi="Times New Roman" w:cs="Times New Roman"/>
          <w:sz w:val="24"/>
        </w:rPr>
        <w:t>.</w:t>
      </w:r>
      <w:r w:rsidR="007D5819" w:rsidRPr="004E4B85">
        <w:rPr>
          <w:rFonts w:ascii="Times New Roman" w:hAnsi="Times New Roman" w:cs="Times New Roman"/>
          <w:sz w:val="24"/>
        </w:rPr>
        <w:t xml:space="preserve"> </w:t>
      </w:r>
      <w:proofErr w:type="spellStart"/>
      <w:r w:rsidRPr="004E4B85">
        <w:rPr>
          <w:rFonts w:ascii="Times New Roman" w:hAnsi="Times New Roman" w:cs="Times New Roman"/>
          <w:b/>
          <w:bCs/>
          <w:sz w:val="24"/>
        </w:rPr>
        <w:t>a</w:t>
      </w:r>
      <w:proofErr w:type="spellEnd"/>
      <w:r w:rsidR="00647579" w:rsidRPr="004E4B85">
        <w:rPr>
          <w:rFonts w:ascii="Times New Roman" w:hAnsi="Times New Roman" w:cs="Times New Roman"/>
          <w:sz w:val="24"/>
        </w:rPr>
        <w:t xml:space="preserve"> </w:t>
      </w:r>
      <w:r w:rsidRPr="004E4B85">
        <w:rPr>
          <w:rFonts w:ascii="Times New Roman" w:hAnsi="Times New Roman" w:cs="Times New Roman"/>
          <w:sz w:val="24"/>
        </w:rPr>
        <w:t>The ex</w:t>
      </w:r>
      <w:r w:rsidR="00D067A1" w:rsidRPr="004E4B85">
        <w:rPr>
          <w:rFonts w:ascii="Times New Roman" w:hAnsi="Times New Roman" w:cs="Times New Roman"/>
          <w:sz w:val="24"/>
        </w:rPr>
        <w:t xml:space="preserve"> </w:t>
      </w:r>
      <w:r w:rsidRPr="004E4B85">
        <w:rPr>
          <w:rFonts w:ascii="Times New Roman" w:hAnsi="Times New Roman" w:cs="Times New Roman"/>
          <w:sz w:val="24"/>
        </w:rPr>
        <w:t xml:space="preserve">vivo experimental setup </w:t>
      </w:r>
      <w:r w:rsidRPr="004E4B85">
        <w:rPr>
          <w:rFonts w:ascii="Times New Roman" w:eastAsia="MS Mincho" w:hAnsi="Times New Roman" w:cs="Times New Roman"/>
          <w:kern w:val="0"/>
          <w:sz w:val="24"/>
        </w:rPr>
        <w:t>consists</w:t>
      </w:r>
      <w:r w:rsidRPr="004E4B85">
        <w:rPr>
          <w:rFonts w:ascii="Times New Roman" w:hAnsi="Times New Roman" w:cs="Times New Roman"/>
          <w:sz w:val="24"/>
        </w:rPr>
        <w:t xml:space="preserve"> of a</w:t>
      </w:r>
      <w:r w:rsidR="00E17DBD" w:rsidRPr="004E4B85">
        <w:rPr>
          <w:rFonts w:ascii="Times New Roman" w:hAnsi="Times New Roman" w:cs="Times New Roman"/>
          <w:sz w:val="24"/>
        </w:rPr>
        <w:t>n</w:t>
      </w:r>
      <w:r w:rsidRPr="004E4B85">
        <w:rPr>
          <w:rFonts w:ascii="Times New Roman" w:hAnsi="Times New Roman" w:cs="Times New Roman"/>
          <w:sz w:val="24"/>
        </w:rPr>
        <w:t xml:space="preserve"> aISF chamber, a rat skin</w:t>
      </w:r>
      <w:r w:rsidRPr="00F75BA5">
        <w:rPr>
          <w:rFonts w:ascii="Times New Roman" w:hAnsi="Times New Roman" w:cs="Times New Roman"/>
          <w:sz w:val="24"/>
        </w:rPr>
        <w:t xml:space="preserve"> sample, and the electronic system. </w:t>
      </w:r>
      <w:r w:rsidR="00C53015" w:rsidRPr="00647579">
        <w:rPr>
          <w:rFonts w:ascii="Times New Roman" w:hAnsi="Times New Roman" w:cs="Times New Roman"/>
          <w:b/>
          <w:bCs/>
          <w:sz w:val="24"/>
        </w:rPr>
        <w:t>b</w:t>
      </w:r>
      <w:r w:rsidR="00C3150A" w:rsidRPr="00F75BA5">
        <w:rPr>
          <w:rFonts w:ascii="Times New Roman" w:hAnsi="Times New Roman" w:cs="Times New Roman"/>
          <w:sz w:val="24"/>
        </w:rPr>
        <w:t xml:space="preserve"> </w:t>
      </w:r>
      <w:r w:rsidR="00C53015" w:rsidRPr="00F75BA5">
        <w:rPr>
          <w:rFonts w:ascii="Times New Roman" w:hAnsi="Times New Roman" w:cs="Times New Roman"/>
          <w:sz w:val="24"/>
        </w:rPr>
        <w:t xml:space="preserve">Photo </w:t>
      </w:r>
      <w:r w:rsidR="007D5819" w:rsidRPr="00F75BA5">
        <w:rPr>
          <w:rFonts w:ascii="Times New Roman" w:hAnsi="Times New Roman" w:cs="Times New Roman"/>
          <w:sz w:val="24"/>
        </w:rPr>
        <w:t xml:space="preserve">showing the </w:t>
      </w:r>
      <w:r w:rsidR="00C53015" w:rsidRPr="00F75BA5">
        <w:rPr>
          <w:rFonts w:ascii="Times New Roman" w:hAnsi="Times New Roman" w:cs="Times New Roman"/>
          <w:sz w:val="24"/>
        </w:rPr>
        <w:t>benchtop soft</w:t>
      </w:r>
      <w:r w:rsidR="00610431">
        <w:rPr>
          <w:rFonts w:ascii="Times New Roman" w:hAnsi="Times New Roman" w:cs="Times New Roman"/>
          <w:sz w:val="24"/>
        </w:rPr>
        <w:t>ware and the experimental setup</w:t>
      </w:r>
    </w:p>
    <w:p w14:paraId="0FED99AB" w14:textId="77777777" w:rsidR="00BC292A" w:rsidRPr="00F75BA5" w:rsidRDefault="0043392E" w:rsidP="00BC292A">
      <w:pPr>
        <w:jc w:val="center"/>
        <w:rPr>
          <w:rFonts w:ascii="Times New Roman" w:hAnsi="Times New Roman" w:cs="Times New Roman"/>
          <w:sz w:val="24"/>
        </w:rPr>
      </w:pPr>
      <w:r w:rsidRPr="00F75BA5">
        <w:rPr>
          <w:rFonts w:ascii="Times New Roman" w:hAnsi="Times New Roman" w:cs="Times New Roman"/>
          <w:noProof/>
          <w:sz w:val="24"/>
        </w:rPr>
        <w:drawing>
          <wp:inline distT="0" distB="0" distL="0" distR="0" wp14:anchorId="4A3206FB" wp14:editId="7C42ACA9">
            <wp:extent cx="2259000" cy="1692000"/>
            <wp:effectExtent l="0" t="0" r="1905" b="0"/>
            <wp:docPr id="11025511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55117" name="图片 110255117"/>
                    <pic:cNvPicPr/>
                  </pic:nvPicPr>
                  <pic:blipFill>
                    <a:blip r:embed="rId43" cstate="print">
                      <a:extLst>
                        <a:ext uri="{28A0092B-C50C-407E-A947-70E740481C1C}">
                          <a14:useLocalDpi xmlns:a14="http://schemas.microsoft.com/office/drawing/2010/main" val="0"/>
                        </a:ext>
                      </a:extLst>
                    </a:blip>
                    <a:stretch>
                      <a:fillRect/>
                    </a:stretch>
                  </pic:blipFill>
                  <pic:spPr>
                    <a:xfrm>
                      <a:off x="0" y="0"/>
                      <a:ext cx="2259000" cy="1692000"/>
                    </a:xfrm>
                    <a:prstGeom prst="rect">
                      <a:avLst/>
                    </a:prstGeom>
                  </pic:spPr>
                </pic:pic>
              </a:graphicData>
            </a:graphic>
          </wp:inline>
        </w:drawing>
      </w:r>
    </w:p>
    <w:p w14:paraId="292CFEB4" w14:textId="77777777" w:rsidR="00C92CCF" w:rsidRPr="00F75BA5" w:rsidRDefault="00A03520" w:rsidP="00610431">
      <w:pPr>
        <w:snapToGrid w:val="0"/>
        <w:spacing w:beforeLines="50" w:before="156" w:afterLines="50" w:after="156"/>
        <w:rPr>
          <w:rFonts w:ascii="Times New Roman" w:hAnsi="Times New Roman" w:cs="Times New Roman"/>
          <w:sz w:val="24"/>
        </w:rPr>
      </w:pPr>
      <w:r w:rsidRPr="00F75BA5">
        <w:rPr>
          <w:rFonts w:ascii="Times New Roman" w:hAnsi="Times New Roman" w:cs="Times New Roman"/>
          <w:b/>
          <w:bCs/>
          <w:sz w:val="24"/>
        </w:rPr>
        <w:t>Fig</w:t>
      </w:r>
      <w:r w:rsidR="00647579">
        <w:rPr>
          <w:rFonts w:ascii="Times New Roman" w:hAnsi="Times New Roman" w:cs="Times New Roman"/>
          <w:b/>
          <w:bCs/>
          <w:sz w:val="24"/>
        </w:rPr>
        <w:t>.</w:t>
      </w:r>
      <w:r w:rsidRPr="00F75BA5">
        <w:rPr>
          <w:rFonts w:ascii="Times New Roman" w:hAnsi="Times New Roman" w:cs="Times New Roman"/>
          <w:b/>
          <w:bCs/>
          <w:sz w:val="24"/>
        </w:rPr>
        <w:t xml:space="preserve"> </w:t>
      </w:r>
      <w:r w:rsidR="003E1E62" w:rsidRPr="00F75BA5">
        <w:rPr>
          <w:rFonts w:ascii="Times New Roman" w:hAnsi="Times New Roman" w:cs="Times New Roman"/>
          <w:b/>
          <w:bCs/>
          <w:sz w:val="24"/>
        </w:rPr>
        <w:t>S</w:t>
      </w:r>
      <w:r w:rsidR="003E7248">
        <w:rPr>
          <w:rFonts w:ascii="Times New Roman" w:hAnsi="Times New Roman" w:cs="Times New Roman"/>
          <w:b/>
          <w:bCs/>
          <w:sz w:val="24"/>
        </w:rPr>
        <w:t>3</w:t>
      </w:r>
      <w:r w:rsidR="00E21769">
        <w:rPr>
          <w:rFonts w:ascii="Times New Roman" w:hAnsi="Times New Roman" w:cs="Times New Roman"/>
          <w:b/>
          <w:bCs/>
          <w:sz w:val="24"/>
        </w:rPr>
        <w:t>4</w:t>
      </w:r>
      <w:r w:rsidRPr="00F75BA5">
        <w:rPr>
          <w:rFonts w:ascii="Times New Roman" w:hAnsi="Times New Roman" w:cs="Times New Roman"/>
          <w:b/>
          <w:bCs/>
          <w:sz w:val="24"/>
        </w:rPr>
        <w:t xml:space="preserve"> </w:t>
      </w:r>
      <w:r w:rsidR="00FF580A" w:rsidRPr="00F75BA5">
        <w:rPr>
          <w:rFonts w:ascii="Times New Roman" w:hAnsi="Times New Roman" w:cs="Times New Roman"/>
          <w:sz w:val="24"/>
        </w:rPr>
        <w:t>Optical image</w:t>
      </w:r>
      <w:r w:rsidR="009E6FB7" w:rsidRPr="00F75BA5">
        <w:rPr>
          <w:rFonts w:ascii="Times New Roman" w:hAnsi="Times New Roman" w:cs="Times New Roman"/>
          <w:sz w:val="24"/>
        </w:rPr>
        <w:t xml:space="preserve"> </w:t>
      </w:r>
      <w:r w:rsidRPr="00F75BA5">
        <w:rPr>
          <w:rFonts w:ascii="Times New Roman" w:hAnsi="Times New Roman" w:cs="Times New Roman"/>
          <w:sz w:val="24"/>
        </w:rPr>
        <w:t>of</w:t>
      </w:r>
      <w:r w:rsidR="009E6FB7" w:rsidRPr="00F75BA5">
        <w:rPr>
          <w:rFonts w:ascii="Times New Roman" w:hAnsi="Times New Roman" w:cs="Times New Roman"/>
          <w:sz w:val="24"/>
        </w:rPr>
        <w:t xml:space="preserve"> the eMPatch </w:t>
      </w:r>
      <w:r w:rsidR="00290C59" w:rsidRPr="00F75BA5">
        <w:rPr>
          <w:rFonts w:ascii="Times New Roman" w:hAnsi="Times New Roman" w:cs="Times New Roman"/>
          <w:sz w:val="24"/>
        </w:rPr>
        <w:t>on the</w:t>
      </w:r>
      <w:r w:rsidR="00447018" w:rsidRPr="00F75BA5">
        <w:rPr>
          <w:rFonts w:ascii="Times New Roman" w:hAnsi="Times New Roman" w:cs="Times New Roman"/>
          <w:sz w:val="24"/>
        </w:rPr>
        <w:t xml:space="preserve"> anesthetized</w:t>
      </w:r>
      <w:r w:rsidR="00610431">
        <w:rPr>
          <w:rFonts w:ascii="Times New Roman" w:hAnsi="Times New Roman" w:cs="Times New Roman"/>
          <w:sz w:val="24"/>
        </w:rPr>
        <w:t xml:space="preserve"> SD rat</w:t>
      </w:r>
    </w:p>
    <w:p w14:paraId="3E34011A" w14:textId="77777777" w:rsidR="00C7185F" w:rsidRPr="00F75BA5" w:rsidRDefault="00C7185F" w:rsidP="00C7185F">
      <w:pPr>
        <w:jc w:val="center"/>
        <w:rPr>
          <w:rFonts w:ascii="Times New Roman" w:hAnsi="Times New Roman" w:cs="Times New Roman"/>
          <w:sz w:val="24"/>
        </w:rPr>
      </w:pPr>
      <w:r w:rsidRPr="00F75BA5">
        <w:rPr>
          <w:rFonts w:ascii="Times New Roman" w:hAnsi="Times New Roman" w:cs="Times New Roman"/>
          <w:noProof/>
          <w:sz w:val="24"/>
        </w:rPr>
        <w:drawing>
          <wp:inline distT="0" distB="0" distL="0" distR="0" wp14:anchorId="24E6DBAA" wp14:editId="4785BD6F">
            <wp:extent cx="4989146" cy="3021138"/>
            <wp:effectExtent l="0" t="0" r="2540" b="8255"/>
            <wp:docPr id="173308656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086562" name="图片 1733086562"/>
                    <pic:cNvPicPr/>
                  </pic:nvPicPr>
                  <pic:blipFill>
                    <a:blip r:embed="rId44" cstate="print">
                      <a:extLst>
                        <a:ext uri="{28A0092B-C50C-407E-A947-70E740481C1C}">
                          <a14:useLocalDpi xmlns:a14="http://schemas.microsoft.com/office/drawing/2010/main" val="0"/>
                        </a:ext>
                      </a:extLst>
                    </a:blip>
                    <a:stretch>
                      <a:fillRect/>
                    </a:stretch>
                  </pic:blipFill>
                  <pic:spPr>
                    <a:xfrm>
                      <a:off x="0" y="0"/>
                      <a:ext cx="4992728" cy="3023307"/>
                    </a:xfrm>
                    <a:prstGeom prst="rect">
                      <a:avLst/>
                    </a:prstGeom>
                  </pic:spPr>
                </pic:pic>
              </a:graphicData>
            </a:graphic>
          </wp:inline>
        </w:drawing>
      </w:r>
    </w:p>
    <w:p w14:paraId="6C1B27BF" w14:textId="77777777" w:rsidR="008811A0" w:rsidRPr="00F75BA5" w:rsidRDefault="00C7185F" w:rsidP="00610431">
      <w:pPr>
        <w:snapToGrid w:val="0"/>
        <w:spacing w:beforeLines="50" w:before="156" w:afterLines="50" w:after="156"/>
        <w:rPr>
          <w:rFonts w:ascii="Times New Roman" w:hAnsi="Times New Roman" w:cs="Times New Roman"/>
          <w:sz w:val="24"/>
        </w:rPr>
      </w:pPr>
      <w:bookmarkStart w:id="2" w:name="OLE_LINK1"/>
      <w:r w:rsidRPr="00F75BA5">
        <w:rPr>
          <w:rFonts w:ascii="Times New Roman" w:hAnsi="Times New Roman" w:cs="Times New Roman"/>
          <w:b/>
          <w:bCs/>
          <w:sz w:val="24"/>
        </w:rPr>
        <w:t>Fig</w:t>
      </w:r>
      <w:r w:rsidR="00647579">
        <w:rPr>
          <w:rFonts w:ascii="Times New Roman" w:hAnsi="Times New Roman" w:cs="Times New Roman"/>
          <w:b/>
          <w:bCs/>
          <w:sz w:val="24"/>
        </w:rPr>
        <w:t>.</w:t>
      </w:r>
      <w:r w:rsidRPr="00F75BA5">
        <w:rPr>
          <w:rFonts w:ascii="Times New Roman" w:hAnsi="Times New Roman" w:cs="Times New Roman"/>
          <w:b/>
          <w:bCs/>
          <w:sz w:val="24"/>
        </w:rPr>
        <w:t xml:space="preserve"> </w:t>
      </w:r>
      <w:r w:rsidR="002F2061" w:rsidRPr="00F75BA5">
        <w:rPr>
          <w:rFonts w:ascii="Times New Roman" w:hAnsi="Times New Roman" w:cs="Times New Roman"/>
          <w:b/>
          <w:bCs/>
          <w:sz w:val="24"/>
        </w:rPr>
        <w:t>S</w:t>
      </w:r>
      <w:r w:rsidR="00D04F64">
        <w:rPr>
          <w:rFonts w:ascii="Times New Roman" w:hAnsi="Times New Roman" w:cs="Times New Roman"/>
          <w:b/>
          <w:bCs/>
          <w:sz w:val="24"/>
        </w:rPr>
        <w:t>3</w:t>
      </w:r>
      <w:r w:rsidR="00E21769">
        <w:rPr>
          <w:rFonts w:ascii="Times New Roman" w:hAnsi="Times New Roman" w:cs="Times New Roman"/>
          <w:b/>
          <w:bCs/>
          <w:sz w:val="24"/>
        </w:rPr>
        <w:t>5</w:t>
      </w:r>
      <w:r w:rsidRPr="00F75BA5">
        <w:rPr>
          <w:rFonts w:ascii="Times New Roman" w:hAnsi="Times New Roman" w:cs="Times New Roman"/>
          <w:sz w:val="24"/>
        </w:rPr>
        <w:t xml:space="preserve"> </w:t>
      </w:r>
      <w:r w:rsidR="009A6284" w:rsidRPr="00F75BA5">
        <w:rPr>
          <w:rFonts w:ascii="Times New Roman" w:hAnsi="Times New Roman" w:cs="Times New Roman"/>
          <w:sz w:val="24"/>
        </w:rPr>
        <w:t>In vivo evaluation of the eMPatch on rats of the NORM group</w:t>
      </w:r>
      <w:r w:rsidR="00CC6F9A" w:rsidRPr="00F75BA5">
        <w:rPr>
          <w:rFonts w:ascii="Times New Roman" w:hAnsi="Times New Roman" w:cs="Times New Roman"/>
          <w:sz w:val="24"/>
        </w:rPr>
        <w:t>.</w:t>
      </w:r>
      <w:bookmarkEnd w:id="2"/>
      <w:r w:rsidR="00CC6F9A" w:rsidRPr="00F75BA5">
        <w:rPr>
          <w:rFonts w:ascii="Times New Roman" w:hAnsi="Times New Roman" w:cs="Times New Roman"/>
          <w:sz w:val="24"/>
        </w:rPr>
        <w:t xml:space="preserve"> </w:t>
      </w:r>
      <w:r w:rsidR="00CC6F9A" w:rsidRPr="00647579">
        <w:rPr>
          <w:rFonts w:ascii="Times New Roman" w:hAnsi="Times New Roman" w:cs="Times New Roman"/>
          <w:b/>
          <w:bCs/>
          <w:sz w:val="24"/>
        </w:rPr>
        <w:t>a</w:t>
      </w:r>
      <w:r w:rsidR="00CC6F9A" w:rsidRPr="00F75BA5">
        <w:rPr>
          <w:rFonts w:ascii="Times New Roman" w:hAnsi="Times New Roman" w:cs="Times New Roman"/>
          <w:sz w:val="24"/>
        </w:rPr>
        <w:t xml:space="preserve"> Continuous monitoring of multiplexed biomarkers in the NORM group for an hour. </w:t>
      </w:r>
      <w:r w:rsidR="00AF1F20" w:rsidRPr="00647579">
        <w:rPr>
          <w:rFonts w:ascii="Times New Roman" w:hAnsi="Times New Roman" w:cs="Times New Roman"/>
          <w:b/>
          <w:bCs/>
          <w:sz w:val="24"/>
        </w:rPr>
        <w:t>b</w:t>
      </w:r>
      <w:r w:rsidR="00CC6F9A" w:rsidRPr="00F75BA5">
        <w:rPr>
          <w:rFonts w:ascii="Times New Roman" w:hAnsi="Times New Roman" w:cs="Times New Roman"/>
          <w:sz w:val="24"/>
        </w:rPr>
        <w:t xml:space="preserve"> Comparison of the targeted biomarkers in ISF in the stage of: after overnight fasting, </w:t>
      </w:r>
      <w:r w:rsidR="00AF1F20" w:rsidRPr="00F75BA5">
        <w:rPr>
          <w:rFonts w:ascii="Times New Roman" w:hAnsi="Times New Roman" w:cs="Times New Roman"/>
          <w:sz w:val="24"/>
        </w:rPr>
        <w:t>20 min</w:t>
      </w:r>
      <w:r w:rsidR="00CC6F9A" w:rsidRPr="00F75BA5">
        <w:rPr>
          <w:rFonts w:ascii="Times New Roman" w:hAnsi="Times New Roman" w:cs="Times New Roman"/>
          <w:sz w:val="24"/>
        </w:rPr>
        <w:t xml:space="preserve">, and 45 min after the </w:t>
      </w:r>
      <w:r w:rsidR="00AF1F20" w:rsidRPr="00F75BA5">
        <w:rPr>
          <w:rFonts w:ascii="Times New Roman" w:hAnsi="Times New Roman" w:cs="Times New Roman"/>
          <w:sz w:val="24"/>
        </w:rPr>
        <w:t>saline</w:t>
      </w:r>
      <w:r w:rsidR="00CC6F9A" w:rsidRPr="00F75BA5">
        <w:rPr>
          <w:rFonts w:ascii="Times New Roman" w:hAnsi="Times New Roman" w:cs="Times New Roman"/>
          <w:sz w:val="24"/>
        </w:rPr>
        <w:t xml:space="preserve"> treatment. Error bar indicates SD from five rats (n = 5). ns, </w:t>
      </w:r>
      <w:proofErr w:type="gramStart"/>
      <w:r w:rsidR="00CC6F9A" w:rsidRPr="00F75BA5">
        <w:rPr>
          <w:rFonts w:ascii="Times New Roman" w:hAnsi="Times New Roman" w:cs="Times New Roman"/>
          <w:i/>
          <w:iCs/>
          <w:sz w:val="24"/>
        </w:rPr>
        <w:t>P</w:t>
      </w:r>
      <w:r w:rsidR="00CC6F9A" w:rsidRPr="00F75BA5">
        <w:rPr>
          <w:rFonts w:ascii="Times New Roman" w:hAnsi="Times New Roman" w:cs="Times New Roman"/>
          <w:sz w:val="24"/>
        </w:rPr>
        <w:t xml:space="preserve">  &gt;</w:t>
      </w:r>
      <w:proofErr w:type="gramEnd"/>
      <w:r w:rsidR="00CC6F9A" w:rsidRPr="00F75BA5">
        <w:rPr>
          <w:rFonts w:ascii="Times New Roman" w:hAnsi="Times New Roman" w:cs="Times New Roman"/>
          <w:sz w:val="24"/>
        </w:rPr>
        <w:t xml:space="preserve"> 0.05. One-way ANOVA with Tukey's </w:t>
      </w:r>
      <w:r w:rsidR="00610431">
        <w:rPr>
          <w:rFonts w:ascii="Times New Roman" w:hAnsi="Times New Roman" w:cs="Times New Roman"/>
          <w:sz w:val="24"/>
        </w:rPr>
        <w:t>test</w:t>
      </w:r>
    </w:p>
    <w:p w14:paraId="68D0BA67" w14:textId="77777777" w:rsidR="00C92CCF" w:rsidRPr="00F75BA5" w:rsidRDefault="0083431A" w:rsidP="000F6CDD">
      <w:pPr>
        <w:rPr>
          <w:rFonts w:ascii="Times New Roman" w:hAnsi="Times New Roman" w:cs="Times New Roman"/>
          <w:sz w:val="24"/>
        </w:rPr>
      </w:pPr>
      <w:r w:rsidRPr="00F75BA5">
        <w:rPr>
          <w:rFonts w:ascii="Times New Roman" w:hAnsi="Times New Roman" w:cs="Times New Roman"/>
          <w:noProof/>
          <w:sz w:val="24"/>
        </w:rPr>
        <w:lastRenderedPageBreak/>
        <w:drawing>
          <wp:inline distT="0" distB="0" distL="0" distR="0" wp14:anchorId="70C11966" wp14:editId="3AF8423C">
            <wp:extent cx="5270500" cy="2787015"/>
            <wp:effectExtent l="0" t="0" r="0" b="0"/>
            <wp:docPr id="67960824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608245" name="图片 679608245"/>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270500" cy="2787015"/>
                    </a:xfrm>
                    <a:prstGeom prst="rect">
                      <a:avLst/>
                    </a:prstGeom>
                  </pic:spPr>
                </pic:pic>
              </a:graphicData>
            </a:graphic>
          </wp:inline>
        </w:drawing>
      </w:r>
    </w:p>
    <w:p w14:paraId="2A8BF08A" w14:textId="4768C32B" w:rsidR="00893BE0" w:rsidRDefault="00D8227A" w:rsidP="00610431">
      <w:pPr>
        <w:snapToGrid w:val="0"/>
        <w:spacing w:beforeLines="50" w:before="156" w:afterLines="50" w:after="156"/>
        <w:rPr>
          <w:rFonts w:ascii="Times New Roman" w:eastAsia="MS Mincho" w:hAnsi="Times New Roman" w:cs="Times New Roman"/>
          <w:kern w:val="0"/>
          <w:sz w:val="24"/>
        </w:rPr>
      </w:pPr>
      <w:r w:rsidRPr="00F75BA5">
        <w:rPr>
          <w:rFonts w:ascii="Times New Roman" w:hAnsi="Times New Roman" w:cs="Times New Roman"/>
          <w:b/>
          <w:bCs/>
          <w:sz w:val="24"/>
        </w:rPr>
        <w:t>F</w:t>
      </w:r>
      <w:r w:rsidR="00E1597B" w:rsidRPr="00F75BA5">
        <w:rPr>
          <w:rFonts w:ascii="Times New Roman" w:hAnsi="Times New Roman" w:cs="Times New Roman"/>
          <w:b/>
          <w:bCs/>
          <w:sz w:val="24"/>
        </w:rPr>
        <w:t>ig</w:t>
      </w:r>
      <w:r w:rsidR="00647579">
        <w:rPr>
          <w:rFonts w:ascii="Times New Roman" w:hAnsi="Times New Roman" w:cs="Times New Roman"/>
          <w:b/>
          <w:bCs/>
          <w:sz w:val="24"/>
        </w:rPr>
        <w:t>.</w:t>
      </w:r>
      <w:r w:rsidR="00E1597B" w:rsidRPr="00F75BA5">
        <w:rPr>
          <w:rFonts w:ascii="Times New Roman" w:hAnsi="Times New Roman" w:cs="Times New Roman"/>
          <w:b/>
          <w:bCs/>
          <w:sz w:val="24"/>
        </w:rPr>
        <w:t xml:space="preserve"> </w:t>
      </w:r>
      <w:r w:rsidRPr="00F75BA5">
        <w:rPr>
          <w:rFonts w:ascii="Times New Roman" w:hAnsi="Times New Roman" w:cs="Times New Roman"/>
          <w:b/>
          <w:bCs/>
          <w:sz w:val="24"/>
        </w:rPr>
        <w:t>S</w:t>
      </w:r>
      <w:r w:rsidR="00186D1F">
        <w:rPr>
          <w:rFonts w:ascii="Times New Roman" w:hAnsi="Times New Roman" w:cs="Times New Roman"/>
          <w:b/>
          <w:bCs/>
          <w:sz w:val="24"/>
        </w:rPr>
        <w:t>3</w:t>
      </w:r>
      <w:r w:rsidR="00E21769">
        <w:rPr>
          <w:rFonts w:ascii="Times New Roman" w:hAnsi="Times New Roman" w:cs="Times New Roman"/>
          <w:b/>
          <w:bCs/>
          <w:sz w:val="24"/>
        </w:rPr>
        <w:t>6</w:t>
      </w:r>
      <w:r w:rsidR="00647579">
        <w:rPr>
          <w:rFonts w:ascii="Times New Roman" w:hAnsi="Times New Roman" w:cs="Times New Roman"/>
          <w:b/>
          <w:bCs/>
          <w:sz w:val="24"/>
        </w:rPr>
        <w:t xml:space="preserve"> </w:t>
      </w:r>
      <w:r w:rsidR="00E1597B" w:rsidRPr="00F75BA5">
        <w:rPr>
          <w:rFonts w:ascii="Times New Roman" w:hAnsi="Times New Roman" w:cs="Times New Roman"/>
          <w:sz w:val="24"/>
        </w:rPr>
        <w:t xml:space="preserve">Validation of the rat models. </w:t>
      </w:r>
      <w:r w:rsidR="0083431A" w:rsidRPr="00647579">
        <w:rPr>
          <w:rFonts w:ascii="Times New Roman" w:hAnsi="Times New Roman" w:cs="Times New Roman"/>
          <w:b/>
          <w:bCs/>
          <w:sz w:val="24"/>
        </w:rPr>
        <w:t>a</w:t>
      </w:r>
      <w:r w:rsidR="0083431A" w:rsidRPr="00F75BA5">
        <w:rPr>
          <w:rFonts w:ascii="Times New Roman" w:hAnsi="Times New Roman" w:cs="Times New Roman"/>
          <w:sz w:val="24"/>
        </w:rPr>
        <w:t xml:space="preserve"> Schematic showing the design of the rat models: CON, HFFD, and HFFSD. </w:t>
      </w:r>
      <w:r w:rsidR="00601E7B" w:rsidRPr="00647579">
        <w:rPr>
          <w:rFonts w:ascii="Times New Roman" w:hAnsi="Times New Roman" w:cs="Times New Roman"/>
          <w:b/>
          <w:bCs/>
          <w:sz w:val="24"/>
        </w:rPr>
        <w:t>b</w:t>
      </w:r>
      <w:r w:rsidR="00D927F7" w:rsidRPr="00647579">
        <w:rPr>
          <w:rFonts w:ascii="Times New Roman" w:hAnsi="Times New Roman" w:cs="Times New Roman"/>
          <w:b/>
          <w:bCs/>
          <w:sz w:val="24"/>
        </w:rPr>
        <w:t>-d</w:t>
      </w:r>
      <w:r w:rsidR="00601E7B" w:rsidRPr="00F75BA5">
        <w:rPr>
          <w:rFonts w:ascii="Times New Roman" w:hAnsi="Times New Roman" w:cs="Times New Roman"/>
          <w:sz w:val="24"/>
        </w:rPr>
        <w:t xml:space="preserve"> </w:t>
      </w:r>
      <w:r w:rsidR="00C92CCF" w:rsidRPr="00F75BA5">
        <w:rPr>
          <w:rFonts w:ascii="Times New Roman" w:hAnsi="Times New Roman" w:cs="Times New Roman"/>
          <w:sz w:val="24"/>
        </w:rPr>
        <w:t>Effects of different diets on body weight gain</w:t>
      </w:r>
      <w:r w:rsidR="0031328A" w:rsidRPr="00F75BA5">
        <w:rPr>
          <w:rFonts w:ascii="Times New Roman" w:hAnsi="Times New Roman" w:cs="Times New Roman"/>
          <w:sz w:val="24"/>
        </w:rPr>
        <w:t xml:space="preserve"> (</w:t>
      </w:r>
      <w:r w:rsidR="00D927F7" w:rsidRPr="00647579">
        <w:rPr>
          <w:rFonts w:ascii="Times New Roman" w:hAnsi="Times New Roman" w:cs="Times New Roman"/>
          <w:b/>
          <w:bCs/>
          <w:sz w:val="24"/>
        </w:rPr>
        <w:t>b</w:t>
      </w:r>
      <w:r w:rsidR="0031328A" w:rsidRPr="00F75BA5">
        <w:rPr>
          <w:rFonts w:ascii="Times New Roman" w:hAnsi="Times New Roman" w:cs="Times New Roman"/>
          <w:sz w:val="24"/>
        </w:rPr>
        <w:t>)</w:t>
      </w:r>
      <w:r w:rsidR="00C92CCF" w:rsidRPr="00F75BA5">
        <w:rPr>
          <w:rFonts w:ascii="Times New Roman" w:hAnsi="Times New Roman" w:cs="Times New Roman"/>
          <w:sz w:val="24"/>
        </w:rPr>
        <w:t xml:space="preserve">, </w:t>
      </w:r>
      <w:r w:rsidR="00E066A8" w:rsidRPr="00F75BA5">
        <w:rPr>
          <w:rFonts w:ascii="Times New Roman" w:hAnsi="Times New Roman" w:cs="Times New Roman"/>
          <w:sz w:val="24"/>
        </w:rPr>
        <w:t xml:space="preserve">blood </w:t>
      </w:r>
      <w:r w:rsidR="00C92CCF" w:rsidRPr="00F75BA5">
        <w:rPr>
          <w:rFonts w:ascii="Times New Roman" w:hAnsi="Times New Roman" w:cs="Times New Roman"/>
          <w:sz w:val="24"/>
        </w:rPr>
        <w:t>glucose</w:t>
      </w:r>
      <w:r w:rsidR="0031328A" w:rsidRPr="00F75BA5">
        <w:rPr>
          <w:rFonts w:ascii="Times New Roman" w:hAnsi="Times New Roman" w:cs="Times New Roman"/>
          <w:sz w:val="24"/>
        </w:rPr>
        <w:t xml:space="preserve"> (</w:t>
      </w:r>
      <w:r w:rsidR="00D927F7" w:rsidRPr="00647579">
        <w:rPr>
          <w:rFonts w:ascii="Times New Roman" w:hAnsi="Times New Roman" w:cs="Times New Roman"/>
          <w:b/>
          <w:bCs/>
          <w:sz w:val="24"/>
        </w:rPr>
        <w:t>c</w:t>
      </w:r>
      <w:r w:rsidR="0031328A" w:rsidRPr="00F75BA5">
        <w:rPr>
          <w:rFonts w:ascii="Times New Roman" w:hAnsi="Times New Roman" w:cs="Times New Roman"/>
          <w:sz w:val="24"/>
        </w:rPr>
        <w:t>)</w:t>
      </w:r>
      <w:r w:rsidR="00A40E1C" w:rsidRPr="00F75BA5">
        <w:rPr>
          <w:rFonts w:ascii="Times New Roman" w:hAnsi="Times New Roman" w:cs="Times New Roman"/>
          <w:sz w:val="24"/>
        </w:rPr>
        <w:t>,</w:t>
      </w:r>
      <w:r w:rsidR="00C92CCF" w:rsidRPr="00F75BA5">
        <w:rPr>
          <w:rFonts w:ascii="Times New Roman" w:hAnsi="Times New Roman" w:cs="Times New Roman"/>
          <w:sz w:val="24"/>
        </w:rPr>
        <w:t xml:space="preserve"> and </w:t>
      </w:r>
      <w:r w:rsidR="00D927F7" w:rsidRPr="00F75BA5">
        <w:rPr>
          <w:rFonts w:ascii="Times New Roman" w:hAnsi="Times New Roman" w:cs="Times New Roman"/>
          <w:sz w:val="24"/>
        </w:rPr>
        <w:t xml:space="preserve">blood </w:t>
      </w:r>
      <w:r w:rsidR="00E066A8" w:rsidRPr="00F75BA5">
        <w:rPr>
          <w:rFonts w:ascii="Times New Roman" w:hAnsi="Times New Roman" w:cs="Times New Roman"/>
          <w:sz w:val="24"/>
        </w:rPr>
        <w:t xml:space="preserve">total </w:t>
      </w:r>
      <w:r w:rsidR="00C92CCF" w:rsidRPr="00F75BA5">
        <w:rPr>
          <w:rFonts w:ascii="Times New Roman" w:hAnsi="Times New Roman" w:cs="Times New Roman"/>
          <w:sz w:val="24"/>
        </w:rPr>
        <w:t>cholesterol</w:t>
      </w:r>
      <w:r w:rsidR="0031328A" w:rsidRPr="00F75BA5">
        <w:rPr>
          <w:rFonts w:ascii="Times New Roman" w:hAnsi="Times New Roman" w:cs="Times New Roman"/>
          <w:sz w:val="24"/>
        </w:rPr>
        <w:t xml:space="preserve"> </w:t>
      </w:r>
      <w:r w:rsidR="00D927F7" w:rsidRPr="00F75BA5">
        <w:rPr>
          <w:rFonts w:ascii="Times New Roman" w:hAnsi="Times New Roman" w:cs="Times New Roman"/>
          <w:sz w:val="24"/>
        </w:rPr>
        <w:t xml:space="preserve">(TC) </w:t>
      </w:r>
      <w:r w:rsidR="0031328A" w:rsidRPr="00F75BA5">
        <w:rPr>
          <w:rFonts w:ascii="Times New Roman" w:hAnsi="Times New Roman" w:cs="Times New Roman"/>
          <w:sz w:val="24"/>
        </w:rPr>
        <w:t>(</w:t>
      </w:r>
      <w:r w:rsidR="00D927F7" w:rsidRPr="00647579">
        <w:rPr>
          <w:rFonts w:ascii="Times New Roman" w:hAnsi="Times New Roman" w:cs="Times New Roman"/>
          <w:b/>
          <w:bCs/>
          <w:sz w:val="24"/>
        </w:rPr>
        <w:t>d</w:t>
      </w:r>
      <w:r w:rsidR="0031328A" w:rsidRPr="00F75BA5">
        <w:rPr>
          <w:rFonts w:ascii="Times New Roman" w:hAnsi="Times New Roman" w:cs="Times New Roman"/>
          <w:sz w:val="24"/>
        </w:rPr>
        <w:t>)</w:t>
      </w:r>
      <w:r w:rsidR="00C92CCF" w:rsidRPr="00F75BA5">
        <w:rPr>
          <w:rFonts w:ascii="Times New Roman" w:hAnsi="Times New Roman" w:cs="Times New Roman"/>
          <w:sz w:val="24"/>
        </w:rPr>
        <w:t xml:space="preserve"> levels </w:t>
      </w:r>
      <w:r w:rsidR="001F304C" w:rsidRPr="00F75BA5">
        <w:rPr>
          <w:rFonts w:ascii="Times New Roman" w:hAnsi="Times New Roman" w:cs="Times New Roman"/>
          <w:sz w:val="24"/>
        </w:rPr>
        <w:t>in</w:t>
      </w:r>
      <w:r w:rsidR="00A40983" w:rsidRPr="00F75BA5">
        <w:rPr>
          <w:rFonts w:ascii="Times New Roman" w:hAnsi="Times New Roman" w:cs="Times New Roman"/>
          <w:sz w:val="24"/>
        </w:rPr>
        <w:t xml:space="preserve"> </w:t>
      </w:r>
      <w:r w:rsidR="0070646D" w:rsidRPr="00F75BA5">
        <w:rPr>
          <w:rFonts w:ascii="Times New Roman" w:hAnsi="Times New Roman" w:cs="Times New Roman"/>
          <w:sz w:val="24"/>
        </w:rPr>
        <w:t>the</w:t>
      </w:r>
      <w:r w:rsidR="007761BD" w:rsidRPr="00F75BA5">
        <w:rPr>
          <w:rFonts w:ascii="Times New Roman" w:hAnsi="Times New Roman" w:cs="Times New Roman"/>
          <w:sz w:val="24"/>
        </w:rPr>
        <w:t xml:space="preserve"> CON, HFFD, and HFFSD.</w:t>
      </w:r>
      <w:r w:rsidR="00E066A8" w:rsidRPr="00F75BA5">
        <w:rPr>
          <w:rFonts w:ascii="Times New Roman" w:hAnsi="Times New Roman" w:cs="Times New Roman"/>
          <w:sz w:val="24"/>
        </w:rPr>
        <w:t xml:space="preserve"> The significant elevation of body weight, </w:t>
      </w:r>
      <w:r w:rsidR="0000456E" w:rsidRPr="00F75BA5">
        <w:rPr>
          <w:rFonts w:ascii="Times New Roman" w:hAnsi="Times New Roman" w:cs="Times New Roman"/>
          <w:sz w:val="24"/>
        </w:rPr>
        <w:t xml:space="preserve">blood </w:t>
      </w:r>
      <w:r w:rsidR="00E066A8" w:rsidRPr="00F75BA5">
        <w:rPr>
          <w:rFonts w:ascii="Times New Roman" w:hAnsi="Times New Roman" w:cs="Times New Roman"/>
          <w:sz w:val="24"/>
        </w:rPr>
        <w:t>glucose</w:t>
      </w:r>
      <w:r w:rsidR="00A40E1C" w:rsidRPr="00F75BA5">
        <w:rPr>
          <w:rFonts w:ascii="Times New Roman" w:hAnsi="Times New Roman" w:cs="Times New Roman"/>
          <w:sz w:val="24"/>
        </w:rPr>
        <w:t>,</w:t>
      </w:r>
      <w:r w:rsidR="00E066A8" w:rsidRPr="00F75BA5">
        <w:rPr>
          <w:rFonts w:ascii="Times New Roman" w:hAnsi="Times New Roman" w:cs="Times New Roman"/>
          <w:sz w:val="24"/>
        </w:rPr>
        <w:t xml:space="preserve"> and </w:t>
      </w:r>
      <w:r w:rsidR="00BC0D4B" w:rsidRPr="00F75BA5">
        <w:rPr>
          <w:rFonts w:ascii="Times New Roman" w:hAnsi="Times New Roman" w:cs="Times New Roman"/>
          <w:sz w:val="24"/>
        </w:rPr>
        <w:t xml:space="preserve">blood </w:t>
      </w:r>
      <w:r w:rsidR="00DA2708" w:rsidRPr="00F75BA5">
        <w:rPr>
          <w:rFonts w:ascii="Times New Roman" w:hAnsi="Times New Roman" w:cs="Times New Roman"/>
          <w:sz w:val="24"/>
        </w:rPr>
        <w:t>TC</w:t>
      </w:r>
      <w:r w:rsidR="00E066A8" w:rsidRPr="00F75BA5">
        <w:rPr>
          <w:rFonts w:ascii="Times New Roman" w:hAnsi="Times New Roman" w:cs="Times New Roman"/>
          <w:sz w:val="24"/>
        </w:rPr>
        <w:t xml:space="preserve"> </w:t>
      </w:r>
      <w:r w:rsidR="009016B3" w:rsidRPr="00F75BA5">
        <w:rPr>
          <w:rFonts w:ascii="Times New Roman" w:hAnsi="Times New Roman" w:cs="Times New Roman"/>
          <w:sz w:val="24"/>
        </w:rPr>
        <w:t>indicated the successful establish</w:t>
      </w:r>
      <w:r w:rsidR="00330E87" w:rsidRPr="00F75BA5">
        <w:rPr>
          <w:rFonts w:ascii="Times New Roman" w:hAnsi="Times New Roman" w:cs="Times New Roman"/>
          <w:sz w:val="24"/>
        </w:rPr>
        <w:t>ment of rat</w:t>
      </w:r>
      <w:r w:rsidR="009016B3" w:rsidRPr="00F75BA5">
        <w:rPr>
          <w:rFonts w:ascii="Times New Roman" w:hAnsi="Times New Roman" w:cs="Times New Roman"/>
          <w:sz w:val="24"/>
        </w:rPr>
        <w:t xml:space="preserve"> models.</w:t>
      </w:r>
      <w:r w:rsidR="00E1597B" w:rsidRPr="00F75BA5">
        <w:rPr>
          <w:rFonts w:ascii="Times New Roman" w:hAnsi="Times New Roman" w:cs="Times New Roman"/>
          <w:sz w:val="24"/>
        </w:rPr>
        <w:t xml:space="preserve"> </w:t>
      </w:r>
      <w:r w:rsidR="00E1597B" w:rsidRPr="00F75BA5">
        <w:rPr>
          <w:rFonts w:ascii="Times New Roman" w:eastAsia="MS Mincho" w:hAnsi="Times New Roman" w:cs="Times New Roman"/>
          <w:kern w:val="0"/>
          <w:sz w:val="24"/>
        </w:rPr>
        <w:t>Error bar indicates SD from three replicates</w:t>
      </w:r>
      <w:r w:rsidR="00E1597B" w:rsidRPr="00F75BA5">
        <w:rPr>
          <w:rFonts w:ascii="Times New Roman" w:hAnsi="Times New Roman" w:cs="Times New Roman"/>
          <w:sz w:val="24"/>
        </w:rPr>
        <w:t xml:space="preserve"> (n = 3).</w:t>
      </w:r>
      <w:r w:rsidR="00D113F0" w:rsidRPr="00F75BA5">
        <w:rPr>
          <w:rFonts w:ascii="Times New Roman" w:eastAsia="MS Mincho" w:hAnsi="Times New Roman" w:cs="Times New Roman"/>
          <w:kern w:val="0"/>
          <w:sz w:val="24"/>
          <w:vertAlign w:val="superscript"/>
        </w:rPr>
        <w:t xml:space="preserve"> **</w:t>
      </w:r>
      <w:r w:rsidR="00D113F0" w:rsidRPr="00F75BA5">
        <w:rPr>
          <w:rFonts w:ascii="Times New Roman" w:eastAsia="MS Mincho" w:hAnsi="Times New Roman" w:cs="Times New Roman"/>
          <w:i/>
          <w:iCs/>
          <w:kern w:val="0"/>
          <w:sz w:val="24"/>
        </w:rPr>
        <w:t xml:space="preserve">P </w:t>
      </w:r>
      <w:r w:rsidR="00D113F0" w:rsidRPr="00F75BA5">
        <w:rPr>
          <w:rFonts w:ascii="Times New Roman" w:eastAsia="MS Mincho" w:hAnsi="Times New Roman" w:cs="Times New Roman"/>
          <w:kern w:val="0"/>
          <w:sz w:val="24"/>
        </w:rPr>
        <w:t xml:space="preserve">&lt; 0.01, </w:t>
      </w:r>
      <w:r w:rsidR="00D113F0" w:rsidRPr="00F75BA5">
        <w:rPr>
          <w:rFonts w:ascii="Times New Roman" w:eastAsia="MS Mincho" w:hAnsi="Times New Roman" w:cs="Times New Roman"/>
          <w:kern w:val="0"/>
          <w:sz w:val="24"/>
          <w:vertAlign w:val="superscript"/>
        </w:rPr>
        <w:t>***</w:t>
      </w:r>
      <w:r w:rsidR="00D113F0" w:rsidRPr="00F75BA5">
        <w:rPr>
          <w:rFonts w:ascii="Times New Roman" w:eastAsia="MS Mincho" w:hAnsi="Times New Roman" w:cs="Times New Roman"/>
          <w:i/>
          <w:iCs/>
          <w:kern w:val="0"/>
          <w:sz w:val="24"/>
        </w:rPr>
        <w:t xml:space="preserve">P </w:t>
      </w:r>
      <w:r w:rsidR="00D113F0" w:rsidRPr="00F75BA5">
        <w:rPr>
          <w:rFonts w:ascii="Times New Roman" w:eastAsia="MS Mincho" w:hAnsi="Times New Roman" w:cs="Times New Roman"/>
          <w:kern w:val="0"/>
          <w:sz w:val="24"/>
        </w:rPr>
        <w:t xml:space="preserve">&lt; 0.001, </w:t>
      </w:r>
      <w:r w:rsidR="00D113F0" w:rsidRPr="00F75BA5">
        <w:rPr>
          <w:rFonts w:ascii="Times New Roman" w:eastAsia="MS Mincho" w:hAnsi="Times New Roman" w:cs="Times New Roman"/>
          <w:kern w:val="0"/>
          <w:sz w:val="24"/>
          <w:vertAlign w:val="superscript"/>
        </w:rPr>
        <w:t>****</w:t>
      </w:r>
      <w:r w:rsidR="00D113F0" w:rsidRPr="00F75BA5">
        <w:rPr>
          <w:rFonts w:ascii="Times New Roman" w:eastAsia="MS Mincho" w:hAnsi="Times New Roman" w:cs="Times New Roman"/>
          <w:i/>
          <w:iCs/>
          <w:kern w:val="0"/>
          <w:sz w:val="24"/>
        </w:rPr>
        <w:t xml:space="preserve">P </w:t>
      </w:r>
      <w:r w:rsidR="00D113F0" w:rsidRPr="00F75BA5">
        <w:rPr>
          <w:rFonts w:ascii="Times New Roman" w:eastAsia="MS Mincho" w:hAnsi="Times New Roman" w:cs="Times New Roman"/>
          <w:kern w:val="0"/>
          <w:sz w:val="24"/>
        </w:rPr>
        <w:t xml:space="preserve">&lt; 0.0001, ns, </w:t>
      </w:r>
      <w:proofErr w:type="gramStart"/>
      <w:r w:rsidR="00D113F0" w:rsidRPr="00F75BA5">
        <w:rPr>
          <w:rFonts w:ascii="Times New Roman" w:eastAsia="MS Mincho" w:hAnsi="Times New Roman" w:cs="Times New Roman"/>
          <w:i/>
          <w:iCs/>
          <w:kern w:val="0"/>
          <w:sz w:val="24"/>
        </w:rPr>
        <w:t>P</w:t>
      </w:r>
      <w:r w:rsidR="00D113F0" w:rsidRPr="00F75BA5">
        <w:rPr>
          <w:rFonts w:ascii="Times New Roman" w:eastAsia="MS Mincho" w:hAnsi="Times New Roman" w:cs="Times New Roman"/>
          <w:kern w:val="0"/>
          <w:sz w:val="24"/>
        </w:rPr>
        <w:t xml:space="preserve"> </w:t>
      </w:r>
      <w:r w:rsidR="00D113F0" w:rsidRPr="00F75BA5">
        <w:rPr>
          <w:rFonts w:ascii="Times New Roman" w:hAnsi="Times New Roman" w:cs="Times New Roman"/>
          <w:sz w:val="24"/>
        </w:rPr>
        <w:t> &gt;</w:t>
      </w:r>
      <w:proofErr w:type="gramEnd"/>
      <w:r w:rsidR="00D113F0" w:rsidRPr="00F75BA5">
        <w:rPr>
          <w:rFonts w:ascii="Times New Roman" w:eastAsia="MS Mincho" w:hAnsi="Times New Roman" w:cs="Times New Roman"/>
          <w:kern w:val="0"/>
          <w:sz w:val="24"/>
        </w:rPr>
        <w:t xml:space="preserve"> 0.05. One-way ANOVA with </w:t>
      </w:r>
      <w:r w:rsidR="00722210" w:rsidRPr="00F75BA5">
        <w:rPr>
          <w:rFonts w:ascii="Times New Roman" w:eastAsia="MS Mincho" w:hAnsi="Times New Roman" w:cs="Times New Roman"/>
          <w:kern w:val="0"/>
          <w:sz w:val="24"/>
        </w:rPr>
        <w:t>Dunnett</w:t>
      </w:r>
      <w:r w:rsidR="00D113F0" w:rsidRPr="00F75BA5">
        <w:rPr>
          <w:rFonts w:ascii="Times New Roman" w:eastAsia="MS Mincho" w:hAnsi="Times New Roman" w:cs="Times New Roman"/>
          <w:kern w:val="0"/>
          <w:sz w:val="24"/>
        </w:rPr>
        <w:t>'s test</w:t>
      </w:r>
    </w:p>
    <w:p w14:paraId="1914193F" w14:textId="77777777" w:rsidR="00B7305D" w:rsidRPr="00F75BA5" w:rsidRDefault="00B7305D" w:rsidP="00610431">
      <w:pPr>
        <w:snapToGrid w:val="0"/>
        <w:spacing w:beforeLines="50" w:before="156" w:afterLines="50" w:after="156"/>
        <w:rPr>
          <w:rFonts w:ascii="Times New Roman" w:hAnsi="Times New Roman" w:cs="Times New Roman"/>
          <w:sz w:val="24"/>
        </w:rPr>
      </w:pPr>
    </w:p>
    <w:p w14:paraId="55979FEB" w14:textId="77777777" w:rsidR="00893BE0" w:rsidRPr="00F75BA5" w:rsidRDefault="0033039D" w:rsidP="00893BE0">
      <w:pPr>
        <w:jc w:val="center"/>
        <w:rPr>
          <w:rFonts w:ascii="Times New Roman" w:hAnsi="Times New Roman" w:cs="Times New Roman"/>
          <w:sz w:val="24"/>
        </w:rPr>
      </w:pPr>
      <w:r w:rsidRPr="00F75BA5">
        <w:rPr>
          <w:rFonts w:ascii="Times New Roman" w:hAnsi="Times New Roman" w:cs="Times New Roman"/>
          <w:noProof/>
          <w:sz w:val="24"/>
        </w:rPr>
        <w:drawing>
          <wp:inline distT="0" distB="0" distL="0" distR="0" wp14:anchorId="6111CC17" wp14:editId="02CF7576">
            <wp:extent cx="5270500" cy="2767965"/>
            <wp:effectExtent l="0" t="0" r="0" b="635"/>
            <wp:docPr id="94997113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971134" name="图片 949971134"/>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270500" cy="2767965"/>
                    </a:xfrm>
                    <a:prstGeom prst="rect">
                      <a:avLst/>
                    </a:prstGeom>
                  </pic:spPr>
                </pic:pic>
              </a:graphicData>
            </a:graphic>
          </wp:inline>
        </w:drawing>
      </w:r>
    </w:p>
    <w:p w14:paraId="34DEE6A5" w14:textId="77777777" w:rsidR="00324AF2" w:rsidRPr="00F75BA5" w:rsidRDefault="00F4269F" w:rsidP="00610431">
      <w:pPr>
        <w:spacing w:beforeLines="50" w:before="156" w:afterLines="50" w:after="156"/>
        <w:rPr>
          <w:rFonts w:ascii="Times New Roman" w:hAnsi="Times New Roman" w:cs="Times New Roman"/>
          <w:sz w:val="24"/>
        </w:rPr>
      </w:pPr>
      <w:r w:rsidRPr="00F75BA5">
        <w:rPr>
          <w:rFonts w:ascii="Times New Roman" w:hAnsi="Times New Roman" w:cs="Times New Roman"/>
          <w:b/>
          <w:bCs/>
          <w:sz w:val="24"/>
        </w:rPr>
        <w:t>Fig</w:t>
      </w:r>
      <w:r w:rsidR="00647579">
        <w:rPr>
          <w:rFonts w:ascii="Times New Roman" w:hAnsi="Times New Roman" w:cs="Times New Roman"/>
          <w:b/>
          <w:bCs/>
          <w:sz w:val="24"/>
        </w:rPr>
        <w:t>.</w:t>
      </w:r>
      <w:r w:rsidRPr="00F75BA5">
        <w:rPr>
          <w:rFonts w:ascii="Times New Roman" w:hAnsi="Times New Roman" w:cs="Times New Roman"/>
          <w:b/>
          <w:bCs/>
          <w:sz w:val="24"/>
        </w:rPr>
        <w:t xml:space="preserve"> </w:t>
      </w:r>
      <w:r w:rsidR="003017BC" w:rsidRPr="00F75BA5">
        <w:rPr>
          <w:rFonts w:ascii="Times New Roman" w:hAnsi="Times New Roman" w:cs="Times New Roman"/>
          <w:b/>
          <w:bCs/>
          <w:sz w:val="24"/>
        </w:rPr>
        <w:t>S</w:t>
      </w:r>
      <w:r w:rsidR="00186D1F">
        <w:rPr>
          <w:rFonts w:ascii="Times New Roman" w:hAnsi="Times New Roman" w:cs="Times New Roman"/>
          <w:b/>
          <w:bCs/>
          <w:sz w:val="24"/>
        </w:rPr>
        <w:t>3</w:t>
      </w:r>
      <w:r w:rsidR="00E21769">
        <w:rPr>
          <w:rFonts w:ascii="Times New Roman" w:hAnsi="Times New Roman" w:cs="Times New Roman"/>
          <w:b/>
          <w:bCs/>
          <w:sz w:val="24"/>
        </w:rPr>
        <w:t>7</w:t>
      </w:r>
      <w:r w:rsidRPr="00F75BA5">
        <w:rPr>
          <w:rFonts w:ascii="Times New Roman" w:hAnsi="Times New Roman" w:cs="Times New Roman"/>
          <w:b/>
          <w:bCs/>
          <w:sz w:val="24"/>
        </w:rPr>
        <w:t xml:space="preserve"> </w:t>
      </w:r>
      <w:r w:rsidR="00893BE0" w:rsidRPr="00F75BA5">
        <w:rPr>
          <w:rFonts w:ascii="Times New Roman" w:hAnsi="Times New Roman" w:cs="Times New Roman"/>
          <w:sz w:val="24"/>
        </w:rPr>
        <w:t>Long-term monitoring of multiplexed biomarkers</w:t>
      </w:r>
      <w:r w:rsidR="00694DA4" w:rsidRPr="00F75BA5">
        <w:rPr>
          <w:rFonts w:ascii="Times New Roman" w:hAnsi="Times New Roman" w:cs="Times New Roman"/>
          <w:sz w:val="24"/>
        </w:rPr>
        <w:t xml:space="preserve"> using</w:t>
      </w:r>
      <w:r w:rsidR="00E468CB" w:rsidRPr="00F75BA5">
        <w:rPr>
          <w:rFonts w:ascii="Times New Roman" w:hAnsi="Times New Roman" w:cs="Times New Roman"/>
          <w:sz w:val="24"/>
        </w:rPr>
        <w:t xml:space="preserve"> the</w:t>
      </w:r>
      <w:r w:rsidR="00694DA4" w:rsidRPr="00F75BA5">
        <w:rPr>
          <w:rFonts w:ascii="Times New Roman" w:hAnsi="Times New Roman" w:cs="Times New Roman"/>
          <w:sz w:val="24"/>
        </w:rPr>
        <w:t xml:space="preserve"> eMPatch</w:t>
      </w:r>
      <w:r w:rsidR="00893BE0" w:rsidRPr="00F75BA5">
        <w:rPr>
          <w:rFonts w:ascii="Times New Roman" w:hAnsi="Times New Roman" w:cs="Times New Roman"/>
          <w:sz w:val="24"/>
        </w:rPr>
        <w:t xml:space="preserve"> in rat groups received different diets for 4 weeks.</w:t>
      </w:r>
      <w:r w:rsidRPr="00F75BA5">
        <w:rPr>
          <w:rFonts w:ascii="Times New Roman" w:hAnsi="Times New Roman" w:cs="Times New Roman"/>
          <w:sz w:val="24"/>
        </w:rPr>
        <w:t xml:space="preserve"> </w:t>
      </w:r>
      <w:r w:rsidRPr="00F75BA5">
        <w:rPr>
          <w:rFonts w:ascii="Times New Roman" w:eastAsia="MS Mincho" w:hAnsi="Times New Roman" w:cs="Times New Roman"/>
          <w:kern w:val="0"/>
          <w:sz w:val="24"/>
        </w:rPr>
        <w:t>Error bar indicates SD from three replicates</w:t>
      </w:r>
      <w:r w:rsidR="00610431">
        <w:rPr>
          <w:rFonts w:ascii="Times New Roman" w:hAnsi="Times New Roman" w:cs="Times New Roman"/>
          <w:sz w:val="24"/>
        </w:rPr>
        <w:t xml:space="preserve"> (n = 3)</w:t>
      </w:r>
    </w:p>
    <w:p w14:paraId="66430D79" w14:textId="77777777" w:rsidR="008F73ED" w:rsidRPr="00F75BA5" w:rsidRDefault="009B4AA1" w:rsidP="000F6CDD">
      <w:pPr>
        <w:rPr>
          <w:rFonts w:ascii="Times New Roman" w:hAnsi="Times New Roman" w:cs="Times New Roman"/>
          <w:sz w:val="24"/>
        </w:rPr>
      </w:pPr>
      <w:r w:rsidRPr="00F75BA5">
        <w:rPr>
          <w:rFonts w:ascii="Times New Roman" w:hAnsi="Times New Roman" w:cs="Times New Roman"/>
          <w:noProof/>
          <w:sz w:val="24"/>
        </w:rPr>
        <w:lastRenderedPageBreak/>
        <w:drawing>
          <wp:inline distT="0" distB="0" distL="0" distR="0" wp14:anchorId="6BD9E0F1" wp14:editId="20977CC9">
            <wp:extent cx="5270500" cy="3328035"/>
            <wp:effectExtent l="0" t="0" r="0" b="0"/>
            <wp:docPr id="189961914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9619145" name="图片 1899619145"/>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270500" cy="3328035"/>
                    </a:xfrm>
                    <a:prstGeom prst="rect">
                      <a:avLst/>
                    </a:prstGeom>
                  </pic:spPr>
                </pic:pic>
              </a:graphicData>
            </a:graphic>
          </wp:inline>
        </w:drawing>
      </w:r>
    </w:p>
    <w:p w14:paraId="3568CA60" w14:textId="77777777" w:rsidR="008F73ED" w:rsidRPr="00F75BA5" w:rsidRDefault="004443A4" w:rsidP="00610431">
      <w:pPr>
        <w:snapToGrid w:val="0"/>
        <w:spacing w:beforeLines="50" w:before="156" w:afterLines="50" w:after="156"/>
        <w:rPr>
          <w:rFonts w:ascii="Times New Roman" w:eastAsia="等线" w:hAnsi="Times New Roman" w:cs="Times New Roman"/>
          <w:sz w:val="24"/>
        </w:rPr>
      </w:pPr>
      <w:r w:rsidRPr="00F75BA5">
        <w:rPr>
          <w:rFonts w:ascii="Times New Roman" w:hAnsi="Times New Roman" w:cs="Times New Roman"/>
          <w:b/>
          <w:bCs/>
          <w:sz w:val="24"/>
        </w:rPr>
        <w:t>Fig</w:t>
      </w:r>
      <w:r w:rsidR="00647579">
        <w:rPr>
          <w:rFonts w:ascii="Times New Roman" w:hAnsi="Times New Roman" w:cs="Times New Roman"/>
          <w:b/>
          <w:bCs/>
          <w:sz w:val="24"/>
        </w:rPr>
        <w:t>.</w:t>
      </w:r>
      <w:r w:rsidRPr="00F75BA5">
        <w:rPr>
          <w:rFonts w:ascii="Times New Roman" w:hAnsi="Times New Roman" w:cs="Times New Roman"/>
          <w:b/>
          <w:bCs/>
          <w:sz w:val="24"/>
        </w:rPr>
        <w:t xml:space="preserve"> </w:t>
      </w:r>
      <w:r w:rsidR="00D21005" w:rsidRPr="00F75BA5">
        <w:rPr>
          <w:rFonts w:ascii="Times New Roman" w:hAnsi="Times New Roman" w:cs="Times New Roman"/>
          <w:b/>
          <w:bCs/>
          <w:sz w:val="24"/>
        </w:rPr>
        <w:t>S</w:t>
      </w:r>
      <w:r w:rsidR="00B47221">
        <w:rPr>
          <w:rFonts w:ascii="Times New Roman" w:hAnsi="Times New Roman" w:cs="Times New Roman"/>
          <w:b/>
          <w:bCs/>
          <w:sz w:val="24"/>
        </w:rPr>
        <w:t>3</w:t>
      </w:r>
      <w:r w:rsidR="00E21769">
        <w:rPr>
          <w:rFonts w:ascii="Times New Roman" w:hAnsi="Times New Roman" w:cs="Times New Roman"/>
          <w:b/>
          <w:bCs/>
          <w:sz w:val="24"/>
        </w:rPr>
        <w:t>8</w:t>
      </w:r>
      <w:r w:rsidRPr="00F75BA5">
        <w:rPr>
          <w:rFonts w:ascii="Times New Roman" w:hAnsi="Times New Roman" w:cs="Times New Roman"/>
          <w:b/>
          <w:bCs/>
          <w:sz w:val="24"/>
        </w:rPr>
        <w:t xml:space="preserve"> </w:t>
      </w:r>
      <w:r w:rsidR="00973D73" w:rsidRPr="00F75BA5">
        <w:rPr>
          <w:rFonts w:ascii="Times New Roman" w:hAnsi="Times New Roman" w:cs="Times New Roman"/>
          <w:sz w:val="24"/>
        </w:rPr>
        <w:t>Error grid analysis</w:t>
      </w:r>
      <w:r w:rsidR="00A25ABA" w:rsidRPr="00F75BA5">
        <w:rPr>
          <w:rFonts w:ascii="Times New Roman" w:hAnsi="Times New Roman" w:cs="Times New Roman"/>
          <w:sz w:val="24"/>
        </w:rPr>
        <w:t xml:space="preserve"> of the </w:t>
      </w:r>
      <w:r w:rsidR="00350F2B" w:rsidRPr="00F75BA5">
        <w:rPr>
          <w:rFonts w:ascii="Times New Roman" w:hAnsi="Times New Roman" w:cs="Times New Roman"/>
          <w:sz w:val="24"/>
        </w:rPr>
        <w:t>collected</w:t>
      </w:r>
      <w:r w:rsidR="00E732F1" w:rsidRPr="00F75BA5">
        <w:rPr>
          <w:rFonts w:ascii="Times New Roman" w:hAnsi="Times New Roman" w:cs="Times New Roman"/>
          <w:sz w:val="24"/>
        </w:rPr>
        <w:t xml:space="preserve"> </w:t>
      </w:r>
      <w:r w:rsidR="00350F2B" w:rsidRPr="00F75BA5">
        <w:rPr>
          <w:rFonts w:ascii="Times New Roman" w:hAnsi="Times New Roman" w:cs="Times New Roman"/>
          <w:sz w:val="24"/>
        </w:rPr>
        <w:t>data using the eMPatch</w:t>
      </w:r>
      <w:r w:rsidR="00A25ABA" w:rsidRPr="00F75BA5">
        <w:rPr>
          <w:rFonts w:ascii="Times New Roman" w:hAnsi="Times New Roman" w:cs="Times New Roman"/>
          <w:sz w:val="24"/>
        </w:rPr>
        <w:t>.</w:t>
      </w:r>
      <w:r w:rsidR="00973D73" w:rsidRPr="00F75BA5">
        <w:rPr>
          <w:rFonts w:ascii="Times New Roman" w:hAnsi="Times New Roman" w:cs="Times New Roman"/>
          <w:sz w:val="24"/>
        </w:rPr>
        <w:t xml:space="preserve"> </w:t>
      </w:r>
      <w:r w:rsidR="001178E3" w:rsidRPr="00F75BA5">
        <w:rPr>
          <w:rFonts w:ascii="Times New Roman" w:hAnsi="Times New Roman" w:cs="Times New Roman"/>
          <w:sz w:val="24"/>
        </w:rPr>
        <w:t xml:space="preserve">The readouts of the biosensor </w:t>
      </w:r>
      <w:r w:rsidR="0079512D" w:rsidRPr="00F75BA5">
        <w:rPr>
          <w:rFonts w:ascii="Times New Roman" w:hAnsi="Times New Roman" w:cs="Times New Roman"/>
          <w:sz w:val="24"/>
        </w:rPr>
        <w:t xml:space="preserve">from rat groups of CON, HFFD, and HFFSD </w:t>
      </w:r>
      <w:r w:rsidR="001178E3" w:rsidRPr="00F75BA5">
        <w:rPr>
          <w:rFonts w:ascii="Times New Roman" w:hAnsi="Times New Roman" w:cs="Times New Roman"/>
          <w:sz w:val="24"/>
        </w:rPr>
        <w:t>w</w:t>
      </w:r>
      <w:r w:rsidR="00D067A1">
        <w:rPr>
          <w:rFonts w:ascii="Times New Roman" w:hAnsi="Times New Roman" w:cs="Times New Roman" w:hint="eastAsia"/>
          <w:sz w:val="24"/>
        </w:rPr>
        <w:t>ere</w:t>
      </w:r>
      <w:r w:rsidR="001178E3" w:rsidRPr="00F75BA5">
        <w:rPr>
          <w:rFonts w:ascii="Times New Roman" w:hAnsi="Times New Roman" w:cs="Times New Roman"/>
          <w:sz w:val="24"/>
        </w:rPr>
        <w:t xml:space="preserve"> validated against commercial reference measurements</w:t>
      </w:r>
      <w:r w:rsidR="008F73ED" w:rsidRPr="00F75BA5">
        <w:rPr>
          <w:rFonts w:ascii="Times New Roman" w:hAnsi="Times New Roman" w:cs="Times New Roman"/>
          <w:sz w:val="24"/>
        </w:rPr>
        <w:t xml:space="preserve"> (</w:t>
      </w:r>
      <w:r w:rsidR="00481F35" w:rsidRPr="00F75BA5">
        <w:rPr>
          <w:rFonts w:ascii="Times New Roman" w:hAnsi="Times New Roman" w:cs="Times New Roman"/>
          <w:sz w:val="24"/>
        </w:rPr>
        <w:t>g</w:t>
      </w:r>
      <w:r w:rsidR="008F73ED" w:rsidRPr="00F75BA5">
        <w:rPr>
          <w:rFonts w:ascii="Times New Roman" w:hAnsi="Times New Roman" w:cs="Times New Roman"/>
          <w:sz w:val="24"/>
        </w:rPr>
        <w:t xml:space="preserve">lucometer and </w:t>
      </w:r>
      <w:r w:rsidR="00EA75FA" w:rsidRPr="00F75BA5">
        <w:rPr>
          <w:rFonts w:ascii="Times New Roman" w:hAnsi="Times New Roman" w:cs="Times New Roman"/>
          <w:sz w:val="24"/>
        </w:rPr>
        <w:t xml:space="preserve">colorimetric </w:t>
      </w:r>
      <w:r w:rsidR="008F73ED" w:rsidRPr="00F75BA5">
        <w:rPr>
          <w:rFonts w:ascii="Times New Roman" w:hAnsi="Times New Roman" w:cs="Times New Roman"/>
          <w:sz w:val="24"/>
        </w:rPr>
        <w:t>assay kits)</w:t>
      </w:r>
      <w:r w:rsidR="001178E3" w:rsidRPr="00F75BA5">
        <w:rPr>
          <w:rFonts w:ascii="Times New Roman" w:hAnsi="Times New Roman" w:cs="Times New Roman"/>
          <w:sz w:val="24"/>
        </w:rPr>
        <w:t xml:space="preserve">. </w:t>
      </w:r>
      <w:r w:rsidR="00CD167F" w:rsidRPr="00F75BA5">
        <w:rPr>
          <w:rFonts w:ascii="Times New Roman" w:hAnsi="Times New Roman" w:cs="Times New Roman"/>
          <w:sz w:val="24"/>
        </w:rPr>
        <w:t xml:space="preserve">Regions A, B, and C indicate sensing errors </w:t>
      </w:r>
      <w:r w:rsidR="00CD167F" w:rsidRPr="00F75BA5">
        <w:rPr>
          <w:rFonts w:ascii="Times New Roman" w:eastAsia="等线" w:hAnsi="Times New Roman" w:cs="Times New Roman"/>
          <w:sz w:val="24"/>
        </w:rPr>
        <w:t xml:space="preserve">&lt; 20%, 20%-50%, and </w:t>
      </w:r>
      <w:r w:rsidR="00610431">
        <w:rPr>
          <w:rFonts w:ascii="Times New Roman" w:eastAsia="等线" w:hAnsi="Times New Roman" w:cs="Times New Roman"/>
          <w:sz w:val="24"/>
        </w:rPr>
        <w:t>&gt; 50%, respectively</w:t>
      </w:r>
    </w:p>
    <w:p w14:paraId="1028A28A" w14:textId="77777777" w:rsidR="00556D52" w:rsidRPr="00F75BA5" w:rsidRDefault="004C4B56" w:rsidP="004C4B56">
      <w:pPr>
        <w:jc w:val="center"/>
        <w:rPr>
          <w:rFonts w:ascii="Times New Roman" w:hAnsi="Times New Roman" w:cs="Times New Roman"/>
          <w:sz w:val="24"/>
        </w:rPr>
      </w:pPr>
      <w:r w:rsidRPr="00F75BA5">
        <w:rPr>
          <w:rFonts w:ascii="Times New Roman" w:hAnsi="Times New Roman" w:cs="Times New Roman"/>
          <w:noProof/>
          <w:sz w:val="24"/>
        </w:rPr>
        <w:drawing>
          <wp:inline distT="0" distB="0" distL="0" distR="0" wp14:anchorId="6E9ADF8B" wp14:editId="467EBDFF">
            <wp:extent cx="2268000" cy="1571129"/>
            <wp:effectExtent l="0" t="0" r="5715" b="3810"/>
            <wp:docPr id="190030134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301343" name="图片 1900301343"/>
                    <pic:cNvPicPr/>
                  </pic:nvPicPr>
                  <pic:blipFill>
                    <a:blip r:embed="rId48" cstate="print">
                      <a:extLst>
                        <a:ext uri="{28A0092B-C50C-407E-A947-70E740481C1C}">
                          <a14:useLocalDpi xmlns:a14="http://schemas.microsoft.com/office/drawing/2010/main" val="0"/>
                        </a:ext>
                      </a:extLst>
                    </a:blip>
                    <a:stretch>
                      <a:fillRect/>
                    </a:stretch>
                  </pic:blipFill>
                  <pic:spPr>
                    <a:xfrm>
                      <a:off x="0" y="0"/>
                      <a:ext cx="2268000" cy="1571129"/>
                    </a:xfrm>
                    <a:prstGeom prst="rect">
                      <a:avLst/>
                    </a:prstGeom>
                  </pic:spPr>
                </pic:pic>
              </a:graphicData>
            </a:graphic>
          </wp:inline>
        </w:drawing>
      </w:r>
    </w:p>
    <w:p w14:paraId="01F03D90" w14:textId="77777777" w:rsidR="004C4B56" w:rsidRPr="00F75BA5" w:rsidRDefault="00254D64" w:rsidP="00610431">
      <w:pPr>
        <w:snapToGrid w:val="0"/>
        <w:spacing w:beforeLines="50" w:before="156" w:afterLines="50" w:after="156"/>
        <w:rPr>
          <w:rFonts w:ascii="Times New Roman" w:hAnsi="Times New Roman" w:cs="Times New Roman"/>
          <w:sz w:val="24"/>
        </w:rPr>
      </w:pPr>
      <w:r w:rsidRPr="00F75BA5">
        <w:rPr>
          <w:rFonts w:ascii="Times New Roman" w:hAnsi="Times New Roman" w:cs="Times New Roman"/>
          <w:b/>
          <w:bCs/>
          <w:sz w:val="24"/>
        </w:rPr>
        <w:t>Fig</w:t>
      </w:r>
      <w:r w:rsidR="00647579">
        <w:rPr>
          <w:rFonts w:ascii="Times New Roman" w:hAnsi="Times New Roman" w:cs="Times New Roman"/>
          <w:b/>
          <w:bCs/>
          <w:sz w:val="24"/>
        </w:rPr>
        <w:t xml:space="preserve">. </w:t>
      </w:r>
      <w:r w:rsidR="008845F5" w:rsidRPr="00F75BA5">
        <w:rPr>
          <w:rFonts w:ascii="Times New Roman" w:hAnsi="Times New Roman" w:cs="Times New Roman"/>
          <w:b/>
          <w:bCs/>
          <w:sz w:val="24"/>
        </w:rPr>
        <w:t>S</w:t>
      </w:r>
      <w:r w:rsidRPr="00F75BA5">
        <w:rPr>
          <w:rFonts w:ascii="Times New Roman" w:hAnsi="Times New Roman" w:cs="Times New Roman"/>
          <w:b/>
          <w:bCs/>
          <w:sz w:val="24"/>
        </w:rPr>
        <w:t>3</w:t>
      </w:r>
      <w:r w:rsidR="00E21769">
        <w:rPr>
          <w:rFonts w:ascii="Times New Roman" w:hAnsi="Times New Roman" w:cs="Times New Roman"/>
          <w:b/>
          <w:bCs/>
          <w:sz w:val="24"/>
        </w:rPr>
        <w:t>9</w:t>
      </w:r>
      <w:r w:rsidRPr="00F75BA5">
        <w:rPr>
          <w:rFonts w:ascii="Times New Roman" w:hAnsi="Times New Roman" w:cs="Times New Roman"/>
          <w:b/>
          <w:bCs/>
          <w:sz w:val="24"/>
        </w:rPr>
        <w:t xml:space="preserve"> </w:t>
      </w:r>
      <w:r w:rsidRPr="00F75BA5">
        <w:rPr>
          <w:rFonts w:ascii="Times New Roman" w:hAnsi="Times New Roman" w:cs="Times New Roman"/>
          <w:sz w:val="24"/>
        </w:rPr>
        <w:t>Validation curves of classification accuracy and regression R</w:t>
      </w:r>
      <w:r w:rsidRPr="00F75BA5">
        <w:rPr>
          <w:rFonts w:ascii="Times New Roman" w:hAnsi="Times New Roman" w:cs="Times New Roman"/>
          <w:sz w:val="24"/>
          <w:vertAlign w:val="superscript"/>
        </w:rPr>
        <w:t>2</w:t>
      </w:r>
      <w:r w:rsidRPr="00F75BA5">
        <w:rPr>
          <w:rFonts w:ascii="Times New Roman" w:hAnsi="Times New Roman" w:cs="Times New Roman"/>
          <w:sz w:val="24"/>
        </w:rPr>
        <w:t xml:space="preserve"> </w:t>
      </w:r>
      <w:r w:rsidR="00324AF2" w:rsidRPr="00F75BA5">
        <w:rPr>
          <w:rFonts w:ascii="Times New Roman" w:hAnsi="Times New Roman" w:cs="Times New Roman"/>
          <w:sz w:val="24"/>
        </w:rPr>
        <w:t xml:space="preserve">score </w:t>
      </w:r>
      <w:r w:rsidRPr="00F75BA5">
        <w:rPr>
          <w:rFonts w:ascii="Times New Roman" w:hAnsi="Times New Roman" w:cs="Times New Roman"/>
          <w:sz w:val="24"/>
        </w:rPr>
        <w:t>under 5-fold cross-validation. The lighter curves represent the results of each fold, while the darker curves show the aver</w:t>
      </w:r>
      <w:r w:rsidR="00610431">
        <w:rPr>
          <w:rFonts w:ascii="Times New Roman" w:hAnsi="Times New Roman" w:cs="Times New Roman"/>
          <w:sz w:val="24"/>
        </w:rPr>
        <w:t>aged results across all 5 folds</w:t>
      </w:r>
    </w:p>
    <w:p w14:paraId="78765DFA" w14:textId="77777777" w:rsidR="003463F6" w:rsidRPr="00F75BA5" w:rsidRDefault="00002A91" w:rsidP="00002A91">
      <w:pPr>
        <w:jc w:val="center"/>
        <w:rPr>
          <w:rFonts w:ascii="Times New Roman" w:hAnsi="Times New Roman" w:cs="Times New Roman"/>
          <w:sz w:val="24"/>
        </w:rPr>
      </w:pPr>
      <w:r w:rsidRPr="00F75BA5">
        <w:rPr>
          <w:rFonts w:ascii="Times New Roman" w:hAnsi="Times New Roman" w:cs="Times New Roman"/>
          <w:noProof/>
          <w:sz w:val="24"/>
        </w:rPr>
        <w:drawing>
          <wp:inline distT="0" distB="0" distL="0" distR="0" wp14:anchorId="074BCC10" wp14:editId="01E02EEC">
            <wp:extent cx="1656000" cy="1488000"/>
            <wp:effectExtent l="0" t="0" r="0" b="0"/>
            <wp:docPr id="132600038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000385" name="图片 1326000385"/>
                    <pic:cNvPicPr/>
                  </pic:nvPicPr>
                  <pic:blipFill>
                    <a:blip r:embed="rId49" cstate="print">
                      <a:extLst>
                        <a:ext uri="{28A0092B-C50C-407E-A947-70E740481C1C}">
                          <a14:useLocalDpi xmlns:a14="http://schemas.microsoft.com/office/drawing/2010/main" val="0"/>
                        </a:ext>
                      </a:extLst>
                    </a:blip>
                    <a:stretch>
                      <a:fillRect/>
                    </a:stretch>
                  </pic:blipFill>
                  <pic:spPr>
                    <a:xfrm>
                      <a:off x="0" y="0"/>
                      <a:ext cx="1656000" cy="1488000"/>
                    </a:xfrm>
                    <a:prstGeom prst="rect">
                      <a:avLst/>
                    </a:prstGeom>
                  </pic:spPr>
                </pic:pic>
              </a:graphicData>
            </a:graphic>
          </wp:inline>
        </w:drawing>
      </w:r>
    </w:p>
    <w:p w14:paraId="70004784" w14:textId="77777777" w:rsidR="00F433A3" w:rsidRPr="00F75BA5" w:rsidRDefault="004C4B56" w:rsidP="00610431">
      <w:pPr>
        <w:snapToGrid w:val="0"/>
        <w:spacing w:beforeLines="50" w:before="156" w:afterLines="50" w:after="156"/>
        <w:rPr>
          <w:rFonts w:ascii="Times New Roman" w:hAnsi="Times New Roman" w:cs="Times New Roman"/>
          <w:sz w:val="24"/>
        </w:rPr>
      </w:pPr>
      <w:r w:rsidRPr="00F75BA5">
        <w:rPr>
          <w:rFonts w:ascii="Times New Roman" w:hAnsi="Times New Roman" w:cs="Times New Roman"/>
          <w:b/>
          <w:bCs/>
          <w:sz w:val="24"/>
        </w:rPr>
        <w:t>Fig</w:t>
      </w:r>
      <w:r w:rsidR="00647579">
        <w:rPr>
          <w:rFonts w:ascii="Times New Roman" w:hAnsi="Times New Roman" w:cs="Times New Roman"/>
          <w:b/>
          <w:bCs/>
          <w:sz w:val="24"/>
        </w:rPr>
        <w:t>.</w:t>
      </w:r>
      <w:r w:rsidRPr="00F75BA5">
        <w:rPr>
          <w:rFonts w:ascii="Times New Roman" w:hAnsi="Times New Roman" w:cs="Times New Roman"/>
          <w:b/>
          <w:bCs/>
          <w:sz w:val="24"/>
        </w:rPr>
        <w:t xml:space="preserve"> </w:t>
      </w:r>
      <w:r w:rsidR="00743D4C" w:rsidRPr="00F75BA5">
        <w:rPr>
          <w:rFonts w:ascii="Times New Roman" w:hAnsi="Times New Roman" w:cs="Times New Roman"/>
          <w:b/>
          <w:bCs/>
          <w:sz w:val="24"/>
        </w:rPr>
        <w:t>S</w:t>
      </w:r>
      <w:r w:rsidR="00E21769">
        <w:rPr>
          <w:rFonts w:ascii="Times New Roman" w:hAnsi="Times New Roman" w:cs="Times New Roman"/>
          <w:b/>
          <w:bCs/>
          <w:sz w:val="24"/>
        </w:rPr>
        <w:t>40</w:t>
      </w:r>
      <w:r w:rsidRPr="00F75BA5">
        <w:rPr>
          <w:rFonts w:ascii="Times New Roman" w:hAnsi="Times New Roman" w:cs="Times New Roman"/>
          <w:b/>
          <w:bCs/>
          <w:sz w:val="24"/>
        </w:rPr>
        <w:t xml:space="preserve"> </w:t>
      </w:r>
      <w:r w:rsidR="00410CCA" w:rsidRPr="00F75BA5">
        <w:rPr>
          <w:rFonts w:ascii="Times New Roman" w:hAnsi="Times New Roman" w:cs="Times New Roman"/>
          <w:sz w:val="24"/>
        </w:rPr>
        <w:t xml:space="preserve">Residual distributions </w:t>
      </w:r>
      <w:r w:rsidR="003463F6" w:rsidRPr="00F75BA5">
        <w:rPr>
          <w:rFonts w:ascii="Times New Roman" w:hAnsi="Times New Roman" w:cs="Times New Roman"/>
          <w:sz w:val="24"/>
        </w:rPr>
        <w:t>of</w:t>
      </w:r>
      <w:r w:rsidR="00410CCA" w:rsidRPr="00F75BA5">
        <w:rPr>
          <w:rFonts w:ascii="Times New Roman" w:hAnsi="Times New Roman" w:cs="Times New Roman"/>
          <w:sz w:val="24"/>
        </w:rPr>
        <w:t xml:space="preserve"> different ML models used for health assessment.</w:t>
      </w:r>
      <w:r w:rsidR="00021571" w:rsidRPr="00F75BA5">
        <w:rPr>
          <w:rFonts w:ascii="Times New Roman" w:hAnsi="Times New Roman" w:cs="Times New Roman"/>
          <w:sz w:val="24"/>
        </w:rPr>
        <w:t xml:space="preserve"> KNN, K-Nearest Neighbors; SVM, Support Vector Machine; DT, Decision Tree; RF, Random Forest; </w:t>
      </w:r>
      <w:proofErr w:type="spellStart"/>
      <w:r w:rsidR="00021571" w:rsidRPr="00F75BA5">
        <w:rPr>
          <w:rFonts w:ascii="Times New Roman" w:hAnsi="Times New Roman" w:cs="Times New Roman"/>
          <w:sz w:val="24"/>
        </w:rPr>
        <w:t>XGB</w:t>
      </w:r>
      <w:r w:rsidR="00610431">
        <w:rPr>
          <w:rFonts w:ascii="Times New Roman" w:hAnsi="Times New Roman" w:cs="Times New Roman"/>
          <w:sz w:val="24"/>
        </w:rPr>
        <w:t>oost</w:t>
      </w:r>
      <w:proofErr w:type="spellEnd"/>
      <w:r w:rsidR="00610431">
        <w:rPr>
          <w:rFonts w:ascii="Times New Roman" w:hAnsi="Times New Roman" w:cs="Times New Roman"/>
          <w:sz w:val="24"/>
        </w:rPr>
        <w:t>, Extreme Gradient Boosting</w:t>
      </w:r>
    </w:p>
    <w:p w14:paraId="55C481EC" w14:textId="77777777" w:rsidR="00961DB5" w:rsidRPr="00F75BA5" w:rsidRDefault="00961DB5" w:rsidP="00961DB5">
      <w:pPr>
        <w:jc w:val="center"/>
        <w:rPr>
          <w:rFonts w:ascii="Times New Roman" w:hAnsi="Times New Roman" w:cs="Times New Roman"/>
          <w:sz w:val="24"/>
        </w:rPr>
      </w:pPr>
      <w:r w:rsidRPr="00F75BA5">
        <w:rPr>
          <w:rFonts w:ascii="Times New Roman" w:hAnsi="Times New Roman" w:cs="Times New Roman"/>
          <w:noProof/>
          <w:sz w:val="24"/>
        </w:rPr>
        <w:lastRenderedPageBreak/>
        <w:drawing>
          <wp:inline distT="0" distB="0" distL="0" distR="0" wp14:anchorId="1074D48D" wp14:editId="6D0ADD45">
            <wp:extent cx="5270500" cy="2822575"/>
            <wp:effectExtent l="0" t="0" r="0" b="0"/>
            <wp:docPr id="189640453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404532" name="图片 1896404532"/>
                    <pic:cNvPicPr/>
                  </pic:nvPicPr>
                  <pic:blipFill>
                    <a:blip r:embed="rId50" cstate="print">
                      <a:extLst>
                        <a:ext uri="{28A0092B-C50C-407E-A947-70E740481C1C}">
                          <a14:useLocalDpi xmlns:a14="http://schemas.microsoft.com/office/drawing/2010/main" val="0"/>
                        </a:ext>
                      </a:extLst>
                    </a:blip>
                    <a:stretch>
                      <a:fillRect/>
                    </a:stretch>
                  </pic:blipFill>
                  <pic:spPr>
                    <a:xfrm>
                      <a:off x="0" y="0"/>
                      <a:ext cx="5270500" cy="2822575"/>
                    </a:xfrm>
                    <a:prstGeom prst="rect">
                      <a:avLst/>
                    </a:prstGeom>
                  </pic:spPr>
                </pic:pic>
              </a:graphicData>
            </a:graphic>
          </wp:inline>
        </w:drawing>
      </w:r>
    </w:p>
    <w:p w14:paraId="6EB91505" w14:textId="33194A72" w:rsidR="00C352E7" w:rsidRDefault="009D6ACD" w:rsidP="006B3F66">
      <w:pPr>
        <w:snapToGrid w:val="0"/>
        <w:spacing w:beforeLines="50" w:before="156" w:afterLines="50" w:after="156"/>
        <w:rPr>
          <w:rFonts w:ascii="Times New Roman" w:hAnsi="Times New Roman" w:cs="Times New Roman"/>
          <w:sz w:val="24"/>
        </w:rPr>
      </w:pPr>
      <w:r w:rsidRPr="00F75BA5">
        <w:rPr>
          <w:rFonts w:ascii="Times New Roman" w:hAnsi="Times New Roman" w:cs="Times New Roman"/>
          <w:b/>
          <w:bCs/>
          <w:sz w:val="24"/>
        </w:rPr>
        <w:t>Fig</w:t>
      </w:r>
      <w:r w:rsidR="00647579">
        <w:rPr>
          <w:rFonts w:ascii="Times New Roman" w:hAnsi="Times New Roman" w:cs="Times New Roman"/>
          <w:b/>
          <w:bCs/>
          <w:sz w:val="24"/>
        </w:rPr>
        <w:t>.</w:t>
      </w:r>
      <w:r w:rsidRPr="00F75BA5">
        <w:rPr>
          <w:rFonts w:ascii="Times New Roman" w:hAnsi="Times New Roman" w:cs="Times New Roman"/>
          <w:b/>
          <w:bCs/>
          <w:sz w:val="24"/>
        </w:rPr>
        <w:t xml:space="preserve"> </w:t>
      </w:r>
      <w:r w:rsidR="00692DF8" w:rsidRPr="00F75BA5">
        <w:rPr>
          <w:rFonts w:ascii="Times New Roman" w:hAnsi="Times New Roman" w:cs="Times New Roman"/>
          <w:b/>
          <w:bCs/>
          <w:sz w:val="24"/>
        </w:rPr>
        <w:t>S</w:t>
      </w:r>
      <w:r w:rsidR="00E21769">
        <w:rPr>
          <w:rFonts w:ascii="Times New Roman" w:hAnsi="Times New Roman" w:cs="Times New Roman"/>
          <w:b/>
          <w:bCs/>
          <w:sz w:val="24"/>
        </w:rPr>
        <w:t>41</w:t>
      </w:r>
      <w:r w:rsidRPr="00F75BA5">
        <w:rPr>
          <w:rFonts w:ascii="Times New Roman" w:hAnsi="Times New Roman" w:cs="Times New Roman"/>
          <w:b/>
          <w:bCs/>
          <w:sz w:val="24"/>
        </w:rPr>
        <w:t xml:space="preserve"> </w:t>
      </w:r>
      <w:r w:rsidR="00692DF8" w:rsidRPr="00647579">
        <w:rPr>
          <w:rFonts w:ascii="Times New Roman" w:hAnsi="Times New Roman" w:cs="Times New Roman"/>
          <w:b/>
          <w:bCs/>
          <w:sz w:val="24"/>
        </w:rPr>
        <w:t>a-f</w:t>
      </w:r>
      <w:r w:rsidR="00692DF8" w:rsidRPr="00F75BA5">
        <w:rPr>
          <w:rFonts w:ascii="Times New Roman" w:hAnsi="Times New Roman" w:cs="Times New Roman"/>
          <w:sz w:val="24"/>
        </w:rPr>
        <w:t xml:space="preserve"> </w:t>
      </w:r>
      <w:r w:rsidR="00A82048" w:rsidRPr="00F75BA5">
        <w:rPr>
          <w:rFonts w:ascii="Times New Roman" w:hAnsi="Times New Roman" w:cs="Times New Roman"/>
          <w:sz w:val="24"/>
        </w:rPr>
        <w:t>C</w:t>
      </w:r>
      <w:r w:rsidR="00076364" w:rsidRPr="00F75BA5">
        <w:rPr>
          <w:rFonts w:ascii="Times New Roman" w:hAnsi="Times New Roman" w:cs="Times New Roman"/>
          <w:sz w:val="24"/>
        </w:rPr>
        <w:t xml:space="preserve">onfusion matrix </w:t>
      </w:r>
      <w:r w:rsidR="007D4629" w:rsidRPr="00F75BA5">
        <w:rPr>
          <w:rFonts w:ascii="Times New Roman" w:hAnsi="Times New Roman" w:cs="Times New Roman"/>
          <w:sz w:val="24"/>
        </w:rPr>
        <w:t xml:space="preserve">describing the classification accuracy of </w:t>
      </w:r>
      <w:r w:rsidR="00157377" w:rsidRPr="00F75BA5">
        <w:rPr>
          <w:rFonts w:ascii="Times New Roman" w:hAnsi="Times New Roman" w:cs="Times New Roman"/>
          <w:sz w:val="24"/>
        </w:rPr>
        <w:t xml:space="preserve">the </w:t>
      </w:r>
      <w:r w:rsidR="00076364" w:rsidRPr="00F75BA5">
        <w:rPr>
          <w:rFonts w:ascii="Times New Roman" w:hAnsi="Times New Roman" w:cs="Times New Roman"/>
          <w:sz w:val="24"/>
        </w:rPr>
        <w:t>MTL-CNN</w:t>
      </w:r>
      <w:r w:rsidR="00157377" w:rsidRPr="00F75BA5">
        <w:rPr>
          <w:rFonts w:ascii="Times New Roman" w:hAnsi="Times New Roman" w:cs="Times New Roman"/>
          <w:sz w:val="24"/>
        </w:rPr>
        <w:t xml:space="preserve"> (</w:t>
      </w:r>
      <w:r w:rsidR="00157377" w:rsidRPr="00647579">
        <w:rPr>
          <w:rFonts w:ascii="Times New Roman" w:hAnsi="Times New Roman" w:cs="Times New Roman"/>
          <w:b/>
          <w:bCs/>
          <w:sz w:val="24"/>
        </w:rPr>
        <w:t>a</w:t>
      </w:r>
      <w:r w:rsidR="00157377" w:rsidRPr="00F75BA5">
        <w:rPr>
          <w:rFonts w:ascii="Times New Roman" w:hAnsi="Times New Roman" w:cs="Times New Roman"/>
          <w:sz w:val="24"/>
        </w:rPr>
        <w:t>), KNN (</w:t>
      </w:r>
      <w:r w:rsidR="00157377" w:rsidRPr="00647579">
        <w:rPr>
          <w:rFonts w:ascii="Times New Roman" w:hAnsi="Times New Roman" w:cs="Times New Roman"/>
          <w:b/>
          <w:bCs/>
          <w:sz w:val="24"/>
        </w:rPr>
        <w:t>b</w:t>
      </w:r>
      <w:r w:rsidR="00157377" w:rsidRPr="00F75BA5">
        <w:rPr>
          <w:rFonts w:ascii="Times New Roman" w:hAnsi="Times New Roman" w:cs="Times New Roman"/>
          <w:sz w:val="24"/>
        </w:rPr>
        <w:t>), SVM (</w:t>
      </w:r>
      <w:r w:rsidR="00157377" w:rsidRPr="00647579">
        <w:rPr>
          <w:rFonts w:ascii="Times New Roman" w:hAnsi="Times New Roman" w:cs="Times New Roman"/>
          <w:b/>
          <w:bCs/>
          <w:sz w:val="24"/>
        </w:rPr>
        <w:t>c</w:t>
      </w:r>
      <w:r w:rsidR="00157377" w:rsidRPr="00F75BA5">
        <w:rPr>
          <w:rFonts w:ascii="Times New Roman" w:hAnsi="Times New Roman" w:cs="Times New Roman"/>
          <w:sz w:val="24"/>
        </w:rPr>
        <w:t>), DT (</w:t>
      </w:r>
      <w:r w:rsidR="00157377" w:rsidRPr="00647579">
        <w:rPr>
          <w:rFonts w:ascii="Times New Roman" w:hAnsi="Times New Roman" w:cs="Times New Roman"/>
          <w:b/>
          <w:bCs/>
          <w:sz w:val="24"/>
        </w:rPr>
        <w:t>d</w:t>
      </w:r>
      <w:r w:rsidR="00157377" w:rsidRPr="00F75BA5">
        <w:rPr>
          <w:rFonts w:ascii="Times New Roman" w:hAnsi="Times New Roman" w:cs="Times New Roman"/>
          <w:sz w:val="24"/>
        </w:rPr>
        <w:t>), RF (</w:t>
      </w:r>
      <w:r w:rsidR="00157377" w:rsidRPr="00647579">
        <w:rPr>
          <w:rFonts w:ascii="Times New Roman" w:hAnsi="Times New Roman" w:cs="Times New Roman"/>
          <w:b/>
          <w:bCs/>
          <w:sz w:val="24"/>
        </w:rPr>
        <w:t>e</w:t>
      </w:r>
      <w:r w:rsidR="00157377" w:rsidRPr="00F75BA5">
        <w:rPr>
          <w:rFonts w:ascii="Times New Roman" w:hAnsi="Times New Roman" w:cs="Times New Roman"/>
          <w:sz w:val="24"/>
        </w:rPr>
        <w:t xml:space="preserve">), </w:t>
      </w:r>
      <w:r w:rsidR="00F2549B" w:rsidRPr="00F75BA5">
        <w:rPr>
          <w:rFonts w:ascii="Times New Roman" w:hAnsi="Times New Roman" w:cs="Times New Roman"/>
          <w:sz w:val="24"/>
        </w:rPr>
        <w:t xml:space="preserve">and </w:t>
      </w:r>
      <w:proofErr w:type="spellStart"/>
      <w:r w:rsidR="00157377" w:rsidRPr="00F75BA5">
        <w:rPr>
          <w:rFonts w:ascii="Times New Roman" w:hAnsi="Times New Roman" w:cs="Times New Roman"/>
          <w:sz w:val="24"/>
        </w:rPr>
        <w:t>XGBoost</w:t>
      </w:r>
      <w:proofErr w:type="spellEnd"/>
      <w:r w:rsidR="00157377" w:rsidRPr="00F75BA5">
        <w:rPr>
          <w:rFonts w:ascii="Times New Roman" w:hAnsi="Times New Roman" w:cs="Times New Roman"/>
          <w:sz w:val="24"/>
        </w:rPr>
        <w:t xml:space="preserve"> (</w:t>
      </w:r>
      <w:r w:rsidR="00157377" w:rsidRPr="00647579">
        <w:rPr>
          <w:rFonts w:ascii="Times New Roman" w:hAnsi="Times New Roman" w:cs="Times New Roman"/>
          <w:b/>
          <w:bCs/>
          <w:sz w:val="24"/>
        </w:rPr>
        <w:t>f</w:t>
      </w:r>
      <w:r w:rsidR="00157377" w:rsidRPr="00F75BA5">
        <w:rPr>
          <w:rFonts w:ascii="Times New Roman" w:hAnsi="Times New Roman" w:cs="Times New Roman"/>
          <w:sz w:val="24"/>
        </w:rPr>
        <w:t>)</w:t>
      </w:r>
      <w:r w:rsidR="007D4629" w:rsidRPr="00F75BA5">
        <w:rPr>
          <w:rFonts w:ascii="Times New Roman" w:hAnsi="Times New Roman" w:cs="Times New Roman"/>
          <w:sz w:val="24"/>
        </w:rPr>
        <w:t xml:space="preserve"> for rat groups with different health conditions</w:t>
      </w:r>
      <w:r w:rsidR="00281DD4" w:rsidRPr="00F75BA5">
        <w:rPr>
          <w:rFonts w:ascii="Times New Roman" w:hAnsi="Times New Roman" w:cs="Times New Roman"/>
          <w:sz w:val="24"/>
        </w:rPr>
        <w:t xml:space="preserve"> in the validation dataset</w:t>
      </w:r>
    </w:p>
    <w:p w14:paraId="6C49D8F8" w14:textId="77777777" w:rsidR="00B7305D" w:rsidRPr="00F75BA5" w:rsidRDefault="00B7305D" w:rsidP="006B3F66">
      <w:pPr>
        <w:snapToGrid w:val="0"/>
        <w:spacing w:beforeLines="50" w:before="156" w:afterLines="50" w:after="156"/>
        <w:rPr>
          <w:rFonts w:ascii="Times New Roman" w:hAnsi="Times New Roman" w:cs="Times New Roman"/>
          <w:sz w:val="24"/>
        </w:rPr>
      </w:pPr>
    </w:p>
    <w:p w14:paraId="4D685C4C" w14:textId="77777777" w:rsidR="00C352E7" w:rsidRPr="00F75BA5" w:rsidRDefault="00C352E7" w:rsidP="00C352E7">
      <w:pPr>
        <w:rPr>
          <w:rFonts w:ascii="Times New Roman" w:hAnsi="Times New Roman" w:cs="Times New Roman"/>
          <w:sz w:val="24"/>
        </w:rPr>
      </w:pPr>
      <w:r w:rsidRPr="00F75BA5">
        <w:rPr>
          <w:rFonts w:ascii="Times New Roman" w:hAnsi="Times New Roman" w:cs="Times New Roman"/>
          <w:noProof/>
          <w:sz w:val="24"/>
        </w:rPr>
        <w:drawing>
          <wp:inline distT="0" distB="0" distL="0" distR="0" wp14:anchorId="54D78BD0" wp14:editId="6C1B8C31">
            <wp:extent cx="5496706" cy="3137096"/>
            <wp:effectExtent l="0" t="0" r="8890" b="6350"/>
            <wp:docPr id="100521008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210083" name="图片 1005210083"/>
                    <pic:cNvPicPr/>
                  </pic:nvPicPr>
                  <pic:blipFill>
                    <a:blip r:embed="rId51" cstate="print">
                      <a:extLst>
                        <a:ext uri="{28A0092B-C50C-407E-A947-70E740481C1C}">
                          <a14:useLocalDpi xmlns:a14="http://schemas.microsoft.com/office/drawing/2010/main" val="0"/>
                        </a:ext>
                      </a:extLst>
                    </a:blip>
                    <a:stretch>
                      <a:fillRect/>
                    </a:stretch>
                  </pic:blipFill>
                  <pic:spPr>
                    <a:xfrm>
                      <a:off x="0" y="0"/>
                      <a:ext cx="5497491" cy="3137544"/>
                    </a:xfrm>
                    <a:prstGeom prst="rect">
                      <a:avLst/>
                    </a:prstGeom>
                  </pic:spPr>
                </pic:pic>
              </a:graphicData>
            </a:graphic>
          </wp:inline>
        </w:drawing>
      </w:r>
    </w:p>
    <w:p w14:paraId="37A9B6A3" w14:textId="77777777" w:rsidR="007A5D41" w:rsidRPr="00F75BA5" w:rsidRDefault="00C352E7" w:rsidP="006B3F66">
      <w:pPr>
        <w:snapToGrid w:val="0"/>
        <w:spacing w:beforeLines="50" w:before="156" w:afterLines="50" w:after="156"/>
        <w:rPr>
          <w:rFonts w:ascii="Times New Roman" w:hAnsi="Times New Roman" w:cs="Times New Roman"/>
          <w:sz w:val="24"/>
        </w:rPr>
      </w:pPr>
      <w:r w:rsidRPr="00F75BA5">
        <w:rPr>
          <w:rFonts w:ascii="Times New Roman" w:hAnsi="Times New Roman" w:cs="Times New Roman"/>
          <w:b/>
          <w:bCs/>
          <w:sz w:val="24"/>
        </w:rPr>
        <w:t>Fig</w:t>
      </w:r>
      <w:r w:rsidR="00647579">
        <w:rPr>
          <w:rFonts w:ascii="Times New Roman" w:hAnsi="Times New Roman" w:cs="Times New Roman"/>
          <w:b/>
          <w:bCs/>
          <w:sz w:val="24"/>
        </w:rPr>
        <w:t>.</w:t>
      </w:r>
      <w:r w:rsidRPr="00F75BA5">
        <w:rPr>
          <w:rFonts w:ascii="Times New Roman" w:hAnsi="Times New Roman" w:cs="Times New Roman"/>
          <w:b/>
          <w:bCs/>
          <w:sz w:val="24"/>
        </w:rPr>
        <w:t xml:space="preserve"> </w:t>
      </w:r>
      <w:r w:rsidR="00492C21" w:rsidRPr="00F75BA5">
        <w:rPr>
          <w:rFonts w:ascii="Times New Roman" w:hAnsi="Times New Roman" w:cs="Times New Roman"/>
          <w:b/>
          <w:bCs/>
          <w:sz w:val="24"/>
        </w:rPr>
        <w:t>S</w:t>
      </w:r>
      <w:r w:rsidR="00620A32">
        <w:rPr>
          <w:rFonts w:ascii="Times New Roman" w:hAnsi="Times New Roman" w:cs="Times New Roman"/>
          <w:b/>
          <w:bCs/>
          <w:sz w:val="24"/>
        </w:rPr>
        <w:t>4</w:t>
      </w:r>
      <w:r w:rsidR="00E21769">
        <w:rPr>
          <w:rFonts w:ascii="Times New Roman" w:hAnsi="Times New Roman" w:cs="Times New Roman"/>
          <w:b/>
          <w:bCs/>
          <w:sz w:val="24"/>
        </w:rPr>
        <w:t>2</w:t>
      </w:r>
      <w:r w:rsidRPr="00F75BA5">
        <w:rPr>
          <w:rFonts w:ascii="Times New Roman" w:hAnsi="Times New Roman" w:cs="Times New Roman"/>
          <w:b/>
          <w:bCs/>
          <w:sz w:val="24"/>
        </w:rPr>
        <w:t xml:space="preserve"> </w:t>
      </w:r>
      <w:r w:rsidR="00C84A51" w:rsidRPr="00647579">
        <w:rPr>
          <w:rFonts w:ascii="Times New Roman" w:hAnsi="Times New Roman" w:cs="Times New Roman"/>
          <w:b/>
          <w:bCs/>
          <w:sz w:val="24"/>
        </w:rPr>
        <w:t xml:space="preserve">a-f </w:t>
      </w:r>
      <w:r w:rsidR="00710BFE" w:rsidRPr="00F75BA5">
        <w:rPr>
          <w:rFonts w:ascii="Times New Roman" w:hAnsi="Times New Roman" w:cs="Times New Roman"/>
          <w:sz w:val="24"/>
        </w:rPr>
        <w:t xml:space="preserve">Violin plots </w:t>
      </w:r>
      <w:r w:rsidR="00C4588E" w:rsidRPr="00F75BA5">
        <w:rPr>
          <w:rFonts w:ascii="Times New Roman" w:hAnsi="Times New Roman" w:cs="Times New Roman"/>
          <w:sz w:val="24"/>
        </w:rPr>
        <w:t>depicting</w:t>
      </w:r>
      <w:r w:rsidR="00710BFE" w:rsidRPr="00F75BA5">
        <w:rPr>
          <w:rFonts w:ascii="Times New Roman" w:hAnsi="Times New Roman" w:cs="Times New Roman"/>
          <w:sz w:val="24"/>
        </w:rPr>
        <w:t xml:space="preserve"> </w:t>
      </w:r>
      <w:r w:rsidR="005A6255" w:rsidRPr="00F75BA5">
        <w:rPr>
          <w:rFonts w:ascii="Times New Roman" w:hAnsi="Times New Roman" w:cs="Times New Roman"/>
          <w:sz w:val="24"/>
        </w:rPr>
        <w:t xml:space="preserve">true versus predicted value of </w:t>
      </w:r>
      <w:r w:rsidR="00710BFE" w:rsidRPr="00F75BA5">
        <w:rPr>
          <w:rFonts w:ascii="Times New Roman" w:hAnsi="Times New Roman" w:cs="Times New Roman"/>
          <w:sz w:val="24"/>
        </w:rPr>
        <w:t xml:space="preserve">different ML models. </w:t>
      </w:r>
      <w:r w:rsidR="00490F25" w:rsidRPr="00F75BA5">
        <w:rPr>
          <w:rFonts w:ascii="Times New Roman" w:hAnsi="Times New Roman" w:cs="Times New Roman"/>
          <w:sz w:val="24"/>
        </w:rPr>
        <w:t xml:space="preserve">The distribution of health degrees </w:t>
      </w:r>
      <w:r w:rsidR="00055EDF" w:rsidRPr="00F75BA5">
        <w:rPr>
          <w:rFonts w:ascii="Times New Roman" w:hAnsi="Times New Roman" w:cs="Times New Roman"/>
          <w:sz w:val="24"/>
        </w:rPr>
        <w:t>evaluated</w:t>
      </w:r>
      <w:r w:rsidR="00490F25" w:rsidRPr="00F75BA5">
        <w:rPr>
          <w:rFonts w:ascii="Times New Roman" w:hAnsi="Times New Roman" w:cs="Times New Roman"/>
          <w:sz w:val="24"/>
        </w:rPr>
        <w:t xml:space="preserve"> by the MTL-CNN</w:t>
      </w:r>
      <w:r w:rsidR="00055EDF" w:rsidRPr="00F75BA5">
        <w:rPr>
          <w:rFonts w:ascii="Times New Roman" w:hAnsi="Times New Roman" w:cs="Times New Roman"/>
          <w:sz w:val="24"/>
        </w:rPr>
        <w:t xml:space="preserve"> (</w:t>
      </w:r>
      <w:r w:rsidR="00055EDF" w:rsidRPr="00647579">
        <w:rPr>
          <w:rFonts w:ascii="Times New Roman" w:hAnsi="Times New Roman" w:cs="Times New Roman"/>
          <w:b/>
          <w:bCs/>
          <w:sz w:val="24"/>
        </w:rPr>
        <w:t>a</w:t>
      </w:r>
      <w:r w:rsidR="00055EDF" w:rsidRPr="00F75BA5">
        <w:rPr>
          <w:rFonts w:ascii="Times New Roman" w:hAnsi="Times New Roman" w:cs="Times New Roman"/>
          <w:sz w:val="24"/>
        </w:rPr>
        <w:t>), KNN (</w:t>
      </w:r>
      <w:r w:rsidR="00055EDF" w:rsidRPr="00647579">
        <w:rPr>
          <w:rFonts w:ascii="Times New Roman" w:hAnsi="Times New Roman" w:cs="Times New Roman"/>
          <w:b/>
          <w:bCs/>
          <w:sz w:val="24"/>
        </w:rPr>
        <w:t>b</w:t>
      </w:r>
      <w:r w:rsidR="00055EDF" w:rsidRPr="00F75BA5">
        <w:rPr>
          <w:rFonts w:ascii="Times New Roman" w:hAnsi="Times New Roman" w:cs="Times New Roman"/>
          <w:sz w:val="24"/>
        </w:rPr>
        <w:t>), SVM (</w:t>
      </w:r>
      <w:r w:rsidR="00055EDF" w:rsidRPr="00647579">
        <w:rPr>
          <w:rFonts w:ascii="Times New Roman" w:hAnsi="Times New Roman" w:cs="Times New Roman"/>
          <w:b/>
          <w:bCs/>
          <w:sz w:val="24"/>
        </w:rPr>
        <w:t>c</w:t>
      </w:r>
      <w:r w:rsidR="00055EDF" w:rsidRPr="00F75BA5">
        <w:rPr>
          <w:rFonts w:ascii="Times New Roman" w:hAnsi="Times New Roman" w:cs="Times New Roman"/>
          <w:sz w:val="24"/>
        </w:rPr>
        <w:t>), DT (</w:t>
      </w:r>
      <w:r w:rsidR="00055EDF" w:rsidRPr="00647579">
        <w:rPr>
          <w:rFonts w:ascii="Times New Roman" w:hAnsi="Times New Roman" w:cs="Times New Roman"/>
          <w:b/>
          <w:bCs/>
          <w:sz w:val="24"/>
        </w:rPr>
        <w:t>d</w:t>
      </w:r>
      <w:r w:rsidR="00055EDF" w:rsidRPr="00F75BA5">
        <w:rPr>
          <w:rFonts w:ascii="Times New Roman" w:hAnsi="Times New Roman" w:cs="Times New Roman"/>
          <w:sz w:val="24"/>
        </w:rPr>
        <w:t>), RF (</w:t>
      </w:r>
      <w:r w:rsidR="00055EDF" w:rsidRPr="00647579">
        <w:rPr>
          <w:rFonts w:ascii="Times New Roman" w:hAnsi="Times New Roman" w:cs="Times New Roman"/>
          <w:b/>
          <w:bCs/>
          <w:sz w:val="24"/>
        </w:rPr>
        <w:t>e</w:t>
      </w:r>
      <w:r w:rsidR="00055EDF" w:rsidRPr="00F75BA5">
        <w:rPr>
          <w:rFonts w:ascii="Times New Roman" w:hAnsi="Times New Roman" w:cs="Times New Roman"/>
          <w:sz w:val="24"/>
        </w:rPr>
        <w:t xml:space="preserve">), and </w:t>
      </w:r>
      <w:proofErr w:type="spellStart"/>
      <w:r w:rsidR="00055EDF" w:rsidRPr="00F75BA5">
        <w:rPr>
          <w:rFonts w:ascii="Times New Roman" w:hAnsi="Times New Roman" w:cs="Times New Roman"/>
          <w:sz w:val="24"/>
        </w:rPr>
        <w:t>XGBoost</w:t>
      </w:r>
      <w:proofErr w:type="spellEnd"/>
      <w:r w:rsidR="00055EDF" w:rsidRPr="00F75BA5">
        <w:rPr>
          <w:rFonts w:ascii="Times New Roman" w:hAnsi="Times New Roman" w:cs="Times New Roman"/>
          <w:sz w:val="24"/>
        </w:rPr>
        <w:t xml:space="preserve"> (</w:t>
      </w:r>
      <w:r w:rsidR="00055EDF" w:rsidRPr="00647579">
        <w:rPr>
          <w:rFonts w:ascii="Times New Roman" w:hAnsi="Times New Roman" w:cs="Times New Roman"/>
          <w:b/>
          <w:bCs/>
          <w:sz w:val="24"/>
        </w:rPr>
        <w:t>f</w:t>
      </w:r>
      <w:r w:rsidR="00055EDF" w:rsidRPr="00F75BA5">
        <w:rPr>
          <w:rFonts w:ascii="Times New Roman" w:hAnsi="Times New Roman" w:cs="Times New Roman"/>
          <w:sz w:val="24"/>
        </w:rPr>
        <w:t xml:space="preserve">) </w:t>
      </w:r>
      <w:r w:rsidR="00490F25" w:rsidRPr="00F75BA5">
        <w:rPr>
          <w:rFonts w:ascii="Times New Roman" w:hAnsi="Times New Roman" w:cs="Times New Roman"/>
          <w:sz w:val="24"/>
        </w:rPr>
        <w:t>in the validation dataset</w:t>
      </w:r>
    </w:p>
    <w:p w14:paraId="04D05BB1" w14:textId="77777777" w:rsidR="00FE4066" w:rsidRPr="00F75BA5" w:rsidRDefault="00FE4066" w:rsidP="00B53D37">
      <w:pPr>
        <w:spacing w:after="120" w:line="360" w:lineRule="auto"/>
        <w:rPr>
          <w:rFonts w:ascii="Times New Roman" w:hAnsi="Times New Roman" w:cs="Times New Roman"/>
          <w:sz w:val="24"/>
        </w:rPr>
      </w:pPr>
      <w:r w:rsidRPr="00F75BA5">
        <w:rPr>
          <w:rFonts w:ascii="Times New Roman" w:hAnsi="Times New Roman" w:cs="Times New Roman"/>
          <w:noProof/>
        </w:rPr>
        <w:lastRenderedPageBreak/>
        <w:drawing>
          <wp:inline distT="0" distB="0" distL="114300" distR="114300" wp14:anchorId="77DE27A3" wp14:editId="20A39187">
            <wp:extent cx="5465298" cy="1466544"/>
            <wp:effectExtent l="0" t="0" r="2540" b="63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52"/>
                    <a:stretch>
                      <a:fillRect/>
                    </a:stretch>
                  </pic:blipFill>
                  <pic:spPr>
                    <a:xfrm>
                      <a:off x="0" y="0"/>
                      <a:ext cx="5496445" cy="1474902"/>
                    </a:xfrm>
                    <a:prstGeom prst="rect">
                      <a:avLst/>
                    </a:prstGeom>
                    <a:noFill/>
                    <a:ln>
                      <a:noFill/>
                    </a:ln>
                  </pic:spPr>
                </pic:pic>
              </a:graphicData>
            </a:graphic>
          </wp:inline>
        </w:drawing>
      </w:r>
    </w:p>
    <w:p w14:paraId="485A4BEC" w14:textId="77777777" w:rsidR="00647579" w:rsidRPr="00CC5A5D" w:rsidRDefault="00C47AF4" w:rsidP="00350CFF">
      <w:pPr>
        <w:snapToGrid w:val="0"/>
        <w:spacing w:beforeLines="50" w:before="156" w:afterLines="50" w:after="156"/>
        <w:rPr>
          <w:rFonts w:ascii="Times New Roman" w:hAnsi="Times New Roman" w:cs="Times New Roman"/>
          <w:sz w:val="24"/>
        </w:rPr>
      </w:pPr>
      <w:r w:rsidRPr="00F75BA5">
        <w:rPr>
          <w:rFonts w:ascii="Times New Roman" w:hAnsi="Times New Roman" w:cs="Times New Roman"/>
          <w:b/>
          <w:bCs/>
          <w:sz w:val="24"/>
        </w:rPr>
        <w:t>Fig</w:t>
      </w:r>
      <w:r w:rsidR="00647579">
        <w:rPr>
          <w:rFonts w:ascii="Times New Roman" w:hAnsi="Times New Roman" w:cs="Times New Roman"/>
          <w:b/>
          <w:bCs/>
          <w:sz w:val="24"/>
        </w:rPr>
        <w:t xml:space="preserve">. </w:t>
      </w:r>
      <w:r w:rsidR="00F10AE0" w:rsidRPr="00F75BA5">
        <w:rPr>
          <w:rFonts w:ascii="Times New Roman" w:hAnsi="Times New Roman" w:cs="Times New Roman"/>
          <w:b/>
          <w:bCs/>
          <w:sz w:val="24"/>
        </w:rPr>
        <w:t>S</w:t>
      </w:r>
      <w:r w:rsidR="00620A32">
        <w:rPr>
          <w:rFonts w:ascii="Times New Roman" w:hAnsi="Times New Roman" w:cs="Times New Roman"/>
          <w:b/>
          <w:bCs/>
          <w:sz w:val="24"/>
        </w:rPr>
        <w:t>4</w:t>
      </w:r>
      <w:r w:rsidR="00E21769">
        <w:rPr>
          <w:rFonts w:ascii="Times New Roman" w:hAnsi="Times New Roman" w:cs="Times New Roman"/>
          <w:b/>
          <w:bCs/>
          <w:sz w:val="24"/>
        </w:rPr>
        <w:t>3</w:t>
      </w:r>
      <w:r w:rsidRPr="00F75BA5">
        <w:rPr>
          <w:rFonts w:ascii="Times New Roman" w:hAnsi="Times New Roman" w:cs="Times New Roman"/>
          <w:b/>
          <w:bCs/>
          <w:sz w:val="24"/>
        </w:rPr>
        <w:t xml:space="preserve"> </w:t>
      </w:r>
      <w:proofErr w:type="spellStart"/>
      <w:r w:rsidR="007C02C1" w:rsidRPr="00F75BA5">
        <w:rPr>
          <w:rFonts w:ascii="Times New Roman" w:hAnsi="Times New Roman" w:cs="Times New Roman"/>
          <w:sz w:val="24"/>
        </w:rPr>
        <w:t>SHapley</w:t>
      </w:r>
      <w:proofErr w:type="spellEnd"/>
      <w:r w:rsidR="007C02C1" w:rsidRPr="00F75BA5">
        <w:rPr>
          <w:rFonts w:ascii="Times New Roman" w:hAnsi="Times New Roman" w:cs="Times New Roman"/>
          <w:sz w:val="24"/>
        </w:rPr>
        <w:t xml:space="preserve"> Additive </w:t>
      </w:r>
      <w:proofErr w:type="spellStart"/>
      <w:r w:rsidR="007C02C1" w:rsidRPr="00F75BA5">
        <w:rPr>
          <w:rFonts w:ascii="Times New Roman" w:hAnsi="Times New Roman" w:cs="Times New Roman"/>
          <w:sz w:val="24"/>
        </w:rPr>
        <w:t>exPlanations</w:t>
      </w:r>
      <w:proofErr w:type="spellEnd"/>
      <w:r w:rsidR="00C53A8B" w:rsidRPr="00F75BA5">
        <w:rPr>
          <w:rFonts w:ascii="Times New Roman" w:hAnsi="Times New Roman" w:cs="Times New Roman"/>
          <w:sz w:val="24"/>
        </w:rPr>
        <w:t xml:space="preserve"> (SHAP)</w:t>
      </w:r>
      <w:r w:rsidR="007C02C1" w:rsidRPr="00F75BA5">
        <w:rPr>
          <w:rFonts w:ascii="Times New Roman" w:hAnsi="Times New Roman" w:cs="Times New Roman"/>
          <w:sz w:val="24"/>
        </w:rPr>
        <w:t xml:space="preserve"> analys</w:t>
      </w:r>
      <w:r w:rsidR="008A1359" w:rsidRPr="00F75BA5">
        <w:rPr>
          <w:rFonts w:ascii="Times New Roman" w:hAnsi="Times New Roman" w:cs="Times New Roman"/>
          <w:sz w:val="24"/>
        </w:rPr>
        <w:t>e</w:t>
      </w:r>
      <w:r w:rsidR="007C02C1" w:rsidRPr="00F75BA5">
        <w:rPr>
          <w:rFonts w:ascii="Times New Roman" w:hAnsi="Times New Roman" w:cs="Times New Roman"/>
          <w:sz w:val="24"/>
        </w:rPr>
        <w:t xml:space="preserve">s of </w:t>
      </w:r>
      <w:r w:rsidR="00DC6CF9" w:rsidRPr="00F75BA5">
        <w:rPr>
          <w:rFonts w:ascii="Times New Roman" w:hAnsi="Times New Roman" w:cs="Times New Roman"/>
          <w:sz w:val="24"/>
        </w:rPr>
        <w:t xml:space="preserve">the </w:t>
      </w:r>
      <w:r w:rsidR="007C02C1" w:rsidRPr="00F75BA5">
        <w:rPr>
          <w:rFonts w:ascii="Times New Roman" w:hAnsi="Times New Roman" w:cs="Times New Roman"/>
          <w:sz w:val="24"/>
        </w:rPr>
        <w:t xml:space="preserve">regression task. </w:t>
      </w:r>
      <w:proofErr w:type="spellStart"/>
      <w:r w:rsidR="00FE4066" w:rsidRPr="00647579">
        <w:rPr>
          <w:rFonts w:ascii="Times New Roman" w:hAnsi="Times New Roman" w:cs="Times New Roman"/>
          <w:b/>
          <w:bCs/>
          <w:sz w:val="24"/>
        </w:rPr>
        <w:t>a</w:t>
      </w:r>
      <w:proofErr w:type="spellEnd"/>
      <w:r w:rsidR="00FE4066" w:rsidRPr="00F75BA5">
        <w:rPr>
          <w:rFonts w:ascii="Times New Roman" w:hAnsi="Times New Roman" w:cs="Times New Roman"/>
          <w:sz w:val="24"/>
        </w:rPr>
        <w:t xml:space="preserve"> </w:t>
      </w:r>
      <w:r w:rsidR="00147282" w:rsidRPr="00F75BA5">
        <w:rPr>
          <w:rFonts w:ascii="Times New Roman" w:hAnsi="Times New Roman" w:cs="Times New Roman"/>
          <w:sz w:val="24"/>
        </w:rPr>
        <w:t xml:space="preserve">The </w:t>
      </w:r>
      <w:r w:rsidR="00FE4066" w:rsidRPr="00F75BA5">
        <w:rPr>
          <w:rFonts w:ascii="Times New Roman" w:hAnsi="Times New Roman" w:cs="Times New Roman"/>
          <w:sz w:val="24"/>
        </w:rPr>
        <w:t xml:space="preserve">SHAP summary plot with respect to the MTL-CNN model for </w:t>
      </w:r>
      <w:r w:rsidR="00D067A1">
        <w:rPr>
          <w:rFonts w:ascii="Times New Roman" w:hAnsi="Times New Roman" w:cs="Times New Roman"/>
          <w:sz w:val="24"/>
        </w:rPr>
        <w:t xml:space="preserve">the </w:t>
      </w:r>
      <w:r w:rsidR="00FE4066" w:rsidRPr="00F75BA5">
        <w:rPr>
          <w:rFonts w:ascii="Times New Roman" w:hAnsi="Times New Roman" w:cs="Times New Roman"/>
          <w:sz w:val="24"/>
        </w:rPr>
        <w:t xml:space="preserve">regression task based on 1,000 samples. </w:t>
      </w:r>
      <w:r w:rsidR="00FE4066" w:rsidRPr="00647579">
        <w:rPr>
          <w:rFonts w:ascii="Times New Roman" w:hAnsi="Times New Roman" w:cs="Times New Roman"/>
          <w:b/>
          <w:bCs/>
          <w:sz w:val="24"/>
        </w:rPr>
        <w:t>b</w:t>
      </w:r>
      <w:r w:rsidR="00FE4066" w:rsidRPr="00F75BA5">
        <w:rPr>
          <w:rFonts w:ascii="Times New Roman" w:hAnsi="Times New Roman" w:cs="Times New Roman"/>
          <w:sz w:val="24"/>
        </w:rPr>
        <w:t xml:space="preserve"> SHAP decision plot explaining how the MTL-CNN model determines the </w:t>
      </w:r>
      <w:r w:rsidR="005B0424" w:rsidRPr="00F75BA5">
        <w:rPr>
          <w:rFonts w:ascii="Times New Roman" w:hAnsi="Times New Roman" w:cs="Times New Roman"/>
          <w:sz w:val="24"/>
        </w:rPr>
        <w:t>health degrees</w:t>
      </w:r>
      <w:r w:rsidR="00FE4066" w:rsidRPr="00F75BA5">
        <w:rPr>
          <w:rFonts w:ascii="Times New Roman" w:hAnsi="Times New Roman" w:cs="Times New Roman"/>
          <w:sz w:val="24"/>
        </w:rPr>
        <w:t xml:space="preserve"> using </w:t>
      </w:r>
      <w:r w:rsidR="00D92EE8" w:rsidRPr="00F75BA5">
        <w:rPr>
          <w:rFonts w:ascii="Times New Roman" w:hAnsi="Times New Roman" w:cs="Times New Roman"/>
          <w:sz w:val="24"/>
        </w:rPr>
        <w:t>molecular</w:t>
      </w:r>
      <w:r w:rsidR="00350CFF">
        <w:rPr>
          <w:rFonts w:ascii="Times New Roman" w:hAnsi="Times New Roman" w:cs="Times New Roman"/>
          <w:sz w:val="24"/>
        </w:rPr>
        <w:t xml:space="preserve"> features</w:t>
      </w:r>
    </w:p>
    <w:tbl>
      <w:tblPr>
        <w:tblStyle w:val="a5"/>
        <w:tblpPr w:leftFromText="180" w:rightFromText="180" w:vertAnchor="text" w:horzAnchor="margin" w:tblpY="1137"/>
        <w:tblW w:w="9279" w:type="dxa"/>
        <w:tblBorders>
          <w:left w:val="none" w:sz="0" w:space="0" w:color="auto"/>
          <w:right w:val="none" w:sz="0" w:space="0" w:color="auto"/>
          <w:insideV w:val="none" w:sz="0" w:space="0" w:color="auto"/>
        </w:tblBorders>
        <w:tblLook w:val="04A0" w:firstRow="1" w:lastRow="0" w:firstColumn="1" w:lastColumn="0" w:noHBand="0" w:noVBand="1"/>
      </w:tblPr>
      <w:tblGrid>
        <w:gridCol w:w="1439"/>
        <w:gridCol w:w="1981"/>
        <w:gridCol w:w="2087"/>
        <w:gridCol w:w="1981"/>
        <w:gridCol w:w="1791"/>
      </w:tblGrid>
      <w:tr w:rsidR="00647579" w:rsidRPr="00B7305D" w14:paraId="2C905A2B" w14:textId="77777777" w:rsidTr="00B53D37">
        <w:trPr>
          <w:trHeight w:val="1735"/>
        </w:trPr>
        <w:tc>
          <w:tcPr>
            <w:tcW w:w="1439" w:type="dxa"/>
            <w:vAlign w:val="center"/>
          </w:tcPr>
          <w:p w14:paraId="4B1F8688" w14:textId="77777777" w:rsidR="00647579" w:rsidRPr="00B7305D" w:rsidRDefault="00647579" w:rsidP="00350CFF">
            <w:pPr>
              <w:jc w:val="center"/>
              <w:rPr>
                <w:sz w:val="21"/>
                <w:szCs w:val="21"/>
              </w:rPr>
            </w:pPr>
            <w:r w:rsidRPr="00B7305D">
              <w:rPr>
                <w:sz w:val="21"/>
                <w:szCs w:val="21"/>
              </w:rPr>
              <w:t>CAD designs</w:t>
            </w:r>
          </w:p>
        </w:tc>
        <w:tc>
          <w:tcPr>
            <w:tcW w:w="1981" w:type="dxa"/>
            <w:vAlign w:val="center"/>
          </w:tcPr>
          <w:p w14:paraId="1378FB88" w14:textId="77777777" w:rsidR="00647579" w:rsidRPr="00B7305D" w:rsidRDefault="00647579" w:rsidP="00350CFF">
            <w:pPr>
              <w:ind w:firstLine="240"/>
              <w:jc w:val="center"/>
              <w:rPr>
                <w:sz w:val="21"/>
                <w:szCs w:val="21"/>
              </w:rPr>
            </w:pPr>
            <w:r w:rsidRPr="00B7305D">
              <w:rPr>
                <w:noProof/>
                <w:sz w:val="21"/>
                <w:szCs w:val="21"/>
              </w:rPr>
              <w:drawing>
                <wp:inline distT="0" distB="0" distL="0" distR="0" wp14:anchorId="3E129E84" wp14:editId="6B5809D0">
                  <wp:extent cx="864000" cy="1007110"/>
                  <wp:effectExtent l="0" t="0" r="0" b="0"/>
                  <wp:docPr id="179284733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847335" name="图片 1792847335"/>
                          <pic:cNvPicPr/>
                        </pic:nvPicPr>
                        <pic:blipFill rotWithShape="1">
                          <a:blip r:embed="rId53" cstate="print">
                            <a:extLst>
                              <a:ext uri="{28A0092B-C50C-407E-A947-70E740481C1C}">
                                <a14:useLocalDpi xmlns:a14="http://schemas.microsoft.com/office/drawing/2010/main" val="0"/>
                              </a:ext>
                            </a:extLst>
                          </a:blip>
                          <a:srcRect l="43608" t="22048" r="27537" b="26935"/>
                          <a:stretch/>
                        </pic:blipFill>
                        <pic:spPr bwMode="auto">
                          <a:xfrm>
                            <a:off x="0" y="0"/>
                            <a:ext cx="864000" cy="1007110"/>
                          </a:xfrm>
                          <a:prstGeom prst="rect">
                            <a:avLst/>
                          </a:prstGeom>
                          <a:ln>
                            <a:noFill/>
                          </a:ln>
                          <a:extLst>
                            <a:ext uri="{53640926-AAD7-44D8-BBD7-CCE9431645EC}">
                              <a14:shadowObscured xmlns:a14="http://schemas.microsoft.com/office/drawing/2010/main"/>
                            </a:ext>
                          </a:extLst>
                        </pic:spPr>
                      </pic:pic>
                    </a:graphicData>
                  </a:graphic>
                </wp:inline>
              </w:drawing>
            </w:r>
          </w:p>
        </w:tc>
        <w:tc>
          <w:tcPr>
            <w:tcW w:w="2087" w:type="dxa"/>
            <w:vAlign w:val="center"/>
          </w:tcPr>
          <w:p w14:paraId="23564801" w14:textId="77777777" w:rsidR="00647579" w:rsidRPr="00B7305D" w:rsidRDefault="00647579" w:rsidP="00350CFF">
            <w:pPr>
              <w:ind w:firstLine="240"/>
              <w:jc w:val="center"/>
              <w:rPr>
                <w:sz w:val="21"/>
                <w:szCs w:val="21"/>
              </w:rPr>
            </w:pPr>
            <w:r w:rsidRPr="00B7305D">
              <w:rPr>
                <w:noProof/>
                <w:sz w:val="21"/>
                <w:szCs w:val="21"/>
              </w:rPr>
              <w:drawing>
                <wp:inline distT="0" distB="0" distL="0" distR="0" wp14:anchorId="2B7D64ED" wp14:editId="0495B563">
                  <wp:extent cx="864000" cy="1039815"/>
                  <wp:effectExtent l="0" t="0" r="0" b="0"/>
                  <wp:docPr id="182992140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9921405" name="图片 1829921405"/>
                          <pic:cNvPicPr/>
                        </pic:nvPicPr>
                        <pic:blipFill rotWithShape="1">
                          <a:blip r:embed="rId54" cstate="print">
                            <a:extLst>
                              <a:ext uri="{28A0092B-C50C-407E-A947-70E740481C1C}">
                                <a14:useLocalDpi xmlns:a14="http://schemas.microsoft.com/office/drawing/2010/main" val="0"/>
                              </a:ext>
                            </a:extLst>
                          </a:blip>
                          <a:srcRect l="21503" t="11817" r="41736" b="21078"/>
                          <a:stretch/>
                        </pic:blipFill>
                        <pic:spPr bwMode="auto">
                          <a:xfrm>
                            <a:off x="0" y="0"/>
                            <a:ext cx="864000" cy="1039815"/>
                          </a:xfrm>
                          <a:prstGeom prst="rect">
                            <a:avLst/>
                          </a:prstGeom>
                          <a:ln>
                            <a:noFill/>
                          </a:ln>
                          <a:extLst>
                            <a:ext uri="{53640926-AAD7-44D8-BBD7-CCE9431645EC}">
                              <a14:shadowObscured xmlns:a14="http://schemas.microsoft.com/office/drawing/2010/main"/>
                            </a:ext>
                          </a:extLst>
                        </pic:spPr>
                      </pic:pic>
                    </a:graphicData>
                  </a:graphic>
                </wp:inline>
              </w:drawing>
            </w:r>
          </w:p>
        </w:tc>
        <w:tc>
          <w:tcPr>
            <w:tcW w:w="1981" w:type="dxa"/>
            <w:vAlign w:val="center"/>
          </w:tcPr>
          <w:p w14:paraId="40151FA9" w14:textId="77777777" w:rsidR="00647579" w:rsidRPr="00B7305D" w:rsidRDefault="00647579" w:rsidP="00350CFF">
            <w:pPr>
              <w:ind w:firstLine="240"/>
              <w:jc w:val="center"/>
              <w:rPr>
                <w:sz w:val="21"/>
                <w:szCs w:val="21"/>
              </w:rPr>
            </w:pPr>
            <w:r w:rsidRPr="00B7305D">
              <w:rPr>
                <w:noProof/>
                <w:sz w:val="21"/>
                <w:szCs w:val="21"/>
              </w:rPr>
              <w:drawing>
                <wp:inline distT="0" distB="0" distL="0" distR="0" wp14:anchorId="7E5C4FE8" wp14:editId="36727948">
                  <wp:extent cx="864000" cy="1075281"/>
                  <wp:effectExtent l="0" t="0" r="0" b="0"/>
                  <wp:docPr id="1773157908"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157908" name="图片 1773157908"/>
                          <pic:cNvPicPr/>
                        </pic:nvPicPr>
                        <pic:blipFill rotWithShape="1">
                          <a:blip r:embed="rId55" cstate="print">
                            <a:extLst>
                              <a:ext uri="{28A0092B-C50C-407E-A947-70E740481C1C}">
                                <a14:useLocalDpi xmlns:a14="http://schemas.microsoft.com/office/drawing/2010/main" val="0"/>
                              </a:ext>
                            </a:extLst>
                          </a:blip>
                          <a:srcRect l="34168" t="12957" r="30875" b="21055"/>
                          <a:stretch/>
                        </pic:blipFill>
                        <pic:spPr bwMode="auto">
                          <a:xfrm>
                            <a:off x="0" y="0"/>
                            <a:ext cx="864000" cy="1075281"/>
                          </a:xfrm>
                          <a:prstGeom prst="rect">
                            <a:avLst/>
                          </a:prstGeom>
                          <a:ln>
                            <a:noFill/>
                          </a:ln>
                          <a:extLst>
                            <a:ext uri="{53640926-AAD7-44D8-BBD7-CCE9431645EC}">
                              <a14:shadowObscured xmlns:a14="http://schemas.microsoft.com/office/drawing/2010/main"/>
                            </a:ext>
                          </a:extLst>
                        </pic:spPr>
                      </pic:pic>
                    </a:graphicData>
                  </a:graphic>
                </wp:inline>
              </w:drawing>
            </w:r>
          </w:p>
        </w:tc>
        <w:tc>
          <w:tcPr>
            <w:tcW w:w="1791" w:type="dxa"/>
            <w:vAlign w:val="center"/>
          </w:tcPr>
          <w:p w14:paraId="056C734F" w14:textId="77777777" w:rsidR="00647579" w:rsidRPr="00B7305D" w:rsidRDefault="00647579" w:rsidP="00350CFF">
            <w:pPr>
              <w:ind w:firstLine="240"/>
              <w:jc w:val="center"/>
              <w:rPr>
                <w:sz w:val="21"/>
                <w:szCs w:val="21"/>
              </w:rPr>
            </w:pPr>
            <w:r w:rsidRPr="00B7305D">
              <w:rPr>
                <w:noProof/>
                <w:sz w:val="21"/>
                <w:szCs w:val="21"/>
              </w:rPr>
              <w:drawing>
                <wp:inline distT="0" distB="0" distL="0" distR="0" wp14:anchorId="60A39EB0" wp14:editId="000BB67C">
                  <wp:extent cx="707106" cy="360000"/>
                  <wp:effectExtent l="0" t="0" r="4445" b="0"/>
                  <wp:docPr id="127803220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032207" name="图片 1278032207"/>
                          <pic:cNvPicPr/>
                        </pic:nvPicPr>
                        <pic:blipFill rotWithShape="1">
                          <a:blip r:embed="rId56" cstate="print">
                            <a:extLst>
                              <a:ext uri="{28A0092B-C50C-407E-A947-70E740481C1C}">
                                <a14:useLocalDpi xmlns:a14="http://schemas.microsoft.com/office/drawing/2010/main" val="0"/>
                              </a:ext>
                            </a:extLst>
                          </a:blip>
                          <a:srcRect l="33657" t="20228" r="31433" b="52813"/>
                          <a:stretch/>
                        </pic:blipFill>
                        <pic:spPr bwMode="auto">
                          <a:xfrm>
                            <a:off x="0" y="0"/>
                            <a:ext cx="707106" cy="360000"/>
                          </a:xfrm>
                          <a:prstGeom prst="rect">
                            <a:avLst/>
                          </a:prstGeom>
                          <a:ln>
                            <a:noFill/>
                          </a:ln>
                          <a:extLst>
                            <a:ext uri="{53640926-AAD7-44D8-BBD7-CCE9431645EC}">
                              <a14:shadowObscured xmlns:a14="http://schemas.microsoft.com/office/drawing/2010/main"/>
                            </a:ext>
                          </a:extLst>
                        </pic:spPr>
                      </pic:pic>
                    </a:graphicData>
                  </a:graphic>
                </wp:inline>
              </w:drawing>
            </w:r>
          </w:p>
        </w:tc>
      </w:tr>
      <w:tr w:rsidR="00647579" w:rsidRPr="00B7305D" w14:paraId="03B3A652" w14:textId="77777777" w:rsidTr="00B53D37">
        <w:trPr>
          <w:trHeight w:val="1370"/>
        </w:trPr>
        <w:tc>
          <w:tcPr>
            <w:tcW w:w="1439" w:type="dxa"/>
            <w:vAlign w:val="center"/>
          </w:tcPr>
          <w:p w14:paraId="38DFED80" w14:textId="77777777" w:rsidR="00647579" w:rsidRPr="00B7305D" w:rsidRDefault="00647579" w:rsidP="00350CFF">
            <w:pPr>
              <w:jc w:val="center"/>
              <w:rPr>
                <w:sz w:val="21"/>
                <w:szCs w:val="21"/>
              </w:rPr>
            </w:pPr>
            <w:r w:rsidRPr="00B7305D">
              <w:rPr>
                <w:sz w:val="21"/>
                <w:szCs w:val="21"/>
              </w:rPr>
              <w:t>Schematic diagrams</w:t>
            </w:r>
          </w:p>
        </w:tc>
        <w:tc>
          <w:tcPr>
            <w:tcW w:w="1981" w:type="dxa"/>
            <w:vAlign w:val="center"/>
          </w:tcPr>
          <w:p w14:paraId="01A72517" w14:textId="77777777" w:rsidR="00647579" w:rsidRPr="00B7305D" w:rsidRDefault="00647579" w:rsidP="00350CFF">
            <w:pPr>
              <w:jc w:val="center"/>
              <w:rPr>
                <w:sz w:val="21"/>
                <w:szCs w:val="21"/>
              </w:rPr>
            </w:pPr>
            <w:r w:rsidRPr="00B7305D">
              <w:rPr>
                <w:noProof/>
                <w:sz w:val="21"/>
                <w:szCs w:val="21"/>
              </w:rPr>
              <w:drawing>
                <wp:inline distT="0" distB="0" distL="0" distR="0" wp14:anchorId="5C645FC7" wp14:editId="11BB3FFF">
                  <wp:extent cx="875455" cy="540000"/>
                  <wp:effectExtent l="0" t="0" r="1270" b="0"/>
                  <wp:docPr id="1981714094"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714094" name="图片 1981714094"/>
                          <pic:cNvPicPr/>
                        </pic:nvPicPr>
                        <pic:blipFill>
                          <a:blip r:embed="rId57" cstate="print">
                            <a:extLst>
                              <a:ext uri="{28A0092B-C50C-407E-A947-70E740481C1C}">
                                <a14:useLocalDpi xmlns:a14="http://schemas.microsoft.com/office/drawing/2010/main" val="0"/>
                              </a:ext>
                            </a:extLst>
                          </a:blip>
                          <a:stretch>
                            <a:fillRect/>
                          </a:stretch>
                        </pic:blipFill>
                        <pic:spPr>
                          <a:xfrm>
                            <a:off x="0" y="0"/>
                            <a:ext cx="875455" cy="540000"/>
                          </a:xfrm>
                          <a:prstGeom prst="rect">
                            <a:avLst/>
                          </a:prstGeom>
                        </pic:spPr>
                      </pic:pic>
                    </a:graphicData>
                  </a:graphic>
                </wp:inline>
              </w:drawing>
            </w:r>
          </w:p>
        </w:tc>
        <w:tc>
          <w:tcPr>
            <w:tcW w:w="2087" w:type="dxa"/>
            <w:vAlign w:val="center"/>
          </w:tcPr>
          <w:p w14:paraId="044691D1" w14:textId="77777777" w:rsidR="00647579" w:rsidRPr="00B7305D" w:rsidRDefault="00647579" w:rsidP="00350CFF">
            <w:pPr>
              <w:jc w:val="center"/>
              <w:rPr>
                <w:sz w:val="21"/>
                <w:szCs w:val="21"/>
              </w:rPr>
            </w:pPr>
            <w:r w:rsidRPr="00B7305D">
              <w:rPr>
                <w:noProof/>
                <w:sz w:val="21"/>
                <w:szCs w:val="21"/>
              </w:rPr>
              <w:drawing>
                <wp:inline distT="0" distB="0" distL="0" distR="0" wp14:anchorId="5792CD90" wp14:editId="35E4E26F">
                  <wp:extent cx="917143" cy="720000"/>
                  <wp:effectExtent l="0" t="0" r="0" b="4445"/>
                  <wp:docPr id="1540368396"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0368396" name="图片 1540368396"/>
                          <pic:cNvPicPr/>
                        </pic:nvPicPr>
                        <pic:blipFill>
                          <a:blip r:embed="rId58" cstate="print">
                            <a:extLst>
                              <a:ext uri="{28A0092B-C50C-407E-A947-70E740481C1C}">
                                <a14:useLocalDpi xmlns:a14="http://schemas.microsoft.com/office/drawing/2010/main" val="0"/>
                              </a:ext>
                            </a:extLst>
                          </a:blip>
                          <a:stretch>
                            <a:fillRect/>
                          </a:stretch>
                        </pic:blipFill>
                        <pic:spPr>
                          <a:xfrm>
                            <a:off x="0" y="0"/>
                            <a:ext cx="917143" cy="720000"/>
                          </a:xfrm>
                          <a:prstGeom prst="rect">
                            <a:avLst/>
                          </a:prstGeom>
                        </pic:spPr>
                      </pic:pic>
                    </a:graphicData>
                  </a:graphic>
                </wp:inline>
              </w:drawing>
            </w:r>
          </w:p>
        </w:tc>
        <w:tc>
          <w:tcPr>
            <w:tcW w:w="1981" w:type="dxa"/>
            <w:vAlign w:val="center"/>
          </w:tcPr>
          <w:p w14:paraId="2254A3B8" w14:textId="77777777" w:rsidR="00647579" w:rsidRPr="00B7305D" w:rsidRDefault="00647579" w:rsidP="00350CFF">
            <w:pPr>
              <w:jc w:val="center"/>
              <w:rPr>
                <w:sz w:val="21"/>
                <w:szCs w:val="21"/>
              </w:rPr>
            </w:pPr>
            <w:r w:rsidRPr="00B7305D">
              <w:rPr>
                <w:noProof/>
                <w:sz w:val="21"/>
                <w:szCs w:val="21"/>
              </w:rPr>
              <w:drawing>
                <wp:inline distT="0" distB="0" distL="0" distR="0" wp14:anchorId="28CF7CFD" wp14:editId="3AFAC662">
                  <wp:extent cx="810991" cy="802800"/>
                  <wp:effectExtent l="0" t="0" r="1905" b="0"/>
                  <wp:docPr id="414995239"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995239" name="图片 414995239"/>
                          <pic:cNvPicPr/>
                        </pic:nvPicPr>
                        <pic:blipFill>
                          <a:blip r:embed="rId59" cstate="print">
                            <a:extLst>
                              <a:ext uri="{28A0092B-C50C-407E-A947-70E740481C1C}">
                                <a14:useLocalDpi xmlns:a14="http://schemas.microsoft.com/office/drawing/2010/main" val="0"/>
                              </a:ext>
                            </a:extLst>
                          </a:blip>
                          <a:stretch>
                            <a:fillRect/>
                          </a:stretch>
                        </pic:blipFill>
                        <pic:spPr>
                          <a:xfrm>
                            <a:off x="0" y="0"/>
                            <a:ext cx="810991" cy="802800"/>
                          </a:xfrm>
                          <a:prstGeom prst="rect">
                            <a:avLst/>
                          </a:prstGeom>
                        </pic:spPr>
                      </pic:pic>
                    </a:graphicData>
                  </a:graphic>
                </wp:inline>
              </w:drawing>
            </w:r>
          </w:p>
        </w:tc>
        <w:tc>
          <w:tcPr>
            <w:tcW w:w="1791" w:type="dxa"/>
            <w:vAlign w:val="center"/>
          </w:tcPr>
          <w:p w14:paraId="24198FF0" w14:textId="77777777" w:rsidR="00647579" w:rsidRPr="00B7305D" w:rsidRDefault="00647579" w:rsidP="00350CFF">
            <w:pPr>
              <w:jc w:val="center"/>
              <w:rPr>
                <w:sz w:val="21"/>
                <w:szCs w:val="21"/>
              </w:rPr>
            </w:pPr>
            <w:r w:rsidRPr="00B7305D">
              <w:rPr>
                <w:noProof/>
                <w:sz w:val="21"/>
                <w:szCs w:val="21"/>
              </w:rPr>
              <w:drawing>
                <wp:inline distT="0" distB="0" distL="0" distR="0" wp14:anchorId="41997A96" wp14:editId="3800B64B">
                  <wp:extent cx="627907" cy="360000"/>
                  <wp:effectExtent l="0" t="0" r="0" b="0"/>
                  <wp:docPr id="639111161"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111161" name="图片 639111161"/>
                          <pic:cNvPicPr/>
                        </pic:nvPicPr>
                        <pic:blipFill>
                          <a:blip r:embed="rId60" cstate="print">
                            <a:extLst>
                              <a:ext uri="{28A0092B-C50C-407E-A947-70E740481C1C}">
                                <a14:useLocalDpi xmlns:a14="http://schemas.microsoft.com/office/drawing/2010/main" val="0"/>
                              </a:ext>
                            </a:extLst>
                          </a:blip>
                          <a:stretch>
                            <a:fillRect/>
                          </a:stretch>
                        </pic:blipFill>
                        <pic:spPr>
                          <a:xfrm>
                            <a:off x="0" y="0"/>
                            <a:ext cx="627907" cy="360000"/>
                          </a:xfrm>
                          <a:prstGeom prst="rect">
                            <a:avLst/>
                          </a:prstGeom>
                        </pic:spPr>
                      </pic:pic>
                    </a:graphicData>
                  </a:graphic>
                </wp:inline>
              </w:drawing>
            </w:r>
          </w:p>
        </w:tc>
      </w:tr>
      <w:tr w:rsidR="00647579" w:rsidRPr="00B7305D" w14:paraId="79094BE9" w14:textId="77777777" w:rsidTr="00B53D37">
        <w:trPr>
          <w:trHeight w:val="398"/>
        </w:trPr>
        <w:tc>
          <w:tcPr>
            <w:tcW w:w="1439" w:type="dxa"/>
            <w:vAlign w:val="center"/>
          </w:tcPr>
          <w:p w14:paraId="1E00557F" w14:textId="77777777" w:rsidR="00647579" w:rsidRPr="00B7305D" w:rsidRDefault="00647579" w:rsidP="00350CFF">
            <w:pPr>
              <w:jc w:val="center"/>
              <w:rPr>
                <w:sz w:val="21"/>
                <w:szCs w:val="21"/>
              </w:rPr>
            </w:pPr>
            <w:r w:rsidRPr="00B7305D">
              <w:rPr>
                <w:sz w:val="21"/>
                <w:szCs w:val="21"/>
              </w:rPr>
              <w:t>Materials</w:t>
            </w:r>
          </w:p>
        </w:tc>
        <w:tc>
          <w:tcPr>
            <w:tcW w:w="1981" w:type="dxa"/>
            <w:vAlign w:val="center"/>
          </w:tcPr>
          <w:p w14:paraId="0DDC9FBA" w14:textId="77777777" w:rsidR="00647579" w:rsidRPr="00B7305D" w:rsidRDefault="00647579" w:rsidP="00350CFF">
            <w:pPr>
              <w:jc w:val="center"/>
              <w:rPr>
                <w:sz w:val="21"/>
                <w:szCs w:val="21"/>
              </w:rPr>
            </w:pPr>
            <w:r w:rsidRPr="00B7305D">
              <w:rPr>
                <w:sz w:val="21"/>
                <w:szCs w:val="21"/>
              </w:rPr>
              <w:t>SIS elastomer</w:t>
            </w:r>
          </w:p>
        </w:tc>
        <w:tc>
          <w:tcPr>
            <w:tcW w:w="2087" w:type="dxa"/>
            <w:vAlign w:val="center"/>
          </w:tcPr>
          <w:p w14:paraId="63E84F57" w14:textId="77777777" w:rsidR="00647579" w:rsidRPr="00B7305D" w:rsidRDefault="00647579" w:rsidP="00350CFF">
            <w:pPr>
              <w:jc w:val="center"/>
              <w:rPr>
                <w:sz w:val="21"/>
                <w:szCs w:val="21"/>
              </w:rPr>
            </w:pPr>
            <w:r w:rsidRPr="00B7305D">
              <w:rPr>
                <w:sz w:val="21"/>
                <w:szCs w:val="21"/>
              </w:rPr>
              <w:t>PET tape</w:t>
            </w:r>
          </w:p>
        </w:tc>
        <w:tc>
          <w:tcPr>
            <w:tcW w:w="1981" w:type="dxa"/>
            <w:vAlign w:val="center"/>
          </w:tcPr>
          <w:p w14:paraId="6238979B" w14:textId="77777777" w:rsidR="00647579" w:rsidRPr="00B7305D" w:rsidRDefault="00647579" w:rsidP="00350CFF">
            <w:pPr>
              <w:jc w:val="center"/>
              <w:rPr>
                <w:sz w:val="21"/>
                <w:szCs w:val="21"/>
              </w:rPr>
            </w:pPr>
            <w:r w:rsidRPr="00B7305D">
              <w:rPr>
                <w:sz w:val="21"/>
                <w:szCs w:val="21"/>
              </w:rPr>
              <w:t>Medical tape</w:t>
            </w:r>
          </w:p>
          <w:p w14:paraId="301CF31F" w14:textId="77777777" w:rsidR="00647579" w:rsidRPr="00B7305D" w:rsidRDefault="00647579" w:rsidP="00350CFF">
            <w:pPr>
              <w:jc w:val="center"/>
              <w:rPr>
                <w:sz w:val="21"/>
                <w:szCs w:val="21"/>
              </w:rPr>
            </w:pPr>
            <w:r w:rsidRPr="00B7305D">
              <w:rPr>
                <w:sz w:val="21"/>
                <w:szCs w:val="21"/>
              </w:rPr>
              <w:t>Dressing film</w:t>
            </w:r>
          </w:p>
        </w:tc>
        <w:tc>
          <w:tcPr>
            <w:tcW w:w="1791" w:type="dxa"/>
            <w:vAlign w:val="center"/>
          </w:tcPr>
          <w:p w14:paraId="61A7AF9F" w14:textId="77777777" w:rsidR="00647579" w:rsidRPr="00B7305D" w:rsidRDefault="00647579" w:rsidP="00350CFF">
            <w:pPr>
              <w:jc w:val="center"/>
              <w:rPr>
                <w:sz w:val="21"/>
                <w:szCs w:val="21"/>
              </w:rPr>
            </w:pPr>
            <w:r w:rsidRPr="00B7305D">
              <w:rPr>
                <w:sz w:val="21"/>
                <w:szCs w:val="21"/>
              </w:rPr>
              <w:t>PET film</w:t>
            </w:r>
          </w:p>
        </w:tc>
      </w:tr>
      <w:tr w:rsidR="00647579" w:rsidRPr="00B7305D" w14:paraId="1FCFBB2E" w14:textId="77777777" w:rsidTr="00B53D37">
        <w:trPr>
          <w:trHeight w:val="473"/>
        </w:trPr>
        <w:tc>
          <w:tcPr>
            <w:tcW w:w="1439" w:type="dxa"/>
            <w:vAlign w:val="center"/>
          </w:tcPr>
          <w:p w14:paraId="74B23216" w14:textId="77777777" w:rsidR="00647579" w:rsidRPr="00B7305D" w:rsidRDefault="00647579" w:rsidP="00350CFF">
            <w:pPr>
              <w:jc w:val="center"/>
              <w:rPr>
                <w:sz w:val="21"/>
                <w:szCs w:val="21"/>
              </w:rPr>
            </w:pPr>
            <w:r w:rsidRPr="00B7305D">
              <w:rPr>
                <w:sz w:val="21"/>
                <w:szCs w:val="21"/>
              </w:rPr>
              <w:t>Laser mode</w:t>
            </w:r>
          </w:p>
        </w:tc>
        <w:tc>
          <w:tcPr>
            <w:tcW w:w="1981" w:type="dxa"/>
            <w:vAlign w:val="center"/>
          </w:tcPr>
          <w:p w14:paraId="73386D5A" w14:textId="77777777" w:rsidR="00647579" w:rsidRPr="00B7305D" w:rsidRDefault="00647579" w:rsidP="00350CFF">
            <w:pPr>
              <w:jc w:val="center"/>
              <w:rPr>
                <w:sz w:val="21"/>
                <w:szCs w:val="21"/>
              </w:rPr>
            </w:pPr>
            <w:r w:rsidRPr="00B7305D">
              <w:rPr>
                <w:sz w:val="21"/>
                <w:szCs w:val="21"/>
              </w:rPr>
              <w:t>Black: cutting</w:t>
            </w:r>
          </w:p>
          <w:p w14:paraId="56C7FD2C" w14:textId="77777777" w:rsidR="00647579" w:rsidRPr="00B7305D" w:rsidRDefault="00647579" w:rsidP="00350CFF">
            <w:pPr>
              <w:jc w:val="center"/>
              <w:rPr>
                <w:sz w:val="21"/>
                <w:szCs w:val="21"/>
              </w:rPr>
            </w:pPr>
            <w:r w:rsidRPr="00B7305D">
              <w:rPr>
                <w:sz w:val="21"/>
                <w:szCs w:val="21"/>
              </w:rPr>
              <w:t>Green: engraving</w:t>
            </w:r>
          </w:p>
        </w:tc>
        <w:tc>
          <w:tcPr>
            <w:tcW w:w="2087" w:type="dxa"/>
            <w:vAlign w:val="center"/>
          </w:tcPr>
          <w:p w14:paraId="514854FA" w14:textId="77777777" w:rsidR="00647579" w:rsidRPr="00B7305D" w:rsidRDefault="00647579" w:rsidP="00350CFF">
            <w:pPr>
              <w:jc w:val="center"/>
              <w:rPr>
                <w:sz w:val="21"/>
                <w:szCs w:val="21"/>
              </w:rPr>
            </w:pPr>
            <w:r w:rsidRPr="00B7305D">
              <w:rPr>
                <w:sz w:val="21"/>
                <w:szCs w:val="21"/>
              </w:rPr>
              <w:t>Black: cutting</w:t>
            </w:r>
          </w:p>
          <w:p w14:paraId="5EF0EC69" w14:textId="77777777" w:rsidR="00647579" w:rsidRPr="00B7305D" w:rsidRDefault="00647579" w:rsidP="00350CFF">
            <w:pPr>
              <w:jc w:val="center"/>
              <w:rPr>
                <w:sz w:val="21"/>
                <w:szCs w:val="21"/>
              </w:rPr>
            </w:pPr>
            <w:r w:rsidRPr="00B7305D">
              <w:rPr>
                <w:sz w:val="21"/>
                <w:szCs w:val="21"/>
              </w:rPr>
              <w:t>Green: engraving</w:t>
            </w:r>
          </w:p>
        </w:tc>
        <w:tc>
          <w:tcPr>
            <w:tcW w:w="1981" w:type="dxa"/>
            <w:vAlign w:val="center"/>
          </w:tcPr>
          <w:p w14:paraId="5BAA6012" w14:textId="77777777" w:rsidR="00647579" w:rsidRPr="00B7305D" w:rsidRDefault="00647579" w:rsidP="00350CFF">
            <w:pPr>
              <w:jc w:val="center"/>
              <w:rPr>
                <w:sz w:val="21"/>
                <w:szCs w:val="21"/>
              </w:rPr>
            </w:pPr>
            <w:r w:rsidRPr="00B7305D">
              <w:rPr>
                <w:sz w:val="21"/>
                <w:szCs w:val="21"/>
              </w:rPr>
              <w:t>Cutting</w:t>
            </w:r>
          </w:p>
        </w:tc>
        <w:tc>
          <w:tcPr>
            <w:tcW w:w="1791" w:type="dxa"/>
            <w:vAlign w:val="center"/>
          </w:tcPr>
          <w:p w14:paraId="323469E8" w14:textId="77777777" w:rsidR="00647579" w:rsidRPr="00B7305D" w:rsidRDefault="00647579" w:rsidP="00350CFF">
            <w:pPr>
              <w:jc w:val="center"/>
              <w:rPr>
                <w:sz w:val="21"/>
                <w:szCs w:val="21"/>
              </w:rPr>
            </w:pPr>
            <w:r w:rsidRPr="00B7305D">
              <w:rPr>
                <w:sz w:val="21"/>
                <w:szCs w:val="21"/>
              </w:rPr>
              <w:t>Cutting</w:t>
            </w:r>
          </w:p>
        </w:tc>
      </w:tr>
      <w:tr w:rsidR="00647579" w:rsidRPr="00B7305D" w14:paraId="324591D3" w14:textId="77777777" w:rsidTr="00B53D37">
        <w:trPr>
          <w:trHeight w:val="312"/>
        </w:trPr>
        <w:tc>
          <w:tcPr>
            <w:tcW w:w="1439" w:type="dxa"/>
            <w:vAlign w:val="center"/>
          </w:tcPr>
          <w:p w14:paraId="7F4C9BA3" w14:textId="77777777" w:rsidR="00647579" w:rsidRPr="00B7305D" w:rsidRDefault="00647579" w:rsidP="00350CFF">
            <w:pPr>
              <w:jc w:val="center"/>
              <w:rPr>
                <w:sz w:val="21"/>
                <w:szCs w:val="21"/>
              </w:rPr>
            </w:pPr>
            <w:r w:rsidRPr="00B7305D">
              <w:rPr>
                <w:sz w:val="21"/>
                <w:szCs w:val="21"/>
              </w:rPr>
              <w:t>Power</w:t>
            </w:r>
          </w:p>
          <w:p w14:paraId="38FBCACE" w14:textId="77777777" w:rsidR="00647579" w:rsidRPr="00B7305D" w:rsidRDefault="00647579" w:rsidP="00350CFF">
            <w:pPr>
              <w:jc w:val="center"/>
              <w:rPr>
                <w:sz w:val="21"/>
                <w:szCs w:val="21"/>
              </w:rPr>
            </w:pPr>
            <w:r w:rsidRPr="00B7305D">
              <w:rPr>
                <w:sz w:val="21"/>
                <w:szCs w:val="21"/>
              </w:rPr>
              <w:t>(25 W, 100%)</w:t>
            </w:r>
          </w:p>
        </w:tc>
        <w:tc>
          <w:tcPr>
            <w:tcW w:w="1981" w:type="dxa"/>
            <w:vAlign w:val="center"/>
          </w:tcPr>
          <w:p w14:paraId="2EA00DCA" w14:textId="77777777" w:rsidR="00647579" w:rsidRPr="00B7305D" w:rsidRDefault="00647579" w:rsidP="00350CFF">
            <w:pPr>
              <w:jc w:val="center"/>
              <w:rPr>
                <w:sz w:val="21"/>
                <w:szCs w:val="21"/>
              </w:rPr>
            </w:pPr>
            <w:r w:rsidRPr="00B7305D">
              <w:rPr>
                <w:sz w:val="21"/>
                <w:szCs w:val="21"/>
              </w:rPr>
              <w:t>Black: 55%</w:t>
            </w:r>
          </w:p>
          <w:p w14:paraId="4D3DC6C3" w14:textId="77777777" w:rsidR="00647579" w:rsidRPr="00B7305D" w:rsidRDefault="00647579" w:rsidP="00350CFF">
            <w:pPr>
              <w:jc w:val="center"/>
              <w:rPr>
                <w:sz w:val="21"/>
                <w:szCs w:val="21"/>
              </w:rPr>
            </w:pPr>
            <w:r w:rsidRPr="00B7305D">
              <w:rPr>
                <w:sz w:val="21"/>
                <w:szCs w:val="21"/>
              </w:rPr>
              <w:t>Green: 8%</w:t>
            </w:r>
          </w:p>
        </w:tc>
        <w:tc>
          <w:tcPr>
            <w:tcW w:w="2087" w:type="dxa"/>
            <w:vAlign w:val="center"/>
          </w:tcPr>
          <w:p w14:paraId="55FF1283" w14:textId="77777777" w:rsidR="00647579" w:rsidRPr="00B7305D" w:rsidRDefault="00647579" w:rsidP="00350CFF">
            <w:pPr>
              <w:jc w:val="center"/>
              <w:rPr>
                <w:sz w:val="21"/>
                <w:szCs w:val="21"/>
              </w:rPr>
            </w:pPr>
            <w:r w:rsidRPr="00B7305D">
              <w:rPr>
                <w:sz w:val="21"/>
                <w:szCs w:val="21"/>
              </w:rPr>
              <w:t>Black: 12%</w:t>
            </w:r>
          </w:p>
          <w:p w14:paraId="3576061B" w14:textId="77777777" w:rsidR="00647579" w:rsidRPr="00B7305D" w:rsidRDefault="00647579" w:rsidP="00350CFF">
            <w:pPr>
              <w:jc w:val="center"/>
              <w:rPr>
                <w:sz w:val="21"/>
                <w:szCs w:val="21"/>
              </w:rPr>
            </w:pPr>
            <w:r w:rsidRPr="00B7305D">
              <w:rPr>
                <w:sz w:val="21"/>
                <w:szCs w:val="21"/>
              </w:rPr>
              <w:t>Green: 15%</w:t>
            </w:r>
          </w:p>
        </w:tc>
        <w:tc>
          <w:tcPr>
            <w:tcW w:w="1981" w:type="dxa"/>
            <w:vAlign w:val="center"/>
          </w:tcPr>
          <w:p w14:paraId="0BD4FD79" w14:textId="77777777" w:rsidR="00647579" w:rsidRPr="00B7305D" w:rsidRDefault="00647579" w:rsidP="00350CFF">
            <w:pPr>
              <w:jc w:val="center"/>
              <w:rPr>
                <w:sz w:val="21"/>
                <w:szCs w:val="21"/>
              </w:rPr>
            </w:pPr>
            <w:r w:rsidRPr="00B7305D">
              <w:rPr>
                <w:sz w:val="21"/>
                <w:szCs w:val="21"/>
              </w:rPr>
              <w:t>40%</w:t>
            </w:r>
          </w:p>
          <w:p w14:paraId="050CBF43" w14:textId="77777777" w:rsidR="00647579" w:rsidRPr="00B7305D" w:rsidRDefault="00647579" w:rsidP="00350CFF">
            <w:pPr>
              <w:jc w:val="center"/>
              <w:rPr>
                <w:sz w:val="21"/>
                <w:szCs w:val="21"/>
              </w:rPr>
            </w:pPr>
            <w:r w:rsidRPr="00B7305D">
              <w:rPr>
                <w:sz w:val="21"/>
                <w:szCs w:val="21"/>
              </w:rPr>
              <w:t>20%</w:t>
            </w:r>
          </w:p>
        </w:tc>
        <w:tc>
          <w:tcPr>
            <w:tcW w:w="1791" w:type="dxa"/>
            <w:vAlign w:val="center"/>
          </w:tcPr>
          <w:p w14:paraId="55121893" w14:textId="77777777" w:rsidR="00647579" w:rsidRPr="00B7305D" w:rsidRDefault="00647579" w:rsidP="00350CFF">
            <w:pPr>
              <w:jc w:val="center"/>
              <w:rPr>
                <w:sz w:val="21"/>
                <w:szCs w:val="21"/>
              </w:rPr>
            </w:pPr>
            <w:r w:rsidRPr="00B7305D">
              <w:rPr>
                <w:sz w:val="21"/>
                <w:szCs w:val="21"/>
              </w:rPr>
              <w:t>20%</w:t>
            </w:r>
          </w:p>
        </w:tc>
      </w:tr>
      <w:tr w:rsidR="00647579" w:rsidRPr="00B7305D" w14:paraId="5DCDB8D0" w14:textId="77777777" w:rsidTr="00B53D37">
        <w:trPr>
          <w:trHeight w:val="786"/>
        </w:trPr>
        <w:tc>
          <w:tcPr>
            <w:tcW w:w="1439" w:type="dxa"/>
            <w:vAlign w:val="center"/>
          </w:tcPr>
          <w:p w14:paraId="31F81E00" w14:textId="77777777" w:rsidR="00647579" w:rsidRPr="00B7305D" w:rsidRDefault="00647579" w:rsidP="00350CFF">
            <w:pPr>
              <w:jc w:val="center"/>
              <w:rPr>
                <w:sz w:val="21"/>
                <w:szCs w:val="21"/>
              </w:rPr>
            </w:pPr>
            <w:r w:rsidRPr="00B7305D">
              <w:rPr>
                <w:sz w:val="21"/>
                <w:szCs w:val="21"/>
              </w:rPr>
              <w:t>Speed</w:t>
            </w:r>
          </w:p>
          <w:p w14:paraId="16A3B161" w14:textId="77777777" w:rsidR="00647579" w:rsidRPr="00B7305D" w:rsidRDefault="00647579" w:rsidP="00350CFF">
            <w:pPr>
              <w:jc w:val="center"/>
              <w:rPr>
                <w:sz w:val="21"/>
                <w:szCs w:val="21"/>
              </w:rPr>
            </w:pPr>
            <w:r w:rsidRPr="00B7305D">
              <w:rPr>
                <w:sz w:val="21"/>
                <w:szCs w:val="21"/>
              </w:rPr>
              <w:t>(</w:t>
            </w:r>
            <w:proofErr w:type="gramStart"/>
            <w:r w:rsidRPr="00B7305D">
              <w:rPr>
                <w:sz w:val="21"/>
                <w:szCs w:val="21"/>
              </w:rPr>
              <w:t>mm</w:t>
            </w:r>
            <w:proofErr w:type="gramEnd"/>
            <w:r w:rsidRPr="00B7305D">
              <w:rPr>
                <w:sz w:val="21"/>
                <w:szCs w:val="21"/>
              </w:rPr>
              <w:t xml:space="preserve"> s</w:t>
            </w:r>
            <w:r w:rsidRPr="00B7305D">
              <w:rPr>
                <w:sz w:val="21"/>
                <w:szCs w:val="21"/>
                <w:vertAlign w:val="superscript"/>
              </w:rPr>
              <w:t>-1</w:t>
            </w:r>
            <w:r w:rsidRPr="00B7305D">
              <w:rPr>
                <w:sz w:val="21"/>
                <w:szCs w:val="21"/>
              </w:rPr>
              <w:t>)</w:t>
            </w:r>
          </w:p>
        </w:tc>
        <w:tc>
          <w:tcPr>
            <w:tcW w:w="1981" w:type="dxa"/>
            <w:vAlign w:val="center"/>
          </w:tcPr>
          <w:p w14:paraId="20D8A5BD" w14:textId="77777777" w:rsidR="00647579" w:rsidRPr="00B7305D" w:rsidRDefault="00647579" w:rsidP="00350CFF">
            <w:pPr>
              <w:jc w:val="center"/>
              <w:rPr>
                <w:sz w:val="21"/>
                <w:szCs w:val="21"/>
              </w:rPr>
            </w:pPr>
            <w:r w:rsidRPr="00B7305D">
              <w:rPr>
                <w:sz w:val="21"/>
                <w:szCs w:val="21"/>
              </w:rPr>
              <w:t>Black: 150</w:t>
            </w:r>
          </w:p>
          <w:p w14:paraId="325B12C9" w14:textId="77777777" w:rsidR="00647579" w:rsidRPr="00B7305D" w:rsidRDefault="00647579" w:rsidP="00350CFF">
            <w:pPr>
              <w:jc w:val="center"/>
              <w:rPr>
                <w:sz w:val="21"/>
                <w:szCs w:val="21"/>
              </w:rPr>
            </w:pPr>
            <w:r w:rsidRPr="00B7305D">
              <w:rPr>
                <w:sz w:val="21"/>
                <w:szCs w:val="21"/>
              </w:rPr>
              <w:t>Green: 50</w:t>
            </w:r>
          </w:p>
        </w:tc>
        <w:tc>
          <w:tcPr>
            <w:tcW w:w="2087" w:type="dxa"/>
            <w:vAlign w:val="center"/>
          </w:tcPr>
          <w:p w14:paraId="6AEC7BAA" w14:textId="77777777" w:rsidR="00647579" w:rsidRPr="00B7305D" w:rsidRDefault="00647579" w:rsidP="00350CFF">
            <w:pPr>
              <w:jc w:val="center"/>
              <w:rPr>
                <w:sz w:val="21"/>
                <w:szCs w:val="21"/>
              </w:rPr>
            </w:pPr>
            <w:r w:rsidRPr="00B7305D">
              <w:rPr>
                <w:sz w:val="21"/>
                <w:szCs w:val="21"/>
              </w:rPr>
              <w:t>Black: 100</w:t>
            </w:r>
          </w:p>
          <w:p w14:paraId="0D511003" w14:textId="77777777" w:rsidR="00647579" w:rsidRPr="00B7305D" w:rsidRDefault="00647579" w:rsidP="00350CFF">
            <w:pPr>
              <w:jc w:val="center"/>
              <w:rPr>
                <w:sz w:val="21"/>
                <w:szCs w:val="21"/>
              </w:rPr>
            </w:pPr>
            <w:r w:rsidRPr="00B7305D">
              <w:rPr>
                <w:sz w:val="21"/>
                <w:szCs w:val="21"/>
              </w:rPr>
              <w:t>Green: 100</w:t>
            </w:r>
          </w:p>
        </w:tc>
        <w:tc>
          <w:tcPr>
            <w:tcW w:w="1981" w:type="dxa"/>
            <w:vAlign w:val="center"/>
          </w:tcPr>
          <w:p w14:paraId="79E00240" w14:textId="77777777" w:rsidR="00647579" w:rsidRPr="00B7305D" w:rsidRDefault="00647579" w:rsidP="00350CFF">
            <w:pPr>
              <w:jc w:val="center"/>
              <w:rPr>
                <w:sz w:val="21"/>
                <w:szCs w:val="21"/>
              </w:rPr>
            </w:pPr>
            <w:r w:rsidRPr="00B7305D">
              <w:rPr>
                <w:sz w:val="21"/>
                <w:szCs w:val="21"/>
              </w:rPr>
              <w:t>100</w:t>
            </w:r>
          </w:p>
        </w:tc>
        <w:tc>
          <w:tcPr>
            <w:tcW w:w="1791" w:type="dxa"/>
            <w:vAlign w:val="center"/>
          </w:tcPr>
          <w:p w14:paraId="21C3562D" w14:textId="77777777" w:rsidR="00647579" w:rsidRPr="00B7305D" w:rsidRDefault="00647579" w:rsidP="00350CFF">
            <w:pPr>
              <w:jc w:val="center"/>
              <w:rPr>
                <w:sz w:val="21"/>
                <w:szCs w:val="21"/>
              </w:rPr>
            </w:pPr>
            <w:r w:rsidRPr="00B7305D">
              <w:rPr>
                <w:sz w:val="21"/>
                <w:szCs w:val="21"/>
              </w:rPr>
              <w:t>50</w:t>
            </w:r>
          </w:p>
        </w:tc>
      </w:tr>
      <w:tr w:rsidR="00647579" w:rsidRPr="00B7305D" w14:paraId="221DB663" w14:textId="77777777" w:rsidTr="00B53D37">
        <w:trPr>
          <w:trHeight w:val="451"/>
        </w:trPr>
        <w:tc>
          <w:tcPr>
            <w:tcW w:w="1439" w:type="dxa"/>
            <w:vAlign w:val="center"/>
          </w:tcPr>
          <w:p w14:paraId="3837F3CE" w14:textId="77777777" w:rsidR="00647579" w:rsidRPr="00B7305D" w:rsidRDefault="00647579" w:rsidP="00350CFF">
            <w:pPr>
              <w:jc w:val="center"/>
              <w:rPr>
                <w:sz w:val="21"/>
                <w:szCs w:val="21"/>
              </w:rPr>
            </w:pPr>
            <w:r w:rsidRPr="00B7305D">
              <w:rPr>
                <w:sz w:val="21"/>
                <w:szCs w:val="21"/>
              </w:rPr>
              <w:t>Pitch (mm)</w:t>
            </w:r>
          </w:p>
        </w:tc>
        <w:tc>
          <w:tcPr>
            <w:tcW w:w="1981" w:type="dxa"/>
            <w:vAlign w:val="center"/>
          </w:tcPr>
          <w:p w14:paraId="5591036C" w14:textId="77777777" w:rsidR="00647579" w:rsidRPr="00B7305D" w:rsidRDefault="00647579" w:rsidP="00350CFF">
            <w:pPr>
              <w:jc w:val="center"/>
              <w:rPr>
                <w:sz w:val="21"/>
                <w:szCs w:val="21"/>
              </w:rPr>
            </w:pPr>
            <w:r w:rsidRPr="00B7305D">
              <w:rPr>
                <w:sz w:val="21"/>
                <w:szCs w:val="21"/>
              </w:rPr>
              <w:t>0.03</w:t>
            </w:r>
          </w:p>
        </w:tc>
        <w:tc>
          <w:tcPr>
            <w:tcW w:w="2087" w:type="dxa"/>
            <w:vAlign w:val="center"/>
          </w:tcPr>
          <w:p w14:paraId="373D1B0E" w14:textId="77777777" w:rsidR="00647579" w:rsidRPr="00B7305D" w:rsidRDefault="00647579" w:rsidP="00350CFF">
            <w:pPr>
              <w:jc w:val="center"/>
              <w:rPr>
                <w:sz w:val="21"/>
                <w:szCs w:val="21"/>
              </w:rPr>
            </w:pPr>
            <w:r w:rsidRPr="00B7305D">
              <w:rPr>
                <w:sz w:val="21"/>
                <w:szCs w:val="21"/>
              </w:rPr>
              <w:t>0.05</w:t>
            </w:r>
          </w:p>
        </w:tc>
        <w:tc>
          <w:tcPr>
            <w:tcW w:w="1981" w:type="dxa"/>
            <w:vAlign w:val="center"/>
          </w:tcPr>
          <w:p w14:paraId="3E43B33D" w14:textId="77777777" w:rsidR="00647579" w:rsidRPr="00B7305D" w:rsidRDefault="00647579" w:rsidP="00350CFF">
            <w:pPr>
              <w:jc w:val="center"/>
              <w:rPr>
                <w:sz w:val="21"/>
                <w:szCs w:val="21"/>
              </w:rPr>
            </w:pPr>
            <w:r w:rsidRPr="00B7305D">
              <w:rPr>
                <w:sz w:val="21"/>
                <w:szCs w:val="21"/>
              </w:rPr>
              <w:t>0.05</w:t>
            </w:r>
          </w:p>
        </w:tc>
        <w:tc>
          <w:tcPr>
            <w:tcW w:w="1791" w:type="dxa"/>
            <w:vAlign w:val="center"/>
          </w:tcPr>
          <w:p w14:paraId="46400C1E" w14:textId="77777777" w:rsidR="00647579" w:rsidRPr="00B7305D" w:rsidRDefault="00647579" w:rsidP="00350CFF">
            <w:pPr>
              <w:jc w:val="center"/>
              <w:rPr>
                <w:sz w:val="21"/>
                <w:szCs w:val="21"/>
              </w:rPr>
            </w:pPr>
            <w:r w:rsidRPr="00B7305D">
              <w:rPr>
                <w:sz w:val="21"/>
                <w:szCs w:val="21"/>
              </w:rPr>
              <w:t>0.05</w:t>
            </w:r>
          </w:p>
        </w:tc>
      </w:tr>
    </w:tbl>
    <w:p w14:paraId="68EAC57C" w14:textId="77777777" w:rsidR="00647579" w:rsidRPr="00CC5A5D" w:rsidRDefault="00647579" w:rsidP="00350CFF">
      <w:pPr>
        <w:snapToGrid w:val="0"/>
        <w:spacing w:beforeLines="150" w:before="468" w:afterLines="50" w:after="156" w:line="360" w:lineRule="auto"/>
        <w:rPr>
          <w:rFonts w:ascii="Times New Roman" w:hAnsi="Times New Roman" w:cs="Times New Roman"/>
          <w:sz w:val="24"/>
        </w:rPr>
      </w:pPr>
      <w:r w:rsidRPr="00CC5A5D">
        <w:rPr>
          <w:rFonts w:ascii="Times New Roman" w:hAnsi="Times New Roman" w:cs="Times New Roman"/>
          <w:b/>
          <w:bCs/>
          <w:sz w:val="24"/>
          <w:szCs w:val="32"/>
        </w:rPr>
        <w:t>Table S</w:t>
      </w:r>
      <w:r>
        <w:rPr>
          <w:rFonts w:ascii="Times New Roman" w:hAnsi="Times New Roman" w:cs="Times New Roman"/>
          <w:b/>
          <w:bCs/>
          <w:sz w:val="24"/>
          <w:szCs w:val="32"/>
        </w:rPr>
        <w:t>1</w:t>
      </w:r>
      <w:r w:rsidRPr="00CC5A5D">
        <w:rPr>
          <w:rFonts w:ascii="Times New Roman" w:hAnsi="Times New Roman" w:cs="Times New Roman"/>
          <w:sz w:val="24"/>
          <w:szCs w:val="32"/>
        </w:rPr>
        <w:t xml:space="preserve"> Optimized parameters</w:t>
      </w:r>
      <w:r w:rsidR="00350CFF">
        <w:rPr>
          <w:rFonts w:ascii="Times New Roman" w:hAnsi="Times New Roman" w:cs="Times New Roman"/>
          <w:sz w:val="24"/>
          <w:szCs w:val="32"/>
        </w:rPr>
        <w:t xml:space="preserve"> for the fabrication of </w:t>
      </w:r>
      <w:proofErr w:type="spellStart"/>
      <w:r w:rsidR="00350CFF">
        <w:rPr>
          <w:rFonts w:ascii="Times New Roman" w:hAnsi="Times New Roman" w:cs="Times New Roman"/>
          <w:sz w:val="24"/>
          <w:szCs w:val="32"/>
        </w:rPr>
        <w:t>eMPatch</w:t>
      </w:r>
      <w:proofErr w:type="spellEnd"/>
    </w:p>
    <w:p w14:paraId="11A717DE" w14:textId="77777777" w:rsidR="009457C5" w:rsidRDefault="009457C5" w:rsidP="009457C5">
      <w:pPr>
        <w:spacing w:line="360" w:lineRule="auto"/>
        <w:rPr>
          <w:rFonts w:ascii="Times New Roman" w:hAnsi="Times New Roman" w:cs="Times New Roman"/>
          <w:b/>
          <w:bCs/>
          <w:sz w:val="24"/>
          <w:highlight w:val="yellow"/>
        </w:rPr>
      </w:pPr>
    </w:p>
    <w:p w14:paraId="524B4FC0" w14:textId="77777777" w:rsidR="00B53D37" w:rsidRDefault="00B53D37" w:rsidP="00350CFF">
      <w:pPr>
        <w:snapToGrid w:val="0"/>
        <w:spacing w:beforeLines="150" w:before="468" w:afterLines="50" w:after="156"/>
        <w:rPr>
          <w:rFonts w:ascii="Times New Roman" w:hAnsi="Times New Roman" w:cs="Times New Roman"/>
          <w:b/>
          <w:bCs/>
          <w:sz w:val="24"/>
        </w:rPr>
      </w:pPr>
    </w:p>
    <w:p w14:paraId="2E3F6A1E" w14:textId="77777777" w:rsidR="00B53D37" w:rsidRDefault="00B53D37" w:rsidP="00350CFF">
      <w:pPr>
        <w:snapToGrid w:val="0"/>
        <w:spacing w:beforeLines="150" w:before="468" w:afterLines="50" w:after="156"/>
        <w:rPr>
          <w:rFonts w:ascii="Times New Roman" w:hAnsi="Times New Roman" w:cs="Times New Roman"/>
          <w:b/>
          <w:bCs/>
          <w:sz w:val="24"/>
        </w:rPr>
      </w:pPr>
    </w:p>
    <w:p w14:paraId="51D6D3EB" w14:textId="77777777" w:rsidR="009457C5" w:rsidRDefault="009457C5" w:rsidP="00350CFF">
      <w:pPr>
        <w:snapToGrid w:val="0"/>
        <w:spacing w:beforeLines="150" w:before="468" w:afterLines="50" w:after="156"/>
        <w:rPr>
          <w:rFonts w:ascii="Times New Roman" w:hAnsi="Times New Roman" w:cs="Times New Roman"/>
          <w:sz w:val="24"/>
        </w:rPr>
      </w:pPr>
      <w:r w:rsidRPr="004E4B85">
        <w:rPr>
          <w:rFonts w:ascii="Times New Roman" w:hAnsi="Times New Roman" w:cs="Times New Roman" w:hint="eastAsia"/>
          <w:b/>
          <w:bCs/>
          <w:sz w:val="24"/>
        </w:rPr>
        <w:lastRenderedPageBreak/>
        <w:t>T</w:t>
      </w:r>
      <w:r w:rsidR="00350CFF">
        <w:rPr>
          <w:rFonts w:ascii="Times New Roman" w:hAnsi="Times New Roman" w:cs="Times New Roman"/>
          <w:b/>
          <w:bCs/>
          <w:sz w:val="24"/>
        </w:rPr>
        <w:t>able S2</w:t>
      </w:r>
      <w:r w:rsidRPr="004E4B85">
        <w:rPr>
          <w:rFonts w:ascii="Times New Roman" w:hAnsi="Times New Roman" w:cs="Times New Roman"/>
          <w:sz w:val="24"/>
        </w:rPr>
        <w:t xml:space="preserve"> Accuracy of the eMPatch compared </w:t>
      </w:r>
      <w:r w:rsidR="00350CFF">
        <w:rPr>
          <w:rFonts w:ascii="Times New Roman" w:hAnsi="Times New Roman" w:cs="Times New Roman"/>
          <w:sz w:val="24"/>
        </w:rPr>
        <w:t>with standard reference methods</w:t>
      </w:r>
    </w:p>
    <w:tbl>
      <w:tblPr>
        <w:tblStyle w:val="a5"/>
        <w:tblW w:w="9734" w:type="dxa"/>
        <w:tblInd w:w="-8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70"/>
        <w:gridCol w:w="1985"/>
        <w:gridCol w:w="1134"/>
        <w:gridCol w:w="1559"/>
        <w:gridCol w:w="1843"/>
        <w:gridCol w:w="1843"/>
      </w:tblGrid>
      <w:tr w:rsidR="009457C5" w:rsidRPr="00B7305D" w14:paraId="5300D9C7" w14:textId="77777777" w:rsidTr="00FA67D8">
        <w:tc>
          <w:tcPr>
            <w:tcW w:w="1370" w:type="dxa"/>
            <w:tcBorders>
              <w:top w:val="single" w:sz="4" w:space="0" w:color="auto"/>
              <w:bottom w:val="single" w:sz="4" w:space="0" w:color="auto"/>
            </w:tcBorders>
            <w:vAlign w:val="center"/>
          </w:tcPr>
          <w:p w14:paraId="398CC21A" w14:textId="77777777" w:rsidR="009457C5" w:rsidRPr="00B7305D" w:rsidRDefault="009457C5" w:rsidP="00FA67D8">
            <w:pPr>
              <w:spacing w:line="360" w:lineRule="auto"/>
              <w:jc w:val="center"/>
              <w:rPr>
                <w:b/>
                <w:bCs/>
                <w:sz w:val="21"/>
                <w:szCs w:val="21"/>
              </w:rPr>
            </w:pPr>
            <w:r w:rsidRPr="00B7305D">
              <w:rPr>
                <w:rFonts w:hint="eastAsia"/>
                <w:b/>
                <w:bCs/>
                <w:sz w:val="21"/>
                <w:szCs w:val="21"/>
              </w:rPr>
              <w:t>B</w:t>
            </w:r>
            <w:r w:rsidRPr="00B7305D">
              <w:rPr>
                <w:b/>
                <w:bCs/>
                <w:sz w:val="21"/>
                <w:szCs w:val="21"/>
              </w:rPr>
              <w:t>iomarkers</w:t>
            </w:r>
          </w:p>
        </w:tc>
        <w:tc>
          <w:tcPr>
            <w:tcW w:w="1985" w:type="dxa"/>
            <w:tcBorders>
              <w:top w:val="single" w:sz="4" w:space="0" w:color="auto"/>
              <w:bottom w:val="single" w:sz="4" w:space="0" w:color="auto"/>
            </w:tcBorders>
            <w:vAlign w:val="center"/>
          </w:tcPr>
          <w:p w14:paraId="67FF3037" w14:textId="77777777" w:rsidR="009457C5" w:rsidRPr="00B7305D" w:rsidRDefault="009457C5" w:rsidP="00FA67D8">
            <w:pPr>
              <w:spacing w:line="360" w:lineRule="auto"/>
              <w:jc w:val="center"/>
              <w:rPr>
                <w:b/>
                <w:bCs/>
                <w:sz w:val="21"/>
                <w:szCs w:val="21"/>
              </w:rPr>
            </w:pPr>
            <w:r w:rsidRPr="00B7305D">
              <w:rPr>
                <w:rFonts w:hint="eastAsia"/>
                <w:b/>
                <w:bCs/>
                <w:sz w:val="21"/>
                <w:szCs w:val="21"/>
              </w:rPr>
              <w:t>R</w:t>
            </w:r>
            <w:r w:rsidRPr="00B7305D">
              <w:rPr>
                <w:b/>
                <w:bCs/>
                <w:sz w:val="21"/>
                <w:szCs w:val="21"/>
              </w:rPr>
              <w:t>eference method</w:t>
            </w:r>
          </w:p>
        </w:tc>
        <w:tc>
          <w:tcPr>
            <w:tcW w:w="1134" w:type="dxa"/>
            <w:tcBorders>
              <w:top w:val="single" w:sz="4" w:space="0" w:color="auto"/>
              <w:bottom w:val="single" w:sz="4" w:space="0" w:color="auto"/>
            </w:tcBorders>
            <w:vAlign w:val="center"/>
          </w:tcPr>
          <w:p w14:paraId="43E9A6D7" w14:textId="77777777" w:rsidR="009457C5" w:rsidRPr="00B7305D" w:rsidRDefault="009457C5" w:rsidP="00FA67D8">
            <w:pPr>
              <w:spacing w:line="360" w:lineRule="auto"/>
              <w:jc w:val="center"/>
              <w:rPr>
                <w:b/>
                <w:bCs/>
                <w:sz w:val="21"/>
                <w:szCs w:val="21"/>
              </w:rPr>
            </w:pPr>
            <w:r w:rsidRPr="00B7305D">
              <w:rPr>
                <w:rFonts w:hint="eastAsia"/>
                <w:b/>
                <w:bCs/>
                <w:sz w:val="21"/>
                <w:szCs w:val="21"/>
              </w:rPr>
              <w:t>R</w:t>
            </w:r>
            <w:r w:rsidRPr="00B7305D">
              <w:rPr>
                <w:b/>
                <w:bCs/>
                <w:sz w:val="21"/>
                <w:szCs w:val="21"/>
                <w:vertAlign w:val="superscript"/>
              </w:rPr>
              <w:t>2</w:t>
            </w:r>
          </w:p>
        </w:tc>
        <w:tc>
          <w:tcPr>
            <w:tcW w:w="1559" w:type="dxa"/>
            <w:tcBorders>
              <w:top w:val="single" w:sz="4" w:space="0" w:color="auto"/>
              <w:bottom w:val="single" w:sz="4" w:space="0" w:color="auto"/>
            </w:tcBorders>
            <w:vAlign w:val="center"/>
          </w:tcPr>
          <w:p w14:paraId="75B25F6B" w14:textId="77777777" w:rsidR="009457C5" w:rsidRPr="00B7305D" w:rsidRDefault="009457C5" w:rsidP="00FA67D8">
            <w:pPr>
              <w:spacing w:line="360" w:lineRule="auto"/>
              <w:jc w:val="center"/>
              <w:rPr>
                <w:b/>
                <w:bCs/>
                <w:sz w:val="21"/>
                <w:szCs w:val="21"/>
              </w:rPr>
            </w:pPr>
            <w:r w:rsidRPr="00B7305D">
              <w:rPr>
                <w:rFonts w:hint="eastAsia"/>
                <w:b/>
                <w:bCs/>
                <w:sz w:val="21"/>
                <w:szCs w:val="21"/>
              </w:rPr>
              <w:t>M</w:t>
            </w:r>
            <w:r w:rsidRPr="00B7305D">
              <w:rPr>
                <w:b/>
                <w:bCs/>
                <w:sz w:val="21"/>
                <w:szCs w:val="21"/>
              </w:rPr>
              <w:t>ean relative error (%)</w:t>
            </w:r>
          </w:p>
        </w:tc>
        <w:tc>
          <w:tcPr>
            <w:tcW w:w="1843" w:type="dxa"/>
            <w:tcBorders>
              <w:top w:val="single" w:sz="4" w:space="0" w:color="auto"/>
              <w:bottom w:val="single" w:sz="4" w:space="0" w:color="auto"/>
            </w:tcBorders>
            <w:vAlign w:val="center"/>
          </w:tcPr>
          <w:p w14:paraId="5703797D" w14:textId="77777777" w:rsidR="009457C5" w:rsidRPr="00B7305D" w:rsidRDefault="009457C5" w:rsidP="00FA67D8">
            <w:pPr>
              <w:spacing w:line="360" w:lineRule="auto"/>
              <w:jc w:val="center"/>
              <w:rPr>
                <w:b/>
                <w:bCs/>
                <w:sz w:val="21"/>
                <w:szCs w:val="21"/>
              </w:rPr>
            </w:pPr>
            <w:r w:rsidRPr="00B7305D">
              <w:rPr>
                <w:rFonts w:hint="eastAsia"/>
                <w:b/>
                <w:bCs/>
                <w:sz w:val="21"/>
                <w:szCs w:val="21"/>
              </w:rPr>
              <w:t>A</w:t>
            </w:r>
            <w:r w:rsidRPr="00B7305D">
              <w:rPr>
                <w:b/>
                <w:bCs/>
                <w:sz w:val="21"/>
                <w:szCs w:val="21"/>
              </w:rPr>
              <w:t>ccuracy within</w:t>
            </w:r>
            <w:r w:rsidRPr="00B7305D">
              <w:rPr>
                <w:rFonts w:hint="eastAsia"/>
                <w:b/>
                <w:bCs/>
                <w:sz w:val="21"/>
                <w:szCs w:val="21"/>
              </w:rPr>
              <w:t xml:space="preserve"> 2</w:t>
            </w:r>
            <w:r w:rsidRPr="00B7305D">
              <w:rPr>
                <w:b/>
                <w:bCs/>
                <w:sz w:val="21"/>
                <w:szCs w:val="21"/>
              </w:rPr>
              <w:t>0% (%)</w:t>
            </w:r>
          </w:p>
        </w:tc>
        <w:tc>
          <w:tcPr>
            <w:tcW w:w="1843" w:type="dxa"/>
            <w:tcBorders>
              <w:top w:val="single" w:sz="4" w:space="0" w:color="auto"/>
              <w:bottom w:val="single" w:sz="4" w:space="0" w:color="auto"/>
            </w:tcBorders>
          </w:tcPr>
          <w:p w14:paraId="3B58A6B9" w14:textId="77777777" w:rsidR="009457C5" w:rsidRPr="00B7305D" w:rsidRDefault="009457C5" w:rsidP="00FA67D8">
            <w:pPr>
              <w:spacing w:line="360" w:lineRule="auto"/>
              <w:jc w:val="center"/>
              <w:rPr>
                <w:b/>
                <w:bCs/>
                <w:sz w:val="21"/>
                <w:szCs w:val="21"/>
              </w:rPr>
            </w:pPr>
            <w:r w:rsidRPr="00B7305D">
              <w:rPr>
                <w:rFonts w:hint="eastAsia"/>
                <w:b/>
                <w:bCs/>
                <w:sz w:val="21"/>
                <w:szCs w:val="21"/>
              </w:rPr>
              <w:t>A</w:t>
            </w:r>
            <w:r w:rsidRPr="00B7305D">
              <w:rPr>
                <w:b/>
                <w:bCs/>
                <w:sz w:val="21"/>
                <w:szCs w:val="21"/>
              </w:rPr>
              <w:t>ccuracy within</w:t>
            </w:r>
            <w:r w:rsidRPr="00B7305D">
              <w:rPr>
                <w:rFonts w:hint="eastAsia"/>
                <w:b/>
                <w:bCs/>
                <w:sz w:val="21"/>
                <w:szCs w:val="21"/>
              </w:rPr>
              <w:t xml:space="preserve"> </w:t>
            </w:r>
            <w:r w:rsidRPr="00B7305D">
              <w:rPr>
                <w:b/>
                <w:bCs/>
                <w:sz w:val="21"/>
                <w:szCs w:val="21"/>
              </w:rPr>
              <w:t>50% (%)</w:t>
            </w:r>
          </w:p>
        </w:tc>
      </w:tr>
      <w:tr w:rsidR="009457C5" w:rsidRPr="00B7305D" w14:paraId="1C3C4F41" w14:textId="77777777" w:rsidTr="00FA67D8">
        <w:tc>
          <w:tcPr>
            <w:tcW w:w="1370" w:type="dxa"/>
            <w:tcBorders>
              <w:top w:val="single" w:sz="4" w:space="0" w:color="auto"/>
            </w:tcBorders>
          </w:tcPr>
          <w:p w14:paraId="62AF8793" w14:textId="77777777" w:rsidR="009457C5" w:rsidRPr="00B7305D" w:rsidRDefault="009457C5" w:rsidP="00FA67D8">
            <w:pPr>
              <w:spacing w:line="360" w:lineRule="auto"/>
              <w:jc w:val="center"/>
              <w:rPr>
                <w:sz w:val="21"/>
                <w:szCs w:val="21"/>
              </w:rPr>
            </w:pPr>
            <w:r w:rsidRPr="00B7305D">
              <w:rPr>
                <w:rFonts w:hint="eastAsia"/>
                <w:sz w:val="21"/>
                <w:szCs w:val="21"/>
              </w:rPr>
              <w:t>G</w:t>
            </w:r>
            <w:r w:rsidRPr="00B7305D">
              <w:rPr>
                <w:sz w:val="21"/>
                <w:szCs w:val="21"/>
              </w:rPr>
              <w:t>lucose</w:t>
            </w:r>
          </w:p>
        </w:tc>
        <w:tc>
          <w:tcPr>
            <w:tcW w:w="1985" w:type="dxa"/>
            <w:tcBorders>
              <w:top w:val="single" w:sz="4" w:space="0" w:color="auto"/>
            </w:tcBorders>
          </w:tcPr>
          <w:p w14:paraId="02F0FBE8" w14:textId="77777777" w:rsidR="009457C5" w:rsidRPr="00B7305D" w:rsidRDefault="009457C5" w:rsidP="00FA67D8">
            <w:pPr>
              <w:spacing w:line="360" w:lineRule="auto"/>
              <w:jc w:val="center"/>
              <w:rPr>
                <w:sz w:val="21"/>
                <w:szCs w:val="21"/>
              </w:rPr>
            </w:pPr>
            <w:r w:rsidRPr="00B7305D">
              <w:rPr>
                <w:sz w:val="21"/>
                <w:szCs w:val="21"/>
              </w:rPr>
              <w:t>Glucometer</w:t>
            </w:r>
          </w:p>
        </w:tc>
        <w:tc>
          <w:tcPr>
            <w:tcW w:w="1134" w:type="dxa"/>
            <w:tcBorders>
              <w:top w:val="single" w:sz="4" w:space="0" w:color="auto"/>
            </w:tcBorders>
          </w:tcPr>
          <w:p w14:paraId="71FC9D2A" w14:textId="77777777" w:rsidR="009457C5" w:rsidRPr="00B7305D" w:rsidRDefault="009457C5" w:rsidP="00FA67D8">
            <w:pPr>
              <w:spacing w:line="360" w:lineRule="auto"/>
              <w:jc w:val="center"/>
              <w:rPr>
                <w:sz w:val="21"/>
                <w:szCs w:val="21"/>
              </w:rPr>
            </w:pPr>
            <w:r w:rsidRPr="00B7305D">
              <w:rPr>
                <w:rFonts w:hint="eastAsia"/>
                <w:sz w:val="21"/>
                <w:szCs w:val="21"/>
              </w:rPr>
              <w:t>0</w:t>
            </w:r>
            <w:r w:rsidRPr="00B7305D">
              <w:rPr>
                <w:sz w:val="21"/>
                <w:szCs w:val="21"/>
              </w:rPr>
              <w:t>.91</w:t>
            </w:r>
          </w:p>
        </w:tc>
        <w:tc>
          <w:tcPr>
            <w:tcW w:w="1559" w:type="dxa"/>
            <w:tcBorders>
              <w:top w:val="single" w:sz="4" w:space="0" w:color="auto"/>
            </w:tcBorders>
          </w:tcPr>
          <w:p w14:paraId="032642B5" w14:textId="77777777" w:rsidR="009457C5" w:rsidRPr="00B7305D" w:rsidRDefault="009457C5" w:rsidP="00FA67D8">
            <w:pPr>
              <w:spacing w:line="360" w:lineRule="auto"/>
              <w:jc w:val="center"/>
              <w:rPr>
                <w:sz w:val="21"/>
                <w:szCs w:val="21"/>
              </w:rPr>
            </w:pPr>
            <w:r w:rsidRPr="00B7305D">
              <w:rPr>
                <w:sz w:val="21"/>
                <w:szCs w:val="21"/>
              </w:rPr>
              <w:t>6.3</w:t>
            </w:r>
          </w:p>
        </w:tc>
        <w:tc>
          <w:tcPr>
            <w:tcW w:w="1843" w:type="dxa"/>
            <w:tcBorders>
              <w:top w:val="single" w:sz="4" w:space="0" w:color="auto"/>
            </w:tcBorders>
          </w:tcPr>
          <w:p w14:paraId="6DD9DA44" w14:textId="77777777" w:rsidR="009457C5" w:rsidRPr="00B7305D" w:rsidRDefault="009457C5" w:rsidP="00FA67D8">
            <w:pPr>
              <w:spacing w:line="360" w:lineRule="auto"/>
              <w:jc w:val="center"/>
              <w:rPr>
                <w:sz w:val="21"/>
                <w:szCs w:val="21"/>
              </w:rPr>
            </w:pPr>
            <w:r w:rsidRPr="00B7305D">
              <w:rPr>
                <w:sz w:val="21"/>
                <w:szCs w:val="21"/>
              </w:rPr>
              <w:t>93.3</w:t>
            </w:r>
          </w:p>
        </w:tc>
        <w:tc>
          <w:tcPr>
            <w:tcW w:w="1843" w:type="dxa"/>
            <w:tcBorders>
              <w:top w:val="single" w:sz="4" w:space="0" w:color="auto"/>
            </w:tcBorders>
          </w:tcPr>
          <w:p w14:paraId="59974B9B" w14:textId="77777777" w:rsidR="009457C5" w:rsidRPr="00B7305D" w:rsidRDefault="009457C5" w:rsidP="00FA67D8">
            <w:pPr>
              <w:spacing w:line="360" w:lineRule="auto"/>
              <w:jc w:val="center"/>
              <w:rPr>
                <w:sz w:val="21"/>
                <w:szCs w:val="21"/>
              </w:rPr>
            </w:pPr>
            <w:r w:rsidRPr="00B7305D">
              <w:rPr>
                <w:rFonts w:hint="eastAsia"/>
                <w:sz w:val="21"/>
                <w:szCs w:val="21"/>
              </w:rPr>
              <w:t>1</w:t>
            </w:r>
            <w:r w:rsidRPr="00B7305D">
              <w:rPr>
                <w:sz w:val="21"/>
                <w:szCs w:val="21"/>
              </w:rPr>
              <w:t>00</w:t>
            </w:r>
          </w:p>
        </w:tc>
      </w:tr>
      <w:tr w:rsidR="009457C5" w:rsidRPr="00B7305D" w14:paraId="325C9986" w14:textId="77777777" w:rsidTr="00FA67D8">
        <w:tc>
          <w:tcPr>
            <w:tcW w:w="1370" w:type="dxa"/>
          </w:tcPr>
          <w:p w14:paraId="50B93133" w14:textId="77777777" w:rsidR="009457C5" w:rsidRPr="00B7305D" w:rsidRDefault="009457C5" w:rsidP="00FA67D8">
            <w:pPr>
              <w:spacing w:line="360" w:lineRule="auto"/>
              <w:jc w:val="center"/>
              <w:rPr>
                <w:sz w:val="21"/>
                <w:szCs w:val="21"/>
              </w:rPr>
            </w:pPr>
            <w:r w:rsidRPr="00B7305D">
              <w:rPr>
                <w:rFonts w:hint="eastAsia"/>
                <w:sz w:val="21"/>
                <w:szCs w:val="21"/>
              </w:rPr>
              <w:t>U</w:t>
            </w:r>
            <w:r w:rsidRPr="00B7305D">
              <w:rPr>
                <w:sz w:val="21"/>
                <w:szCs w:val="21"/>
              </w:rPr>
              <w:t>ric acid</w:t>
            </w:r>
          </w:p>
        </w:tc>
        <w:tc>
          <w:tcPr>
            <w:tcW w:w="1985" w:type="dxa"/>
          </w:tcPr>
          <w:p w14:paraId="6BA16165" w14:textId="77777777" w:rsidR="009457C5" w:rsidRPr="00B7305D" w:rsidRDefault="009457C5" w:rsidP="00FA67D8">
            <w:pPr>
              <w:spacing w:line="360" w:lineRule="auto"/>
              <w:jc w:val="center"/>
              <w:rPr>
                <w:sz w:val="21"/>
                <w:szCs w:val="21"/>
              </w:rPr>
            </w:pPr>
            <w:bookmarkStart w:id="3" w:name="OLE_LINK5"/>
            <w:r w:rsidRPr="00B7305D">
              <w:rPr>
                <w:rFonts w:hint="eastAsia"/>
                <w:sz w:val="21"/>
                <w:szCs w:val="21"/>
              </w:rPr>
              <w:t>C</w:t>
            </w:r>
            <w:r w:rsidRPr="00B7305D">
              <w:rPr>
                <w:sz w:val="21"/>
                <w:szCs w:val="21"/>
              </w:rPr>
              <w:t>olorimetric assay</w:t>
            </w:r>
            <w:bookmarkEnd w:id="3"/>
          </w:p>
        </w:tc>
        <w:tc>
          <w:tcPr>
            <w:tcW w:w="1134" w:type="dxa"/>
          </w:tcPr>
          <w:p w14:paraId="292240CD" w14:textId="77777777" w:rsidR="009457C5" w:rsidRPr="00B7305D" w:rsidRDefault="009457C5" w:rsidP="00FA67D8">
            <w:pPr>
              <w:spacing w:line="360" w:lineRule="auto"/>
              <w:jc w:val="center"/>
              <w:rPr>
                <w:sz w:val="21"/>
                <w:szCs w:val="21"/>
              </w:rPr>
            </w:pPr>
            <w:r w:rsidRPr="00B7305D">
              <w:rPr>
                <w:rFonts w:hint="eastAsia"/>
                <w:sz w:val="21"/>
                <w:szCs w:val="21"/>
              </w:rPr>
              <w:t>0</w:t>
            </w:r>
            <w:r w:rsidRPr="00B7305D">
              <w:rPr>
                <w:sz w:val="21"/>
                <w:szCs w:val="21"/>
              </w:rPr>
              <w:t>.77</w:t>
            </w:r>
          </w:p>
        </w:tc>
        <w:tc>
          <w:tcPr>
            <w:tcW w:w="1559" w:type="dxa"/>
          </w:tcPr>
          <w:p w14:paraId="221CBB89" w14:textId="77777777" w:rsidR="009457C5" w:rsidRPr="00B7305D" w:rsidRDefault="009457C5" w:rsidP="00FA67D8">
            <w:pPr>
              <w:spacing w:line="360" w:lineRule="auto"/>
              <w:jc w:val="center"/>
              <w:rPr>
                <w:sz w:val="21"/>
                <w:szCs w:val="21"/>
              </w:rPr>
            </w:pPr>
            <w:r w:rsidRPr="00B7305D">
              <w:rPr>
                <w:rFonts w:hint="eastAsia"/>
                <w:sz w:val="21"/>
                <w:szCs w:val="21"/>
              </w:rPr>
              <w:t>1</w:t>
            </w:r>
            <w:r w:rsidRPr="00B7305D">
              <w:rPr>
                <w:sz w:val="21"/>
                <w:szCs w:val="21"/>
              </w:rPr>
              <w:t>2.5</w:t>
            </w:r>
          </w:p>
        </w:tc>
        <w:tc>
          <w:tcPr>
            <w:tcW w:w="1843" w:type="dxa"/>
          </w:tcPr>
          <w:p w14:paraId="4353400D" w14:textId="77777777" w:rsidR="009457C5" w:rsidRPr="00B7305D" w:rsidRDefault="009457C5" w:rsidP="00FA67D8">
            <w:pPr>
              <w:spacing w:line="360" w:lineRule="auto"/>
              <w:jc w:val="center"/>
              <w:rPr>
                <w:sz w:val="21"/>
                <w:szCs w:val="21"/>
              </w:rPr>
            </w:pPr>
            <w:r w:rsidRPr="00B7305D">
              <w:rPr>
                <w:sz w:val="21"/>
                <w:szCs w:val="21"/>
              </w:rPr>
              <w:t>60</w:t>
            </w:r>
          </w:p>
        </w:tc>
        <w:tc>
          <w:tcPr>
            <w:tcW w:w="1843" w:type="dxa"/>
          </w:tcPr>
          <w:p w14:paraId="6BCCFEEC" w14:textId="77777777" w:rsidR="009457C5" w:rsidRPr="00B7305D" w:rsidRDefault="009457C5" w:rsidP="00FA67D8">
            <w:pPr>
              <w:spacing w:line="360" w:lineRule="auto"/>
              <w:jc w:val="center"/>
              <w:rPr>
                <w:sz w:val="21"/>
                <w:szCs w:val="21"/>
              </w:rPr>
            </w:pPr>
            <w:r w:rsidRPr="00B7305D">
              <w:rPr>
                <w:rFonts w:hint="eastAsia"/>
                <w:sz w:val="21"/>
                <w:szCs w:val="21"/>
              </w:rPr>
              <w:t>1</w:t>
            </w:r>
            <w:r w:rsidRPr="00B7305D">
              <w:rPr>
                <w:sz w:val="21"/>
                <w:szCs w:val="21"/>
              </w:rPr>
              <w:t>00</w:t>
            </w:r>
          </w:p>
        </w:tc>
      </w:tr>
      <w:tr w:rsidR="009457C5" w:rsidRPr="00B7305D" w14:paraId="389DCBC8" w14:textId="77777777" w:rsidTr="00FA67D8">
        <w:tc>
          <w:tcPr>
            <w:tcW w:w="1370" w:type="dxa"/>
          </w:tcPr>
          <w:p w14:paraId="257A71D6" w14:textId="77777777" w:rsidR="009457C5" w:rsidRPr="00B7305D" w:rsidRDefault="009457C5" w:rsidP="00FA67D8">
            <w:pPr>
              <w:spacing w:line="360" w:lineRule="auto"/>
              <w:jc w:val="center"/>
              <w:rPr>
                <w:sz w:val="21"/>
                <w:szCs w:val="21"/>
              </w:rPr>
            </w:pPr>
            <w:r w:rsidRPr="00B7305D">
              <w:rPr>
                <w:rFonts w:hint="eastAsia"/>
                <w:sz w:val="21"/>
                <w:szCs w:val="21"/>
              </w:rPr>
              <w:t>C</w:t>
            </w:r>
            <w:r w:rsidRPr="00B7305D">
              <w:rPr>
                <w:sz w:val="21"/>
                <w:szCs w:val="21"/>
              </w:rPr>
              <w:t>holesterol</w:t>
            </w:r>
          </w:p>
        </w:tc>
        <w:tc>
          <w:tcPr>
            <w:tcW w:w="1985" w:type="dxa"/>
          </w:tcPr>
          <w:p w14:paraId="656DF582" w14:textId="77777777" w:rsidR="009457C5" w:rsidRPr="00B7305D" w:rsidRDefault="009457C5" w:rsidP="00FA67D8">
            <w:pPr>
              <w:spacing w:line="360" w:lineRule="auto"/>
              <w:jc w:val="center"/>
              <w:rPr>
                <w:sz w:val="21"/>
                <w:szCs w:val="21"/>
              </w:rPr>
            </w:pPr>
            <w:r w:rsidRPr="00B7305D">
              <w:rPr>
                <w:rFonts w:hint="eastAsia"/>
                <w:sz w:val="21"/>
                <w:szCs w:val="21"/>
              </w:rPr>
              <w:t>C</w:t>
            </w:r>
            <w:r w:rsidRPr="00B7305D">
              <w:rPr>
                <w:sz w:val="21"/>
                <w:szCs w:val="21"/>
              </w:rPr>
              <w:t>olorimetric assay</w:t>
            </w:r>
          </w:p>
        </w:tc>
        <w:tc>
          <w:tcPr>
            <w:tcW w:w="1134" w:type="dxa"/>
          </w:tcPr>
          <w:p w14:paraId="4670631A" w14:textId="77777777" w:rsidR="009457C5" w:rsidRPr="00B7305D" w:rsidRDefault="009457C5" w:rsidP="00FA67D8">
            <w:pPr>
              <w:spacing w:line="360" w:lineRule="auto"/>
              <w:jc w:val="center"/>
              <w:rPr>
                <w:sz w:val="21"/>
                <w:szCs w:val="21"/>
              </w:rPr>
            </w:pPr>
            <w:r w:rsidRPr="00B7305D">
              <w:rPr>
                <w:rFonts w:hint="eastAsia"/>
                <w:sz w:val="21"/>
                <w:szCs w:val="21"/>
              </w:rPr>
              <w:t>0</w:t>
            </w:r>
            <w:r w:rsidRPr="00B7305D">
              <w:rPr>
                <w:sz w:val="21"/>
                <w:szCs w:val="21"/>
              </w:rPr>
              <w:t>.88</w:t>
            </w:r>
          </w:p>
        </w:tc>
        <w:tc>
          <w:tcPr>
            <w:tcW w:w="1559" w:type="dxa"/>
          </w:tcPr>
          <w:p w14:paraId="6096C558" w14:textId="77777777" w:rsidR="009457C5" w:rsidRPr="00B7305D" w:rsidRDefault="009457C5" w:rsidP="00FA67D8">
            <w:pPr>
              <w:spacing w:line="360" w:lineRule="auto"/>
              <w:jc w:val="center"/>
              <w:rPr>
                <w:sz w:val="21"/>
                <w:szCs w:val="21"/>
              </w:rPr>
            </w:pPr>
            <w:r w:rsidRPr="00B7305D">
              <w:rPr>
                <w:rFonts w:hint="eastAsia"/>
                <w:sz w:val="21"/>
                <w:szCs w:val="21"/>
              </w:rPr>
              <w:t>1</w:t>
            </w:r>
            <w:r w:rsidRPr="00B7305D">
              <w:rPr>
                <w:sz w:val="21"/>
                <w:szCs w:val="21"/>
              </w:rPr>
              <w:t>3.2</w:t>
            </w:r>
          </w:p>
        </w:tc>
        <w:tc>
          <w:tcPr>
            <w:tcW w:w="1843" w:type="dxa"/>
          </w:tcPr>
          <w:p w14:paraId="131DA633" w14:textId="77777777" w:rsidR="009457C5" w:rsidRPr="00B7305D" w:rsidRDefault="009457C5" w:rsidP="00FA67D8">
            <w:pPr>
              <w:spacing w:line="360" w:lineRule="auto"/>
              <w:jc w:val="center"/>
              <w:rPr>
                <w:sz w:val="21"/>
                <w:szCs w:val="21"/>
              </w:rPr>
            </w:pPr>
            <w:r w:rsidRPr="00B7305D">
              <w:rPr>
                <w:sz w:val="21"/>
                <w:szCs w:val="21"/>
              </w:rPr>
              <w:t>46.7</w:t>
            </w:r>
          </w:p>
        </w:tc>
        <w:tc>
          <w:tcPr>
            <w:tcW w:w="1843" w:type="dxa"/>
          </w:tcPr>
          <w:p w14:paraId="737DB536" w14:textId="77777777" w:rsidR="009457C5" w:rsidRPr="00B7305D" w:rsidRDefault="009457C5" w:rsidP="00FA67D8">
            <w:pPr>
              <w:spacing w:line="360" w:lineRule="auto"/>
              <w:jc w:val="center"/>
              <w:rPr>
                <w:sz w:val="21"/>
                <w:szCs w:val="21"/>
              </w:rPr>
            </w:pPr>
            <w:r w:rsidRPr="00B7305D">
              <w:rPr>
                <w:rFonts w:hint="eastAsia"/>
                <w:sz w:val="21"/>
                <w:szCs w:val="21"/>
              </w:rPr>
              <w:t>9</w:t>
            </w:r>
            <w:r w:rsidRPr="00B7305D">
              <w:rPr>
                <w:sz w:val="21"/>
                <w:szCs w:val="21"/>
              </w:rPr>
              <w:t>3.3</w:t>
            </w:r>
          </w:p>
        </w:tc>
      </w:tr>
      <w:tr w:rsidR="009457C5" w:rsidRPr="00B7305D" w14:paraId="38602B63" w14:textId="77777777" w:rsidTr="00FA67D8">
        <w:tc>
          <w:tcPr>
            <w:tcW w:w="1370" w:type="dxa"/>
          </w:tcPr>
          <w:p w14:paraId="189F988B" w14:textId="77777777" w:rsidR="009457C5" w:rsidRPr="00B7305D" w:rsidRDefault="009457C5" w:rsidP="00FA67D8">
            <w:pPr>
              <w:spacing w:line="360" w:lineRule="auto"/>
              <w:jc w:val="center"/>
              <w:rPr>
                <w:sz w:val="21"/>
                <w:szCs w:val="21"/>
              </w:rPr>
            </w:pPr>
            <w:r w:rsidRPr="00B7305D">
              <w:rPr>
                <w:rFonts w:hint="eastAsia"/>
                <w:sz w:val="21"/>
                <w:szCs w:val="21"/>
              </w:rPr>
              <w:t>N</w:t>
            </w:r>
            <w:r w:rsidRPr="00B7305D">
              <w:rPr>
                <w:sz w:val="21"/>
                <w:szCs w:val="21"/>
              </w:rPr>
              <w:t>a</w:t>
            </w:r>
            <w:r w:rsidRPr="00B7305D">
              <w:rPr>
                <w:sz w:val="21"/>
                <w:szCs w:val="21"/>
                <w:vertAlign w:val="superscript"/>
              </w:rPr>
              <w:t>+</w:t>
            </w:r>
          </w:p>
        </w:tc>
        <w:tc>
          <w:tcPr>
            <w:tcW w:w="1985" w:type="dxa"/>
          </w:tcPr>
          <w:p w14:paraId="3DABBAA7" w14:textId="77777777" w:rsidR="009457C5" w:rsidRPr="00B7305D" w:rsidRDefault="009457C5" w:rsidP="00FA67D8">
            <w:pPr>
              <w:spacing w:line="360" w:lineRule="auto"/>
              <w:jc w:val="center"/>
              <w:rPr>
                <w:sz w:val="21"/>
                <w:szCs w:val="21"/>
              </w:rPr>
            </w:pPr>
            <w:r w:rsidRPr="00B7305D">
              <w:rPr>
                <w:rFonts w:hint="eastAsia"/>
                <w:sz w:val="21"/>
                <w:szCs w:val="21"/>
              </w:rPr>
              <w:t>C</w:t>
            </w:r>
            <w:r w:rsidRPr="00B7305D">
              <w:rPr>
                <w:sz w:val="21"/>
                <w:szCs w:val="21"/>
              </w:rPr>
              <w:t>olorimetric assay</w:t>
            </w:r>
          </w:p>
        </w:tc>
        <w:tc>
          <w:tcPr>
            <w:tcW w:w="1134" w:type="dxa"/>
          </w:tcPr>
          <w:p w14:paraId="00246E51" w14:textId="77777777" w:rsidR="009457C5" w:rsidRPr="00B7305D" w:rsidRDefault="009457C5" w:rsidP="00FA67D8">
            <w:pPr>
              <w:spacing w:line="360" w:lineRule="auto"/>
              <w:jc w:val="center"/>
              <w:rPr>
                <w:sz w:val="21"/>
                <w:szCs w:val="21"/>
              </w:rPr>
            </w:pPr>
            <w:r w:rsidRPr="00B7305D">
              <w:rPr>
                <w:sz w:val="21"/>
                <w:szCs w:val="21"/>
              </w:rPr>
              <w:t>/</w:t>
            </w:r>
          </w:p>
        </w:tc>
        <w:tc>
          <w:tcPr>
            <w:tcW w:w="1559" w:type="dxa"/>
          </w:tcPr>
          <w:p w14:paraId="10A8BE25" w14:textId="77777777" w:rsidR="009457C5" w:rsidRPr="00B7305D" w:rsidRDefault="009457C5" w:rsidP="00FA67D8">
            <w:pPr>
              <w:spacing w:line="360" w:lineRule="auto"/>
              <w:jc w:val="center"/>
              <w:rPr>
                <w:sz w:val="21"/>
                <w:szCs w:val="21"/>
              </w:rPr>
            </w:pPr>
            <w:r w:rsidRPr="00B7305D">
              <w:rPr>
                <w:rFonts w:hint="eastAsia"/>
                <w:sz w:val="21"/>
                <w:szCs w:val="21"/>
              </w:rPr>
              <w:t>7</w:t>
            </w:r>
            <w:r w:rsidRPr="00B7305D">
              <w:rPr>
                <w:sz w:val="21"/>
                <w:szCs w:val="21"/>
              </w:rPr>
              <w:t>.9</w:t>
            </w:r>
          </w:p>
        </w:tc>
        <w:tc>
          <w:tcPr>
            <w:tcW w:w="1843" w:type="dxa"/>
          </w:tcPr>
          <w:p w14:paraId="34934512" w14:textId="77777777" w:rsidR="009457C5" w:rsidRPr="00B7305D" w:rsidRDefault="009457C5" w:rsidP="00FA67D8">
            <w:pPr>
              <w:spacing w:line="360" w:lineRule="auto"/>
              <w:jc w:val="center"/>
              <w:rPr>
                <w:sz w:val="21"/>
                <w:szCs w:val="21"/>
              </w:rPr>
            </w:pPr>
            <w:r w:rsidRPr="00B7305D">
              <w:rPr>
                <w:rFonts w:hint="eastAsia"/>
                <w:sz w:val="21"/>
                <w:szCs w:val="21"/>
              </w:rPr>
              <w:t>1</w:t>
            </w:r>
            <w:r w:rsidRPr="00B7305D">
              <w:rPr>
                <w:sz w:val="21"/>
                <w:szCs w:val="21"/>
              </w:rPr>
              <w:t>00</w:t>
            </w:r>
          </w:p>
        </w:tc>
        <w:tc>
          <w:tcPr>
            <w:tcW w:w="1843" w:type="dxa"/>
          </w:tcPr>
          <w:p w14:paraId="10CD8B28" w14:textId="77777777" w:rsidR="009457C5" w:rsidRPr="00B7305D" w:rsidRDefault="009457C5" w:rsidP="00FA67D8">
            <w:pPr>
              <w:spacing w:line="360" w:lineRule="auto"/>
              <w:jc w:val="center"/>
              <w:rPr>
                <w:sz w:val="21"/>
                <w:szCs w:val="21"/>
              </w:rPr>
            </w:pPr>
            <w:r w:rsidRPr="00B7305D">
              <w:rPr>
                <w:rFonts w:hint="eastAsia"/>
                <w:sz w:val="21"/>
                <w:szCs w:val="21"/>
              </w:rPr>
              <w:t>1</w:t>
            </w:r>
            <w:r w:rsidRPr="00B7305D">
              <w:rPr>
                <w:sz w:val="21"/>
                <w:szCs w:val="21"/>
              </w:rPr>
              <w:t>00</w:t>
            </w:r>
          </w:p>
        </w:tc>
      </w:tr>
      <w:tr w:rsidR="009457C5" w:rsidRPr="00B7305D" w14:paraId="7E5C2755" w14:textId="77777777" w:rsidTr="00FA67D8">
        <w:tc>
          <w:tcPr>
            <w:tcW w:w="1370" w:type="dxa"/>
          </w:tcPr>
          <w:p w14:paraId="5C6D5519" w14:textId="77777777" w:rsidR="009457C5" w:rsidRPr="00B7305D" w:rsidRDefault="009457C5" w:rsidP="00FA67D8">
            <w:pPr>
              <w:spacing w:line="360" w:lineRule="auto"/>
              <w:jc w:val="center"/>
              <w:rPr>
                <w:sz w:val="21"/>
                <w:szCs w:val="21"/>
              </w:rPr>
            </w:pPr>
            <w:r w:rsidRPr="00B7305D">
              <w:rPr>
                <w:rFonts w:hint="eastAsia"/>
                <w:sz w:val="21"/>
                <w:szCs w:val="21"/>
              </w:rPr>
              <w:t>K</w:t>
            </w:r>
            <w:r w:rsidRPr="00B7305D">
              <w:rPr>
                <w:sz w:val="21"/>
                <w:szCs w:val="21"/>
                <w:vertAlign w:val="superscript"/>
              </w:rPr>
              <w:t>+</w:t>
            </w:r>
          </w:p>
        </w:tc>
        <w:tc>
          <w:tcPr>
            <w:tcW w:w="1985" w:type="dxa"/>
          </w:tcPr>
          <w:p w14:paraId="69667BA4" w14:textId="77777777" w:rsidR="009457C5" w:rsidRPr="00B7305D" w:rsidRDefault="009457C5" w:rsidP="00FA67D8">
            <w:pPr>
              <w:spacing w:line="360" w:lineRule="auto"/>
              <w:jc w:val="center"/>
              <w:rPr>
                <w:sz w:val="21"/>
                <w:szCs w:val="21"/>
              </w:rPr>
            </w:pPr>
            <w:r w:rsidRPr="00B7305D">
              <w:rPr>
                <w:rFonts w:hint="eastAsia"/>
                <w:sz w:val="21"/>
                <w:szCs w:val="21"/>
              </w:rPr>
              <w:t>C</w:t>
            </w:r>
            <w:r w:rsidRPr="00B7305D">
              <w:rPr>
                <w:sz w:val="21"/>
                <w:szCs w:val="21"/>
              </w:rPr>
              <w:t>olorimetric assay</w:t>
            </w:r>
          </w:p>
        </w:tc>
        <w:tc>
          <w:tcPr>
            <w:tcW w:w="1134" w:type="dxa"/>
          </w:tcPr>
          <w:p w14:paraId="1BA2416F" w14:textId="77777777" w:rsidR="009457C5" w:rsidRPr="00B7305D" w:rsidRDefault="009457C5" w:rsidP="00FA67D8">
            <w:pPr>
              <w:spacing w:line="360" w:lineRule="auto"/>
              <w:jc w:val="center"/>
              <w:rPr>
                <w:sz w:val="21"/>
                <w:szCs w:val="21"/>
              </w:rPr>
            </w:pPr>
            <w:r w:rsidRPr="00B7305D">
              <w:rPr>
                <w:rFonts w:hint="eastAsia"/>
                <w:sz w:val="21"/>
                <w:szCs w:val="21"/>
              </w:rPr>
              <w:t>/</w:t>
            </w:r>
          </w:p>
        </w:tc>
        <w:tc>
          <w:tcPr>
            <w:tcW w:w="1559" w:type="dxa"/>
          </w:tcPr>
          <w:p w14:paraId="3AB506A8" w14:textId="77777777" w:rsidR="009457C5" w:rsidRPr="00B7305D" w:rsidRDefault="009457C5" w:rsidP="00FA67D8">
            <w:pPr>
              <w:spacing w:line="360" w:lineRule="auto"/>
              <w:jc w:val="center"/>
              <w:rPr>
                <w:sz w:val="21"/>
                <w:szCs w:val="21"/>
              </w:rPr>
            </w:pPr>
            <w:r w:rsidRPr="00B7305D">
              <w:rPr>
                <w:rFonts w:hint="eastAsia"/>
                <w:sz w:val="21"/>
                <w:szCs w:val="21"/>
              </w:rPr>
              <w:t>1</w:t>
            </w:r>
            <w:r w:rsidRPr="00B7305D">
              <w:rPr>
                <w:sz w:val="21"/>
                <w:szCs w:val="21"/>
              </w:rPr>
              <w:t>1.5</w:t>
            </w:r>
          </w:p>
        </w:tc>
        <w:tc>
          <w:tcPr>
            <w:tcW w:w="1843" w:type="dxa"/>
          </w:tcPr>
          <w:p w14:paraId="4DCD31DF" w14:textId="77777777" w:rsidR="009457C5" w:rsidRPr="00B7305D" w:rsidRDefault="009457C5" w:rsidP="00FA67D8">
            <w:pPr>
              <w:spacing w:line="360" w:lineRule="auto"/>
              <w:jc w:val="center"/>
              <w:rPr>
                <w:sz w:val="21"/>
                <w:szCs w:val="21"/>
              </w:rPr>
            </w:pPr>
            <w:r w:rsidRPr="00B7305D">
              <w:rPr>
                <w:rFonts w:hint="eastAsia"/>
                <w:sz w:val="21"/>
                <w:szCs w:val="21"/>
              </w:rPr>
              <w:t>9</w:t>
            </w:r>
            <w:r w:rsidRPr="00B7305D">
              <w:rPr>
                <w:sz w:val="21"/>
                <w:szCs w:val="21"/>
              </w:rPr>
              <w:t>3.3</w:t>
            </w:r>
          </w:p>
        </w:tc>
        <w:tc>
          <w:tcPr>
            <w:tcW w:w="1843" w:type="dxa"/>
          </w:tcPr>
          <w:p w14:paraId="53FF25DB" w14:textId="77777777" w:rsidR="009457C5" w:rsidRPr="00B7305D" w:rsidRDefault="009457C5" w:rsidP="00FA67D8">
            <w:pPr>
              <w:spacing w:line="360" w:lineRule="auto"/>
              <w:jc w:val="center"/>
              <w:rPr>
                <w:sz w:val="21"/>
                <w:szCs w:val="21"/>
              </w:rPr>
            </w:pPr>
            <w:r w:rsidRPr="00B7305D">
              <w:rPr>
                <w:rFonts w:hint="eastAsia"/>
                <w:sz w:val="21"/>
                <w:szCs w:val="21"/>
              </w:rPr>
              <w:t>1</w:t>
            </w:r>
            <w:r w:rsidRPr="00B7305D">
              <w:rPr>
                <w:sz w:val="21"/>
                <w:szCs w:val="21"/>
              </w:rPr>
              <w:t>00</w:t>
            </w:r>
          </w:p>
        </w:tc>
      </w:tr>
      <w:tr w:rsidR="009457C5" w:rsidRPr="00B7305D" w14:paraId="7C329A9E" w14:textId="77777777" w:rsidTr="00FA67D8">
        <w:tc>
          <w:tcPr>
            <w:tcW w:w="1370" w:type="dxa"/>
            <w:tcBorders>
              <w:bottom w:val="single" w:sz="4" w:space="0" w:color="auto"/>
            </w:tcBorders>
          </w:tcPr>
          <w:p w14:paraId="305DF3D9" w14:textId="77777777" w:rsidR="009457C5" w:rsidRPr="00B7305D" w:rsidRDefault="009457C5" w:rsidP="00FA67D8">
            <w:pPr>
              <w:spacing w:line="360" w:lineRule="auto"/>
              <w:jc w:val="center"/>
              <w:rPr>
                <w:sz w:val="21"/>
                <w:szCs w:val="21"/>
              </w:rPr>
            </w:pPr>
            <w:r w:rsidRPr="00B7305D">
              <w:rPr>
                <w:rFonts w:hint="eastAsia"/>
                <w:sz w:val="21"/>
                <w:szCs w:val="21"/>
              </w:rPr>
              <w:t>pH</w:t>
            </w:r>
          </w:p>
        </w:tc>
        <w:tc>
          <w:tcPr>
            <w:tcW w:w="1985" w:type="dxa"/>
            <w:tcBorders>
              <w:bottom w:val="single" w:sz="4" w:space="0" w:color="auto"/>
            </w:tcBorders>
          </w:tcPr>
          <w:p w14:paraId="1F608B00" w14:textId="77777777" w:rsidR="009457C5" w:rsidRPr="00B7305D" w:rsidRDefault="009457C5" w:rsidP="00FA67D8">
            <w:pPr>
              <w:spacing w:line="360" w:lineRule="auto"/>
              <w:jc w:val="center"/>
              <w:rPr>
                <w:sz w:val="21"/>
                <w:szCs w:val="21"/>
              </w:rPr>
            </w:pPr>
            <w:r w:rsidRPr="00B7305D">
              <w:rPr>
                <w:rFonts w:hint="eastAsia"/>
                <w:sz w:val="21"/>
                <w:szCs w:val="21"/>
              </w:rPr>
              <w:t>M</w:t>
            </w:r>
            <w:r w:rsidRPr="00B7305D">
              <w:rPr>
                <w:sz w:val="21"/>
                <w:szCs w:val="21"/>
              </w:rPr>
              <w:t>icro pH meter</w:t>
            </w:r>
          </w:p>
        </w:tc>
        <w:tc>
          <w:tcPr>
            <w:tcW w:w="1134" w:type="dxa"/>
            <w:tcBorders>
              <w:bottom w:val="single" w:sz="4" w:space="0" w:color="auto"/>
            </w:tcBorders>
          </w:tcPr>
          <w:p w14:paraId="55C13732" w14:textId="77777777" w:rsidR="009457C5" w:rsidRPr="00B7305D" w:rsidRDefault="009457C5" w:rsidP="00FA67D8">
            <w:pPr>
              <w:spacing w:line="360" w:lineRule="auto"/>
              <w:jc w:val="center"/>
              <w:rPr>
                <w:sz w:val="21"/>
                <w:szCs w:val="21"/>
              </w:rPr>
            </w:pPr>
            <w:r w:rsidRPr="00B7305D">
              <w:rPr>
                <w:rFonts w:hint="eastAsia"/>
                <w:sz w:val="21"/>
                <w:szCs w:val="21"/>
              </w:rPr>
              <w:t>/</w:t>
            </w:r>
          </w:p>
        </w:tc>
        <w:tc>
          <w:tcPr>
            <w:tcW w:w="1559" w:type="dxa"/>
            <w:tcBorders>
              <w:bottom w:val="single" w:sz="4" w:space="0" w:color="auto"/>
            </w:tcBorders>
          </w:tcPr>
          <w:p w14:paraId="706F5BD8" w14:textId="77777777" w:rsidR="009457C5" w:rsidRPr="00B7305D" w:rsidRDefault="009457C5" w:rsidP="00FA67D8">
            <w:pPr>
              <w:spacing w:line="360" w:lineRule="auto"/>
              <w:jc w:val="center"/>
              <w:rPr>
                <w:sz w:val="21"/>
                <w:szCs w:val="21"/>
              </w:rPr>
            </w:pPr>
            <w:r w:rsidRPr="00B7305D">
              <w:rPr>
                <w:rFonts w:hint="eastAsia"/>
                <w:sz w:val="21"/>
                <w:szCs w:val="21"/>
              </w:rPr>
              <w:t>2</w:t>
            </w:r>
            <w:r w:rsidRPr="00B7305D">
              <w:rPr>
                <w:sz w:val="21"/>
                <w:szCs w:val="21"/>
              </w:rPr>
              <w:t>.5</w:t>
            </w:r>
          </w:p>
        </w:tc>
        <w:tc>
          <w:tcPr>
            <w:tcW w:w="1843" w:type="dxa"/>
            <w:tcBorders>
              <w:bottom w:val="single" w:sz="4" w:space="0" w:color="auto"/>
            </w:tcBorders>
          </w:tcPr>
          <w:p w14:paraId="7B234FC5" w14:textId="77777777" w:rsidR="009457C5" w:rsidRPr="00B7305D" w:rsidRDefault="009457C5" w:rsidP="00FA67D8">
            <w:pPr>
              <w:spacing w:line="360" w:lineRule="auto"/>
              <w:jc w:val="center"/>
              <w:rPr>
                <w:sz w:val="21"/>
                <w:szCs w:val="21"/>
              </w:rPr>
            </w:pPr>
            <w:r w:rsidRPr="00B7305D">
              <w:rPr>
                <w:rFonts w:hint="eastAsia"/>
                <w:sz w:val="21"/>
                <w:szCs w:val="21"/>
              </w:rPr>
              <w:t>1</w:t>
            </w:r>
            <w:r w:rsidRPr="00B7305D">
              <w:rPr>
                <w:sz w:val="21"/>
                <w:szCs w:val="21"/>
              </w:rPr>
              <w:t>00</w:t>
            </w:r>
          </w:p>
        </w:tc>
        <w:tc>
          <w:tcPr>
            <w:tcW w:w="1843" w:type="dxa"/>
            <w:tcBorders>
              <w:bottom w:val="single" w:sz="4" w:space="0" w:color="auto"/>
            </w:tcBorders>
          </w:tcPr>
          <w:p w14:paraId="14B844C3" w14:textId="77777777" w:rsidR="009457C5" w:rsidRPr="00B7305D" w:rsidRDefault="009457C5" w:rsidP="00FA67D8">
            <w:pPr>
              <w:spacing w:line="360" w:lineRule="auto"/>
              <w:jc w:val="center"/>
              <w:rPr>
                <w:sz w:val="21"/>
                <w:szCs w:val="21"/>
              </w:rPr>
            </w:pPr>
            <w:r w:rsidRPr="00B7305D">
              <w:rPr>
                <w:rFonts w:hint="eastAsia"/>
                <w:sz w:val="21"/>
                <w:szCs w:val="21"/>
              </w:rPr>
              <w:t>1</w:t>
            </w:r>
            <w:r w:rsidRPr="00B7305D">
              <w:rPr>
                <w:sz w:val="21"/>
                <w:szCs w:val="21"/>
              </w:rPr>
              <w:t>00</w:t>
            </w:r>
          </w:p>
        </w:tc>
      </w:tr>
    </w:tbl>
    <w:p w14:paraId="3C629EED" w14:textId="77777777" w:rsidR="003F09AF" w:rsidRPr="009A19C4" w:rsidRDefault="009457C5" w:rsidP="000158F1">
      <w:pPr>
        <w:rPr>
          <w:rFonts w:ascii="Times New Roman" w:hAnsi="Times New Roman" w:cs="Times New Roman"/>
          <w:sz w:val="24"/>
          <w:szCs w:val="32"/>
        </w:rPr>
      </w:pPr>
      <w:r w:rsidRPr="00527F1E">
        <w:rPr>
          <w:rFonts w:ascii="Times New Roman" w:hAnsi="Times New Roman" w:cs="Times New Roman"/>
          <w:sz w:val="24"/>
          <w:szCs w:val="32"/>
        </w:rPr>
        <w:t xml:space="preserve">The percentage accuracy within a 20% error margin was calculated as the proportion of data points whose relative error between the </w:t>
      </w:r>
      <w:r>
        <w:rPr>
          <w:rFonts w:ascii="Times New Roman" w:hAnsi="Times New Roman" w:cs="Times New Roman"/>
          <w:sz w:val="24"/>
          <w:szCs w:val="32"/>
        </w:rPr>
        <w:t>e</w:t>
      </w:r>
      <w:r w:rsidRPr="00527F1E">
        <w:rPr>
          <w:rFonts w:ascii="Times New Roman" w:hAnsi="Times New Roman" w:cs="Times New Roman"/>
          <w:sz w:val="24"/>
          <w:szCs w:val="32"/>
        </w:rPr>
        <w:t>M</w:t>
      </w:r>
      <w:r>
        <w:rPr>
          <w:rFonts w:ascii="Times New Roman" w:hAnsi="Times New Roman" w:cs="Times New Roman"/>
          <w:sz w:val="24"/>
          <w:szCs w:val="32"/>
        </w:rPr>
        <w:t>P</w:t>
      </w:r>
      <w:r w:rsidRPr="00527F1E">
        <w:rPr>
          <w:rFonts w:ascii="Times New Roman" w:hAnsi="Times New Roman" w:cs="Times New Roman"/>
          <w:sz w:val="24"/>
          <w:szCs w:val="32"/>
        </w:rPr>
        <w:t>atch and the reference method was ≤20%. The mean relative error (MRE) was calculated as the average of the absolute relative errors across all measurements</w:t>
      </w:r>
      <w:r>
        <w:rPr>
          <w:rFonts w:ascii="Times New Roman" w:hAnsi="Times New Roman" w:cs="Times New Roman"/>
          <w:sz w:val="24"/>
          <w:szCs w:val="32"/>
        </w:rPr>
        <w:t>.</w:t>
      </w:r>
    </w:p>
    <w:p w14:paraId="2E77C9EF" w14:textId="77777777" w:rsidR="00493887" w:rsidRPr="007F62C9" w:rsidRDefault="00493887" w:rsidP="00350CFF">
      <w:pPr>
        <w:snapToGrid w:val="0"/>
        <w:spacing w:beforeLines="150" w:before="468" w:afterLines="50" w:after="156"/>
        <w:rPr>
          <w:rFonts w:ascii="Times New Roman" w:hAnsi="Times New Roman" w:cs="Times New Roman"/>
          <w:sz w:val="24"/>
        </w:rPr>
      </w:pPr>
      <w:r w:rsidRPr="004D4CDD">
        <w:rPr>
          <w:rFonts w:ascii="Times New Roman" w:hAnsi="Times New Roman" w:cs="Times New Roman"/>
          <w:b/>
          <w:bCs/>
          <w:sz w:val="24"/>
        </w:rPr>
        <w:t xml:space="preserve">Table </w:t>
      </w:r>
      <w:r w:rsidR="00212F82" w:rsidRPr="004D4CDD">
        <w:rPr>
          <w:rFonts w:ascii="Times New Roman" w:hAnsi="Times New Roman" w:cs="Times New Roman"/>
          <w:b/>
          <w:bCs/>
          <w:sz w:val="24"/>
        </w:rPr>
        <w:t>S</w:t>
      </w:r>
      <w:r w:rsidR="009457C5" w:rsidRPr="004D4CDD">
        <w:rPr>
          <w:rFonts w:ascii="Times New Roman" w:hAnsi="Times New Roman" w:cs="Times New Roman"/>
          <w:b/>
          <w:bCs/>
          <w:sz w:val="24"/>
        </w:rPr>
        <w:t>3</w:t>
      </w:r>
      <w:r w:rsidRPr="004D4CDD">
        <w:rPr>
          <w:rFonts w:ascii="Times New Roman" w:hAnsi="Times New Roman" w:cs="Times New Roman"/>
          <w:b/>
          <w:bCs/>
          <w:sz w:val="24"/>
        </w:rPr>
        <w:t xml:space="preserve"> </w:t>
      </w:r>
      <w:r w:rsidR="00A40E1C" w:rsidRPr="004D4CDD">
        <w:rPr>
          <w:rFonts w:ascii="Times New Roman" w:hAnsi="Times New Roman" w:cs="Times New Roman"/>
          <w:sz w:val="24"/>
        </w:rPr>
        <w:t>D</w:t>
      </w:r>
      <w:r w:rsidRPr="007F62C9">
        <w:rPr>
          <w:rFonts w:ascii="Times New Roman" w:hAnsi="Times New Roman" w:cs="Times New Roman"/>
          <w:sz w:val="24"/>
        </w:rPr>
        <w:t xml:space="preserve">etailed information of the </w:t>
      </w:r>
      <w:r w:rsidRPr="00A107DA">
        <w:rPr>
          <w:rFonts w:ascii="Times New Roman" w:hAnsi="Times New Roman" w:cs="Times New Roman"/>
          <w:sz w:val="24"/>
          <w:szCs w:val="32"/>
        </w:rPr>
        <w:t>MTL</w:t>
      </w:r>
      <w:r w:rsidR="00350CFF">
        <w:rPr>
          <w:rFonts w:ascii="Times New Roman" w:hAnsi="Times New Roman" w:cs="Times New Roman"/>
          <w:sz w:val="24"/>
        </w:rPr>
        <w:t>-CNN model</w:t>
      </w:r>
    </w:p>
    <w:tbl>
      <w:tblPr>
        <w:tblStyle w:val="a5"/>
        <w:tblW w:w="5039" w:type="pct"/>
        <w:jc w:val="center"/>
        <w:tblLook w:val="04A0" w:firstRow="1" w:lastRow="0" w:firstColumn="1" w:lastColumn="0" w:noHBand="0" w:noVBand="1"/>
      </w:tblPr>
      <w:tblGrid>
        <w:gridCol w:w="1581"/>
        <w:gridCol w:w="1302"/>
        <w:gridCol w:w="1188"/>
        <w:gridCol w:w="1188"/>
        <w:gridCol w:w="1049"/>
        <w:gridCol w:w="979"/>
        <w:gridCol w:w="1177"/>
      </w:tblGrid>
      <w:tr w:rsidR="004624E7" w:rsidRPr="00B7305D" w14:paraId="00274E31" w14:textId="77777777" w:rsidTr="00173B20">
        <w:trPr>
          <w:trHeight w:val="340"/>
          <w:jc w:val="center"/>
        </w:trPr>
        <w:tc>
          <w:tcPr>
            <w:tcW w:w="927" w:type="pct"/>
            <w:tcBorders>
              <w:top w:val="single" w:sz="4" w:space="0" w:color="auto"/>
              <w:left w:val="nil"/>
              <w:bottom w:val="single" w:sz="4" w:space="0" w:color="auto"/>
              <w:right w:val="nil"/>
            </w:tcBorders>
            <w:vAlign w:val="center"/>
          </w:tcPr>
          <w:p w14:paraId="448A9583" w14:textId="77777777" w:rsidR="00493887" w:rsidRPr="00B7305D" w:rsidRDefault="00493887" w:rsidP="00493887">
            <w:pPr>
              <w:ind w:firstLine="214"/>
              <w:jc w:val="center"/>
              <w:rPr>
                <w:b/>
                <w:bCs/>
                <w:sz w:val="21"/>
                <w:szCs w:val="21"/>
              </w:rPr>
            </w:pPr>
            <w:r w:rsidRPr="00B7305D">
              <w:rPr>
                <w:b/>
                <w:bCs/>
                <w:sz w:val="21"/>
                <w:szCs w:val="21"/>
              </w:rPr>
              <w:t>Module</w:t>
            </w:r>
          </w:p>
        </w:tc>
        <w:tc>
          <w:tcPr>
            <w:tcW w:w="763" w:type="pct"/>
            <w:tcBorders>
              <w:top w:val="single" w:sz="4" w:space="0" w:color="auto"/>
              <w:left w:val="nil"/>
              <w:bottom w:val="single" w:sz="4" w:space="0" w:color="auto"/>
              <w:right w:val="nil"/>
            </w:tcBorders>
            <w:vAlign w:val="center"/>
          </w:tcPr>
          <w:p w14:paraId="1396AB91" w14:textId="77777777" w:rsidR="00493887" w:rsidRPr="00B7305D" w:rsidRDefault="00493887" w:rsidP="00493887">
            <w:pPr>
              <w:ind w:firstLine="214"/>
              <w:jc w:val="center"/>
              <w:rPr>
                <w:b/>
                <w:bCs/>
                <w:sz w:val="21"/>
                <w:szCs w:val="21"/>
              </w:rPr>
            </w:pPr>
            <w:r w:rsidRPr="00B7305D">
              <w:rPr>
                <w:b/>
                <w:bCs/>
                <w:sz w:val="21"/>
                <w:szCs w:val="21"/>
              </w:rPr>
              <w:t>Layer</w:t>
            </w:r>
          </w:p>
        </w:tc>
        <w:tc>
          <w:tcPr>
            <w:tcW w:w="696" w:type="pct"/>
            <w:tcBorders>
              <w:top w:val="single" w:sz="4" w:space="0" w:color="auto"/>
              <w:left w:val="nil"/>
              <w:bottom w:val="single" w:sz="4" w:space="0" w:color="auto"/>
              <w:right w:val="nil"/>
            </w:tcBorders>
            <w:vAlign w:val="center"/>
          </w:tcPr>
          <w:p w14:paraId="16409F83" w14:textId="77777777" w:rsidR="00493887" w:rsidRPr="00B7305D" w:rsidRDefault="00493887" w:rsidP="00493887">
            <w:pPr>
              <w:ind w:firstLine="214"/>
              <w:jc w:val="center"/>
              <w:rPr>
                <w:b/>
                <w:bCs/>
                <w:sz w:val="21"/>
                <w:szCs w:val="21"/>
              </w:rPr>
            </w:pPr>
            <w:r w:rsidRPr="00B7305D">
              <w:rPr>
                <w:b/>
                <w:bCs/>
                <w:sz w:val="21"/>
                <w:szCs w:val="21"/>
              </w:rPr>
              <w:t>Input Size</w:t>
            </w:r>
          </w:p>
        </w:tc>
        <w:tc>
          <w:tcPr>
            <w:tcW w:w="696" w:type="pct"/>
            <w:tcBorders>
              <w:top w:val="single" w:sz="4" w:space="0" w:color="auto"/>
              <w:left w:val="nil"/>
              <w:bottom w:val="single" w:sz="4" w:space="0" w:color="auto"/>
              <w:right w:val="nil"/>
            </w:tcBorders>
            <w:vAlign w:val="center"/>
          </w:tcPr>
          <w:p w14:paraId="48342328" w14:textId="77777777" w:rsidR="00493887" w:rsidRPr="00B7305D" w:rsidRDefault="00493887" w:rsidP="00493887">
            <w:pPr>
              <w:ind w:firstLine="214"/>
              <w:jc w:val="center"/>
              <w:rPr>
                <w:b/>
                <w:bCs/>
                <w:sz w:val="21"/>
                <w:szCs w:val="21"/>
              </w:rPr>
            </w:pPr>
            <w:r w:rsidRPr="00B7305D">
              <w:rPr>
                <w:b/>
                <w:bCs/>
                <w:sz w:val="21"/>
                <w:szCs w:val="21"/>
              </w:rPr>
              <w:t>Output Size</w:t>
            </w:r>
          </w:p>
        </w:tc>
        <w:tc>
          <w:tcPr>
            <w:tcW w:w="615" w:type="pct"/>
            <w:tcBorders>
              <w:top w:val="single" w:sz="4" w:space="0" w:color="auto"/>
              <w:left w:val="nil"/>
              <w:bottom w:val="single" w:sz="4" w:space="0" w:color="auto"/>
              <w:right w:val="nil"/>
            </w:tcBorders>
            <w:shd w:val="clear" w:color="auto" w:fill="auto"/>
            <w:vAlign w:val="center"/>
          </w:tcPr>
          <w:p w14:paraId="133582B6" w14:textId="77777777" w:rsidR="00493887" w:rsidRPr="00B7305D" w:rsidRDefault="00493887" w:rsidP="00493887">
            <w:pPr>
              <w:ind w:firstLine="214"/>
              <w:jc w:val="center"/>
              <w:rPr>
                <w:rFonts w:eastAsia="MS Mincho"/>
                <w:b/>
                <w:bCs/>
                <w:sz w:val="21"/>
                <w:szCs w:val="21"/>
              </w:rPr>
            </w:pPr>
            <w:r w:rsidRPr="00B7305D">
              <w:rPr>
                <w:b/>
                <w:bCs/>
                <w:sz w:val="21"/>
                <w:szCs w:val="21"/>
              </w:rPr>
              <w:t>Kernel Size</w:t>
            </w:r>
          </w:p>
        </w:tc>
        <w:tc>
          <w:tcPr>
            <w:tcW w:w="574" w:type="pct"/>
            <w:tcBorders>
              <w:top w:val="single" w:sz="4" w:space="0" w:color="auto"/>
              <w:left w:val="nil"/>
              <w:bottom w:val="single" w:sz="4" w:space="0" w:color="auto"/>
              <w:right w:val="nil"/>
            </w:tcBorders>
            <w:shd w:val="clear" w:color="auto" w:fill="auto"/>
            <w:vAlign w:val="center"/>
          </w:tcPr>
          <w:p w14:paraId="06E4370B" w14:textId="77777777" w:rsidR="00493887" w:rsidRPr="00B7305D" w:rsidRDefault="00493887" w:rsidP="00493887">
            <w:pPr>
              <w:ind w:firstLine="214"/>
              <w:jc w:val="center"/>
              <w:rPr>
                <w:rFonts w:eastAsia="MS Mincho"/>
                <w:b/>
                <w:bCs/>
                <w:sz w:val="21"/>
                <w:szCs w:val="21"/>
              </w:rPr>
            </w:pPr>
            <w:r w:rsidRPr="00B7305D">
              <w:rPr>
                <w:b/>
                <w:bCs/>
                <w:sz w:val="21"/>
                <w:szCs w:val="21"/>
              </w:rPr>
              <w:t>Stride</w:t>
            </w:r>
          </w:p>
        </w:tc>
        <w:tc>
          <w:tcPr>
            <w:tcW w:w="728" w:type="pct"/>
            <w:tcBorders>
              <w:top w:val="single" w:sz="4" w:space="0" w:color="auto"/>
              <w:left w:val="nil"/>
              <w:bottom w:val="single" w:sz="4" w:space="0" w:color="auto"/>
              <w:right w:val="nil"/>
            </w:tcBorders>
            <w:shd w:val="clear" w:color="auto" w:fill="auto"/>
            <w:vAlign w:val="center"/>
          </w:tcPr>
          <w:p w14:paraId="7C2059F0" w14:textId="77777777" w:rsidR="00493887" w:rsidRPr="00B7305D" w:rsidRDefault="00493887" w:rsidP="00493887">
            <w:pPr>
              <w:ind w:firstLine="214"/>
              <w:jc w:val="center"/>
              <w:rPr>
                <w:rFonts w:eastAsia="MS Mincho"/>
                <w:b/>
                <w:bCs/>
                <w:sz w:val="21"/>
                <w:szCs w:val="21"/>
              </w:rPr>
            </w:pPr>
            <w:r w:rsidRPr="00B7305D">
              <w:rPr>
                <w:b/>
                <w:bCs/>
                <w:sz w:val="21"/>
                <w:szCs w:val="21"/>
              </w:rPr>
              <w:t>Padding</w:t>
            </w:r>
          </w:p>
        </w:tc>
      </w:tr>
      <w:tr w:rsidR="004624E7" w:rsidRPr="00B7305D" w14:paraId="327E305E" w14:textId="77777777" w:rsidTr="00173B20">
        <w:trPr>
          <w:trHeight w:val="340"/>
          <w:jc w:val="center"/>
        </w:trPr>
        <w:tc>
          <w:tcPr>
            <w:tcW w:w="927" w:type="pct"/>
            <w:vMerge w:val="restart"/>
            <w:tcBorders>
              <w:top w:val="single" w:sz="4" w:space="0" w:color="auto"/>
              <w:left w:val="nil"/>
              <w:right w:val="nil"/>
            </w:tcBorders>
            <w:vAlign w:val="center"/>
          </w:tcPr>
          <w:p w14:paraId="7EEF66F8" w14:textId="77777777" w:rsidR="00493887" w:rsidRPr="00B7305D" w:rsidRDefault="00493887" w:rsidP="00493887">
            <w:pPr>
              <w:ind w:firstLine="210"/>
              <w:jc w:val="center"/>
              <w:rPr>
                <w:sz w:val="21"/>
                <w:szCs w:val="21"/>
              </w:rPr>
            </w:pPr>
            <w:r w:rsidRPr="00B7305D">
              <w:rPr>
                <w:sz w:val="21"/>
                <w:szCs w:val="21"/>
              </w:rPr>
              <w:t>Shared</w:t>
            </w:r>
          </w:p>
          <w:p w14:paraId="414E28A3" w14:textId="77777777" w:rsidR="00493887" w:rsidRPr="00B7305D" w:rsidRDefault="00493887" w:rsidP="00493887">
            <w:pPr>
              <w:ind w:firstLine="210"/>
              <w:jc w:val="center"/>
              <w:rPr>
                <w:sz w:val="21"/>
                <w:szCs w:val="21"/>
              </w:rPr>
            </w:pPr>
            <w:r w:rsidRPr="00B7305D">
              <w:rPr>
                <w:sz w:val="21"/>
                <w:szCs w:val="21"/>
              </w:rPr>
              <w:t>Block</w:t>
            </w:r>
          </w:p>
        </w:tc>
        <w:tc>
          <w:tcPr>
            <w:tcW w:w="763" w:type="pct"/>
            <w:tcBorders>
              <w:top w:val="single" w:sz="4" w:space="0" w:color="auto"/>
              <w:left w:val="nil"/>
              <w:bottom w:val="nil"/>
              <w:right w:val="nil"/>
            </w:tcBorders>
            <w:vAlign w:val="center"/>
          </w:tcPr>
          <w:p w14:paraId="6E79D6B2" w14:textId="77777777" w:rsidR="00493887" w:rsidRPr="00B7305D" w:rsidRDefault="00493887" w:rsidP="00493887">
            <w:pPr>
              <w:ind w:firstLine="210"/>
              <w:jc w:val="center"/>
              <w:rPr>
                <w:sz w:val="21"/>
                <w:szCs w:val="21"/>
              </w:rPr>
            </w:pPr>
            <w:r w:rsidRPr="00B7305D">
              <w:rPr>
                <w:sz w:val="21"/>
                <w:szCs w:val="21"/>
              </w:rPr>
              <w:t>Conv1</w:t>
            </w:r>
          </w:p>
        </w:tc>
        <w:tc>
          <w:tcPr>
            <w:tcW w:w="696" w:type="pct"/>
            <w:tcBorders>
              <w:top w:val="single" w:sz="4" w:space="0" w:color="auto"/>
              <w:left w:val="nil"/>
              <w:bottom w:val="nil"/>
              <w:right w:val="nil"/>
            </w:tcBorders>
            <w:shd w:val="clear" w:color="auto" w:fill="auto"/>
            <w:vAlign w:val="center"/>
          </w:tcPr>
          <w:p w14:paraId="532E5091" w14:textId="77777777" w:rsidR="00493887" w:rsidRPr="00B7305D" w:rsidRDefault="00493887" w:rsidP="00493887">
            <w:pPr>
              <w:ind w:firstLine="210"/>
              <w:jc w:val="center"/>
              <w:rPr>
                <w:sz w:val="21"/>
                <w:szCs w:val="21"/>
              </w:rPr>
            </w:pPr>
            <w:r w:rsidRPr="00B7305D">
              <w:rPr>
                <w:sz w:val="21"/>
                <w:szCs w:val="21"/>
              </w:rPr>
              <w:t>6×6×1</w:t>
            </w:r>
          </w:p>
        </w:tc>
        <w:tc>
          <w:tcPr>
            <w:tcW w:w="696" w:type="pct"/>
            <w:tcBorders>
              <w:top w:val="single" w:sz="4" w:space="0" w:color="auto"/>
              <w:left w:val="nil"/>
              <w:bottom w:val="nil"/>
              <w:right w:val="nil"/>
            </w:tcBorders>
            <w:vAlign w:val="center"/>
          </w:tcPr>
          <w:p w14:paraId="32D5A5B7" w14:textId="77777777" w:rsidR="00493887" w:rsidRPr="00B7305D" w:rsidRDefault="00493887" w:rsidP="00493887">
            <w:pPr>
              <w:ind w:firstLine="210"/>
              <w:jc w:val="center"/>
              <w:rPr>
                <w:sz w:val="21"/>
                <w:szCs w:val="21"/>
              </w:rPr>
            </w:pPr>
            <w:r w:rsidRPr="00B7305D">
              <w:rPr>
                <w:sz w:val="21"/>
                <w:szCs w:val="21"/>
              </w:rPr>
              <w:t>6×6×32</w:t>
            </w:r>
          </w:p>
        </w:tc>
        <w:tc>
          <w:tcPr>
            <w:tcW w:w="615" w:type="pct"/>
            <w:tcBorders>
              <w:top w:val="single" w:sz="4" w:space="0" w:color="auto"/>
              <w:left w:val="nil"/>
              <w:bottom w:val="nil"/>
              <w:right w:val="nil"/>
            </w:tcBorders>
            <w:shd w:val="clear" w:color="auto" w:fill="auto"/>
            <w:vAlign w:val="center"/>
          </w:tcPr>
          <w:p w14:paraId="49432B8E" w14:textId="77777777" w:rsidR="00493887" w:rsidRPr="00B7305D" w:rsidRDefault="00493887" w:rsidP="00493887">
            <w:pPr>
              <w:ind w:firstLine="210"/>
              <w:jc w:val="center"/>
              <w:rPr>
                <w:sz w:val="21"/>
                <w:szCs w:val="21"/>
              </w:rPr>
            </w:pPr>
            <w:r w:rsidRPr="00B7305D">
              <w:rPr>
                <w:sz w:val="21"/>
                <w:szCs w:val="21"/>
              </w:rPr>
              <w:t>5×5</w:t>
            </w:r>
          </w:p>
        </w:tc>
        <w:tc>
          <w:tcPr>
            <w:tcW w:w="574" w:type="pct"/>
            <w:tcBorders>
              <w:top w:val="single" w:sz="4" w:space="0" w:color="auto"/>
              <w:left w:val="nil"/>
              <w:bottom w:val="nil"/>
              <w:right w:val="nil"/>
            </w:tcBorders>
            <w:shd w:val="clear" w:color="auto" w:fill="auto"/>
            <w:vAlign w:val="center"/>
          </w:tcPr>
          <w:p w14:paraId="30EACAC4" w14:textId="77777777" w:rsidR="00493887" w:rsidRPr="00B7305D" w:rsidRDefault="00493887" w:rsidP="00493887">
            <w:pPr>
              <w:ind w:firstLine="210"/>
              <w:jc w:val="center"/>
              <w:rPr>
                <w:sz w:val="21"/>
                <w:szCs w:val="21"/>
              </w:rPr>
            </w:pPr>
            <w:r w:rsidRPr="00B7305D">
              <w:rPr>
                <w:sz w:val="21"/>
                <w:szCs w:val="21"/>
              </w:rPr>
              <w:t>1</w:t>
            </w:r>
          </w:p>
        </w:tc>
        <w:tc>
          <w:tcPr>
            <w:tcW w:w="728" w:type="pct"/>
            <w:tcBorders>
              <w:top w:val="single" w:sz="4" w:space="0" w:color="auto"/>
              <w:left w:val="nil"/>
              <w:bottom w:val="nil"/>
              <w:right w:val="nil"/>
            </w:tcBorders>
            <w:shd w:val="clear" w:color="auto" w:fill="auto"/>
            <w:vAlign w:val="center"/>
          </w:tcPr>
          <w:p w14:paraId="3A71956C" w14:textId="77777777" w:rsidR="00493887" w:rsidRPr="00B7305D" w:rsidRDefault="00493887" w:rsidP="00493887">
            <w:pPr>
              <w:ind w:firstLine="210"/>
              <w:jc w:val="center"/>
              <w:rPr>
                <w:sz w:val="21"/>
                <w:szCs w:val="21"/>
              </w:rPr>
            </w:pPr>
            <w:r w:rsidRPr="00B7305D">
              <w:rPr>
                <w:sz w:val="21"/>
                <w:szCs w:val="21"/>
              </w:rPr>
              <w:t>2</w:t>
            </w:r>
          </w:p>
        </w:tc>
      </w:tr>
      <w:tr w:rsidR="004624E7" w:rsidRPr="00B7305D" w14:paraId="0EFC8957" w14:textId="77777777" w:rsidTr="00A82048">
        <w:trPr>
          <w:trHeight w:val="340"/>
          <w:jc w:val="center"/>
        </w:trPr>
        <w:tc>
          <w:tcPr>
            <w:tcW w:w="927" w:type="pct"/>
            <w:vMerge/>
            <w:tcBorders>
              <w:left w:val="nil"/>
              <w:right w:val="nil"/>
            </w:tcBorders>
            <w:vAlign w:val="center"/>
          </w:tcPr>
          <w:p w14:paraId="2E1261B6" w14:textId="77777777" w:rsidR="00493887" w:rsidRPr="00B7305D" w:rsidRDefault="00493887" w:rsidP="00493887">
            <w:pPr>
              <w:ind w:firstLine="210"/>
              <w:jc w:val="center"/>
              <w:rPr>
                <w:sz w:val="21"/>
                <w:szCs w:val="21"/>
              </w:rPr>
            </w:pPr>
          </w:p>
        </w:tc>
        <w:tc>
          <w:tcPr>
            <w:tcW w:w="763" w:type="pct"/>
            <w:tcBorders>
              <w:top w:val="nil"/>
              <w:left w:val="nil"/>
              <w:bottom w:val="nil"/>
              <w:right w:val="nil"/>
            </w:tcBorders>
            <w:vAlign w:val="center"/>
          </w:tcPr>
          <w:p w14:paraId="123B5B9C" w14:textId="77777777" w:rsidR="00493887" w:rsidRPr="00B7305D" w:rsidRDefault="00493887" w:rsidP="00493887">
            <w:pPr>
              <w:ind w:firstLine="210"/>
              <w:jc w:val="center"/>
              <w:rPr>
                <w:sz w:val="21"/>
                <w:szCs w:val="21"/>
              </w:rPr>
            </w:pPr>
            <w:r w:rsidRPr="00B7305D">
              <w:rPr>
                <w:sz w:val="21"/>
                <w:szCs w:val="21"/>
              </w:rPr>
              <w:t>MaxPool1</w:t>
            </w:r>
          </w:p>
        </w:tc>
        <w:tc>
          <w:tcPr>
            <w:tcW w:w="696" w:type="pct"/>
            <w:tcBorders>
              <w:top w:val="nil"/>
              <w:left w:val="nil"/>
              <w:bottom w:val="nil"/>
              <w:right w:val="nil"/>
            </w:tcBorders>
            <w:shd w:val="clear" w:color="auto" w:fill="auto"/>
            <w:vAlign w:val="center"/>
          </w:tcPr>
          <w:p w14:paraId="0A363702" w14:textId="77777777" w:rsidR="00493887" w:rsidRPr="00B7305D" w:rsidRDefault="00493887" w:rsidP="00493887">
            <w:pPr>
              <w:ind w:firstLine="210"/>
              <w:jc w:val="center"/>
              <w:rPr>
                <w:sz w:val="21"/>
                <w:szCs w:val="21"/>
              </w:rPr>
            </w:pPr>
            <w:r w:rsidRPr="00B7305D">
              <w:rPr>
                <w:sz w:val="21"/>
                <w:szCs w:val="21"/>
              </w:rPr>
              <w:t>6×6×32</w:t>
            </w:r>
          </w:p>
        </w:tc>
        <w:tc>
          <w:tcPr>
            <w:tcW w:w="696" w:type="pct"/>
            <w:tcBorders>
              <w:top w:val="nil"/>
              <w:left w:val="nil"/>
              <w:bottom w:val="nil"/>
              <w:right w:val="nil"/>
            </w:tcBorders>
            <w:vAlign w:val="center"/>
          </w:tcPr>
          <w:p w14:paraId="5CE8F834" w14:textId="77777777" w:rsidR="00493887" w:rsidRPr="00B7305D" w:rsidRDefault="00493887" w:rsidP="00493887">
            <w:pPr>
              <w:ind w:firstLine="210"/>
              <w:jc w:val="center"/>
              <w:rPr>
                <w:sz w:val="21"/>
                <w:szCs w:val="21"/>
              </w:rPr>
            </w:pPr>
            <w:r w:rsidRPr="00B7305D">
              <w:rPr>
                <w:sz w:val="21"/>
                <w:szCs w:val="21"/>
              </w:rPr>
              <w:t>5×5×32</w:t>
            </w:r>
          </w:p>
        </w:tc>
        <w:tc>
          <w:tcPr>
            <w:tcW w:w="615" w:type="pct"/>
            <w:tcBorders>
              <w:top w:val="nil"/>
              <w:left w:val="nil"/>
              <w:bottom w:val="nil"/>
              <w:right w:val="nil"/>
            </w:tcBorders>
            <w:shd w:val="clear" w:color="auto" w:fill="auto"/>
            <w:vAlign w:val="center"/>
          </w:tcPr>
          <w:p w14:paraId="7086D0BC" w14:textId="77777777" w:rsidR="00493887" w:rsidRPr="00B7305D" w:rsidRDefault="00493887" w:rsidP="00493887">
            <w:pPr>
              <w:ind w:firstLine="210"/>
              <w:jc w:val="center"/>
              <w:rPr>
                <w:sz w:val="21"/>
                <w:szCs w:val="21"/>
              </w:rPr>
            </w:pPr>
            <w:r w:rsidRPr="00B7305D">
              <w:rPr>
                <w:sz w:val="21"/>
                <w:szCs w:val="21"/>
              </w:rPr>
              <w:t>2×2</w:t>
            </w:r>
          </w:p>
        </w:tc>
        <w:tc>
          <w:tcPr>
            <w:tcW w:w="574" w:type="pct"/>
            <w:tcBorders>
              <w:top w:val="nil"/>
              <w:left w:val="nil"/>
              <w:bottom w:val="nil"/>
              <w:right w:val="nil"/>
            </w:tcBorders>
            <w:shd w:val="clear" w:color="auto" w:fill="auto"/>
            <w:vAlign w:val="center"/>
          </w:tcPr>
          <w:p w14:paraId="7F02A112" w14:textId="77777777" w:rsidR="00493887" w:rsidRPr="00B7305D" w:rsidRDefault="00493887" w:rsidP="00493887">
            <w:pPr>
              <w:ind w:firstLine="210"/>
              <w:jc w:val="center"/>
              <w:rPr>
                <w:sz w:val="21"/>
                <w:szCs w:val="21"/>
              </w:rPr>
            </w:pPr>
            <w:r w:rsidRPr="00B7305D">
              <w:rPr>
                <w:sz w:val="21"/>
                <w:szCs w:val="21"/>
              </w:rPr>
              <w:t>1</w:t>
            </w:r>
          </w:p>
        </w:tc>
        <w:tc>
          <w:tcPr>
            <w:tcW w:w="728" w:type="pct"/>
            <w:tcBorders>
              <w:top w:val="nil"/>
              <w:left w:val="nil"/>
              <w:bottom w:val="nil"/>
              <w:right w:val="nil"/>
            </w:tcBorders>
            <w:shd w:val="clear" w:color="auto" w:fill="auto"/>
            <w:vAlign w:val="center"/>
          </w:tcPr>
          <w:p w14:paraId="22EA3B95" w14:textId="77777777" w:rsidR="00493887" w:rsidRPr="00B7305D" w:rsidRDefault="00493887" w:rsidP="00493887">
            <w:pPr>
              <w:ind w:firstLine="210"/>
              <w:jc w:val="center"/>
              <w:rPr>
                <w:sz w:val="21"/>
                <w:szCs w:val="21"/>
              </w:rPr>
            </w:pPr>
            <w:r w:rsidRPr="00B7305D">
              <w:rPr>
                <w:sz w:val="21"/>
                <w:szCs w:val="21"/>
              </w:rPr>
              <w:t>0</w:t>
            </w:r>
          </w:p>
        </w:tc>
      </w:tr>
      <w:tr w:rsidR="004624E7" w:rsidRPr="00B7305D" w14:paraId="2A7F8D5D" w14:textId="77777777" w:rsidTr="00A82048">
        <w:trPr>
          <w:trHeight w:val="340"/>
          <w:jc w:val="center"/>
        </w:trPr>
        <w:tc>
          <w:tcPr>
            <w:tcW w:w="927" w:type="pct"/>
            <w:vMerge/>
            <w:tcBorders>
              <w:left w:val="nil"/>
              <w:right w:val="nil"/>
            </w:tcBorders>
            <w:vAlign w:val="center"/>
          </w:tcPr>
          <w:p w14:paraId="092D89A7" w14:textId="77777777" w:rsidR="00493887" w:rsidRPr="00B7305D" w:rsidRDefault="00493887" w:rsidP="00493887">
            <w:pPr>
              <w:ind w:firstLine="210"/>
              <w:jc w:val="center"/>
              <w:rPr>
                <w:sz w:val="21"/>
                <w:szCs w:val="21"/>
              </w:rPr>
            </w:pPr>
          </w:p>
        </w:tc>
        <w:tc>
          <w:tcPr>
            <w:tcW w:w="763" w:type="pct"/>
            <w:tcBorders>
              <w:top w:val="nil"/>
              <w:left w:val="nil"/>
              <w:bottom w:val="nil"/>
              <w:right w:val="nil"/>
            </w:tcBorders>
            <w:vAlign w:val="center"/>
          </w:tcPr>
          <w:p w14:paraId="3306843D" w14:textId="77777777" w:rsidR="00493887" w:rsidRPr="00B7305D" w:rsidRDefault="00493887" w:rsidP="00493887">
            <w:pPr>
              <w:ind w:firstLine="210"/>
              <w:jc w:val="center"/>
              <w:rPr>
                <w:sz w:val="21"/>
                <w:szCs w:val="21"/>
              </w:rPr>
            </w:pPr>
            <w:r w:rsidRPr="00B7305D">
              <w:rPr>
                <w:sz w:val="21"/>
                <w:szCs w:val="21"/>
              </w:rPr>
              <w:t>Conv2</w:t>
            </w:r>
          </w:p>
        </w:tc>
        <w:tc>
          <w:tcPr>
            <w:tcW w:w="696" w:type="pct"/>
            <w:tcBorders>
              <w:top w:val="nil"/>
              <w:left w:val="nil"/>
              <w:bottom w:val="nil"/>
              <w:right w:val="nil"/>
            </w:tcBorders>
            <w:shd w:val="clear" w:color="auto" w:fill="auto"/>
            <w:vAlign w:val="center"/>
          </w:tcPr>
          <w:p w14:paraId="1C0BF752" w14:textId="77777777" w:rsidR="00493887" w:rsidRPr="00B7305D" w:rsidRDefault="00493887" w:rsidP="00493887">
            <w:pPr>
              <w:ind w:firstLine="210"/>
              <w:jc w:val="center"/>
              <w:rPr>
                <w:sz w:val="21"/>
                <w:szCs w:val="21"/>
              </w:rPr>
            </w:pPr>
            <w:r w:rsidRPr="00B7305D">
              <w:rPr>
                <w:sz w:val="21"/>
                <w:szCs w:val="21"/>
              </w:rPr>
              <w:t>5×5×32</w:t>
            </w:r>
          </w:p>
        </w:tc>
        <w:tc>
          <w:tcPr>
            <w:tcW w:w="696" w:type="pct"/>
            <w:tcBorders>
              <w:top w:val="nil"/>
              <w:left w:val="nil"/>
              <w:bottom w:val="nil"/>
              <w:right w:val="nil"/>
            </w:tcBorders>
            <w:shd w:val="clear" w:color="auto" w:fill="auto"/>
            <w:vAlign w:val="center"/>
          </w:tcPr>
          <w:p w14:paraId="121BD27E" w14:textId="77777777" w:rsidR="00493887" w:rsidRPr="00B7305D" w:rsidRDefault="00493887" w:rsidP="00493887">
            <w:pPr>
              <w:ind w:firstLine="210"/>
              <w:jc w:val="center"/>
              <w:rPr>
                <w:sz w:val="21"/>
                <w:szCs w:val="21"/>
              </w:rPr>
            </w:pPr>
            <w:r w:rsidRPr="00B7305D">
              <w:rPr>
                <w:sz w:val="21"/>
                <w:szCs w:val="21"/>
              </w:rPr>
              <w:t>5×5×96</w:t>
            </w:r>
          </w:p>
        </w:tc>
        <w:tc>
          <w:tcPr>
            <w:tcW w:w="615" w:type="pct"/>
            <w:tcBorders>
              <w:top w:val="nil"/>
              <w:left w:val="nil"/>
              <w:bottom w:val="nil"/>
              <w:right w:val="nil"/>
            </w:tcBorders>
            <w:shd w:val="clear" w:color="auto" w:fill="auto"/>
            <w:vAlign w:val="center"/>
          </w:tcPr>
          <w:p w14:paraId="5066ED1C" w14:textId="77777777" w:rsidR="00493887" w:rsidRPr="00B7305D" w:rsidRDefault="00493887" w:rsidP="00493887">
            <w:pPr>
              <w:ind w:firstLine="210"/>
              <w:jc w:val="center"/>
              <w:rPr>
                <w:sz w:val="21"/>
                <w:szCs w:val="21"/>
              </w:rPr>
            </w:pPr>
            <w:r w:rsidRPr="00B7305D">
              <w:rPr>
                <w:sz w:val="21"/>
                <w:szCs w:val="21"/>
              </w:rPr>
              <w:t>3×3</w:t>
            </w:r>
          </w:p>
        </w:tc>
        <w:tc>
          <w:tcPr>
            <w:tcW w:w="574" w:type="pct"/>
            <w:tcBorders>
              <w:top w:val="nil"/>
              <w:left w:val="nil"/>
              <w:bottom w:val="nil"/>
              <w:right w:val="nil"/>
            </w:tcBorders>
            <w:shd w:val="clear" w:color="auto" w:fill="auto"/>
            <w:vAlign w:val="center"/>
          </w:tcPr>
          <w:p w14:paraId="17A33400" w14:textId="77777777" w:rsidR="00493887" w:rsidRPr="00B7305D" w:rsidRDefault="00493887" w:rsidP="00493887">
            <w:pPr>
              <w:ind w:firstLine="210"/>
              <w:jc w:val="center"/>
              <w:rPr>
                <w:sz w:val="21"/>
                <w:szCs w:val="21"/>
              </w:rPr>
            </w:pPr>
            <w:r w:rsidRPr="00B7305D">
              <w:rPr>
                <w:sz w:val="21"/>
                <w:szCs w:val="21"/>
              </w:rPr>
              <w:t>1</w:t>
            </w:r>
          </w:p>
        </w:tc>
        <w:tc>
          <w:tcPr>
            <w:tcW w:w="728" w:type="pct"/>
            <w:tcBorders>
              <w:top w:val="nil"/>
              <w:left w:val="nil"/>
              <w:bottom w:val="nil"/>
              <w:right w:val="nil"/>
            </w:tcBorders>
            <w:shd w:val="clear" w:color="auto" w:fill="auto"/>
            <w:vAlign w:val="center"/>
          </w:tcPr>
          <w:p w14:paraId="6B0E9BE5" w14:textId="77777777" w:rsidR="00493887" w:rsidRPr="00B7305D" w:rsidRDefault="00493887" w:rsidP="00493887">
            <w:pPr>
              <w:ind w:firstLine="210"/>
              <w:jc w:val="center"/>
              <w:rPr>
                <w:sz w:val="21"/>
                <w:szCs w:val="21"/>
              </w:rPr>
            </w:pPr>
            <w:r w:rsidRPr="00B7305D">
              <w:rPr>
                <w:sz w:val="21"/>
                <w:szCs w:val="21"/>
              </w:rPr>
              <w:t>1</w:t>
            </w:r>
          </w:p>
        </w:tc>
      </w:tr>
      <w:tr w:rsidR="004624E7" w:rsidRPr="00B7305D" w14:paraId="7B3D28B2" w14:textId="77777777" w:rsidTr="00A82048">
        <w:trPr>
          <w:trHeight w:val="340"/>
          <w:jc w:val="center"/>
        </w:trPr>
        <w:tc>
          <w:tcPr>
            <w:tcW w:w="927" w:type="pct"/>
            <w:vMerge/>
            <w:tcBorders>
              <w:left w:val="nil"/>
              <w:right w:val="nil"/>
            </w:tcBorders>
            <w:vAlign w:val="center"/>
          </w:tcPr>
          <w:p w14:paraId="7A5EF549" w14:textId="77777777" w:rsidR="00493887" w:rsidRPr="00B7305D" w:rsidRDefault="00493887" w:rsidP="00493887">
            <w:pPr>
              <w:ind w:firstLine="210"/>
              <w:jc w:val="center"/>
              <w:rPr>
                <w:sz w:val="21"/>
                <w:szCs w:val="21"/>
              </w:rPr>
            </w:pPr>
          </w:p>
        </w:tc>
        <w:tc>
          <w:tcPr>
            <w:tcW w:w="763" w:type="pct"/>
            <w:tcBorders>
              <w:top w:val="nil"/>
              <w:left w:val="nil"/>
              <w:bottom w:val="nil"/>
              <w:right w:val="nil"/>
            </w:tcBorders>
            <w:vAlign w:val="center"/>
          </w:tcPr>
          <w:p w14:paraId="27F4DCD2" w14:textId="77777777" w:rsidR="00493887" w:rsidRPr="00B7305D" w:rsidRDefault="00493887" w:rsidP="00493887">
            <w:pPr>
              <w:ind w:firstLine="210"/>
              <w:jc w:val="center"/>
              <w:rPr>
                <w:sz w:val="21"/>
                <w:szCs w:val="21"/>
              </w:rPr>
            </w:pPr>
            <w:r w:rsidRPr="00B7305D">
              <w:rPr>
                <w:sz w:val="21"/>
                <w:szCs w:val="21"/>
              </w:rPr>
              <w:t>MaxPool2</w:t>
            </w:r>
          </w:p>
        </w:tc>
        <w:tc>
          <w:tcPr>
            <w:tcW w:w="696" w:type="pct"/>
            <w:tcBorders>
              <w:top w:val="nil"/>
              <w:left w:val="nil"/>
              <w:bottom w:val="nil"/>
              <w:right w:val="nil"/>
            </w:tcBorders>
            <w:shd w:val="clear" w:color="auto" w:fill="auto"/>
            <w:vAlign w:val="center"/>
          </w:tcPr>
          <w:p w14:paraId="77C81BF5" w14:textId="77777777" w:rsidR="00493887" w:rsidRPr="00B7305D" w:rsidRDefault="00493887" w:rsidP="00493887">
            <w:pPr>
              <w:ind w:firstLine="210"/>
              <w:jc w:val="center"/>
              <w:rPr>
                <w:sz w:val="21"/>
                <w:szCs w:val="21"/>
              </w:rPr>
            </w:pPr>
            <w:r w:rsidRPr="00B7305D">
              <w:rPr>
                <w:sz w:val="21"/>
                <w:szCs w:val="21"/>
              </w:rPr>
              <w:t>5×5×96</w:t>
            </w:r>
          </w:p>
        </w:tc>
        <w:tc>
          <w:tcPr>
            <w:tcW w:w="696" w:type="pct"/>
            <w:tcBorders>
              <w:top w:val="nil"/>
              <w:left w:val="nil"/>
              <w:bottom w:val="nil"/>
              <w:right w:val="nil"/>
            </w:tcBorders>
            <w:shd w:val="clear" w:color="auto" w:fill="auto"/>
            <w:vAlign w:val="center"/>
          </w:tcPr>
          <w:p w14:paraId="52E584A2" w14:textId="77777777" w:rsidR="00493887" w:rsidRPr="00B7305D" w:rsidRDefault="00493887" w:rsidP="00493887">
            <w:pPr>
              <w:ind w:firstLine="210"/>
              <w:jc w:val="center"/>
              <w:rPr>
                <w:sz w:val="21"/>
                <w:szCs w:val="21"/>
              </w:rPr>
            </w:pPr>
            <w:r w:rsidRPr="00B7305D">
              <w:rPr>
                <w:sz w:val="21"/>
                <w:szCs w:val="21"/>
              </w:rPr>
              <w:t>4×4×96</w:t>
            </w:r>
          </w:p>
        </w:tc>
        <w:tc>
          <w:tcPr>
            <w:tcW w:w="615" w:type="pct"/>
            <w:tcBorders>
              <w:top w:val="nil"/>
              <w:left w:val="nil"/>
              <w:bottom w:val="nil"/>
              <w:right w:val="nil"/>
            </w:tcBorders>
            <w:shd w:val="clear" w:color="auto" w:fill="auto"/>
            <w:vAlign w:val="center"/>
          </w:tcPr>
          <w:p w14:paraId="4A1E13CB" w14:textId="77777777" w:rsidR="00493887" w:rsidRPr="00B7305D" w:rsidRDefault="00493887" w:rsidP="00493887">
            <w:pPr>
              <w:ind w:firstLine="210"/>
              <w:jc w:val="center"/>
              <w:rPr>
                <w:sz w:val="21"/>
                <w:szCs w:val="21"/>
              </w:rPr>
            </w:pPr>
            <w:r w:rsidRPr="00B7305D">
              <w:rPr>
                <w:sz w:val="21"/>
                <w:szCs w:val="21"/>
              </w:rPr>
              <w:t>2×2</w:t>
            </w:r>
          </w:p>
        </w:tc>
        <w:tc>
          <w:tcPr>
            <w:tcW w:w="574" w:type="pct"/>
            <w:tcBorders>
              <w:top w:val="nil"/>
              <w:left w:val="nil"/>
              <w:bottom w:val="nil"/>
              <w:right w:val="nil"/>
            </w:tcBorders>
            <w:shd w:val="clear" w:color="auto" w:fill="auto"/>
            <w:vAlign w:val="center"/>
          </w:tcPr>
          <w:p w14:paraId="7EEA1D85" w14:textId="77777777" w:rsidR="00493887" w:rsidRPr="00B7305D" w:rsidRDefault="00493887" w:rsidP="00493887">
            <w:pPr>
              <w:ind w:firstLine="210"/>
              <w:jc w:val="center"/>
              <w:rPr>
                <w:sz w:val="21"/>
                <w:szCs w:val="21"/>
              </w:rPr>
            </w:pPr>
            <w:r w:rsidRPr="00B7305D">
              <w:rPr>
                <w:sz w:val="21"/>
                <w:szCs w:val="21"/>
              </w:rPr>
              <w:t>1</w:t>
            </w:r>
          </w:p>
        </w:tc>
        <w:tc>
          <w:tcPr>
            <w:tcW w:w="728" w:type="pct"/>
            <w:tcBorders>
              <w:top w:val="nil"/>
              <w:left w:val="nil"/>
              <w:bottom w:val="nil"/>
              <w:right w:val="nil"/>
            </w:tcBorders>
            <w:shd w:val="clear" w:color="auto" w:fill="auto"/>
            <w:vAlign w:val="center"/>
          </w:tcPr>
          <w:p w14:paraId="767B8228" w14:textId="77777777" w:rsidR="00493887" w:rsidRPr="00B7305D" w:rsidRDefault="00493887" w:rsidP="00493887">
            <w:pPr>
              <w:ind w:firstLine="210"/>
              <w:jc w:val="center"/>
              <w:rPr>
                <w:sz w:val="21"/>
                <w:szCs w:val="21"/>
              </w:rPr>
            </w:pPr>
            <w:r w:rsidRPr="00B7305D">
              <w:rPr>
                <w:sz w:val="21"/>
                <w:szCs w:val="21"/>
              </w:rPr>
              <w:t>0</w:t>
            </w:r>
          </w:p>
        </w:tc>
      </w:tr>
      <w:tr w:rsidR="004624E7" w:rsidRPr="00B7305D" w14:paraId="45A8A9E8" w14:textId="77777777" w:rsidTr="00A82048">
        <w:trPr>
          <w:trHeight w:val="340"/>
          <w:jc w:val="center"/>
        </w:trPr>
        <w:tc>
          <w:tcPr>
            <w:tcW w:w="927" w:type="pct"/>
            <w:vMerge/>
            <w:tcBorders>
              <w:left w:val="nil"/>
              <w:right w:val="nil"/>
            </w:tcBorders>
            <w:vAlign w:val="center"/>
          </w:tcPr>
          <w:p w14:paraId="744F31B7" w14:textId="77777777" w:rsidR="00493887" w:rsidRPr="00B7305D" w:rsidRDefault="00493887" w:rsidP="00493887">
            <w:pPr>
              <w:ind w:firstLine="210"/>
              <w:jc w:val="center"/>
              <w:rPr>
                <w:sz w:val="21"/>
                <w:szCs w:val="21"/>
              </w:rPr>
            </w:pPr>
          </w:p>
        </w:tc>
        <w:tc>
          <w:tcPr>
            <w:tcW w:w="763" w:type="pct"/>
            <w:tcBorders>
              <w:top w:val="nil"/>
              <w:left w:val="nil"/>
              <w:bottom w:val="nil"/>
              <w:right w:val="nil"/>
            </w:tcBorders>
            <w:shd w:val="clear" w:color="auto" w:fill="auto"/>
            <w:vAlign w:val="center"/>
          </w:tcPr>
          <w:p w14:paraId="1D333FD4" w14:textId="77777777" w:rsidR="00493887" w:rsidRPr="00B7305D" w:rsidRDefault="00493887" w:rsidP="00493887">
            <w:pPr>
              <w:ind w:firstLine="210"/>
              <w:jc w:val="center"/>
              <w:rPr>
                <w:sz w:val="21"/>
                <w:szCs w:val="21"/>
              </w:rPr>
            </w:pPr>
            <w:r w:rsidRPr="00B7305D">
              <w:rPr>
                <w:sz w:val="21"/>
                <w:szCs w:val="21"/>
              </w:rPr>
              <w:t>Conv3</w:t>
            </w:r>
          </w:p>
        </w:tc>
        <w:tc>
          <w:tcPr>
            <w:tcW w:w="696" w:type="pct"/>
            <w:tcBorders>
              <w:top w:val="nil"/>
              <w:left w:val="nil"/>
              <w:bottom w:val="nil"/>
              <w:right w:val="nil"/>
            </w:tcBorders>
            <w:shd w:val="clear" w:color="auto" w:fill="auto"/>
            <w:vAlign w:val="center"/>
          </w:tcPr>
          <w:p w14:paraId="522475B7" w14:textId="77777777" w:rsidR="00493887" w:rsidRPr="00B7305D" w:rsidRDefault="00493887" w:rsidP="00493887">
            <w:pPr>
              <w:ind w:firstLine="210"/>
              <w:jc w:val="center"/>
              <w:rPr>
                <w:sz w:val="21"/>
                <w:szCs w:val="21"/>
              </w:rPr>
            </w:pPr>
            <w:r w:rsidRPr="00B7305D">
              <w:rPr>
                <w:sz w:val="21"/>
                <w:szCs w:val="21"/>
              </w:rPr>
              <w:t>4×4×96</w:t>
            </w:r>
          </w:p>
        </w:tc>
        <w:tc>
          <w:tcPr>
            <w:tcW w:w="696" w:type="pct"/>
            <w:tcBorders>
              <w:top w:val="nil"/>
              <w:left w:val="nil"/>
              <w:bottom w:val="nil"/>
              <w:right w:val="nil"/>
            </w:tcBorders>
            <w:shd w:val="clear" w:color="auto" w:fill="auto"/>
            <w:vAlign w:val="center"/>
          </w:tcPr>
          <w:p w14:paraId="5BC4D52E" w14:textId="77777777" w:rsidR="00493887" w:rsidRPr="00B7305D" w:rsidRDefault="00493887" w:rsidP="00493887">
            <w:pPr>
              <w:ind w:firstLine="210"/>
              <w:jc w:val="center"/>
              <w:rPr>
                <w:sz w:val="21"/>
                <w:szCs w:val="21"/>
              </w:rPr>
            </w:pPr>
            <w:r w:rsidRPr="00B7305D">
              <w:rPr>
                <w:sz w:val="21"/>
                <w:szCs w:val="21"/>
              </w:rPr>
              <w:t>4×4×128</w:t>
            </w:r>
          </w:p>
        </w:tc>
        <w:tc>
          <w:tcPr>
            <w:tcW w:w="615" w:type="pct"/>
            <w:tcBorders>
              <w:top w:val="nil"/>
              <w:left w:val="nil"/>
              <w:bottom w:val="nil"/>
              <w:right w:val="nil"/>
            </w:tcBorders>
            <w:shd w:val="clear" w:color="auto" w:fill="auto"/>
            <w:vAlign w:val="center"/>
          </w:tcPr>
          <w:p w14:paraId="29332E8A" w14:textId="77777777" w:rsidR="00493887" w:rsidRPr="00B7305D" w:rsidRDefault="00493887" w:rsidP="00493887">
            <w:pPr>
              <w:ind w:firstLine="210"/>
              <w:jc w:val="center"/>
              <w:rPr>
                <w:sz w:val="21"/>
                <w:szCs w:val="21"/>
              </w:rPr>
            </w:pPr>
            <w:r w:rsidRPr="00B7305D">
              <w:rPr>
                <w:sz w:val="21"/>
                <w:szCs w:val="21"/>
              </w:rPr>
              <w:t>3×3</w:t>
            </w:r>
          </w:p>
        </w:tc>
        <w:tc>
          <w:tcPr>
            <w:tcW w:w="574" w:type="pct"/>
            <w:tcBorders>
              <w:top w:val="nil"/>
              <w:left w:val="nil"/>
              <w:bottom w:val="nil"/>
              <w:right w:val="nil"/>
            </w:tcBorders>
            <w:shd w:val="clear" w:color="auto" w:fill="auto"/>
            <w:vAlign w:val="center"/>
          </w:tcPr>
          <w:p w14:paraId="2B8D1C08" w14:textId="77777777" w:rsidR="00493887" w:rsidRPr="00B7305D" w:rsidRDefault="00493887" w:rsidP="00493887">
            <w:pPr>
              <w:ind w:firstLine="210"/>
              <w:jc w:val="center"/>
              <w:rPr>
                <w:sz w:val="21"/>
                <w:szCs w:val="21"/>
              </w:rPr>
            </w:pPr>
            <w:r w:rsidRPr="00B7305D">
              <w:rPr>
                <w:sz w:val="21"/>
                <w:szCs w:val="21"/>
              </w:rPr>
              <w:t>1</w:t>
            </w:r>
          </w:p>
        </w:tc>
        <w:tc>
          <w:tcPr>
            <w:tcW w:w="728" w:type="pct"/>
            <w:tcBorders>
              <w:top w:val="nil"/>
              <w:left w:val="nil"/>
              <w:bottom w:val="nil"/>
              <w:right w:val="nil"/>
            </w:tcBorders>
            <w:shd w:val="clear" w:color="auto" w:fill="auto"/>
            <w:vAlign w:val="center"/>
          </w:tcPr>
          <w:p w14:paraId="5F7925B6" w14:textId="77777777" w:rsidR="00493887" w:rsidRPr="00B7305D" w:rsidRDefault="00493887" w:rsidP="00493887">
            <w:pPr>
              <w:ind w:firstLine="210"/>
              <w:jc w:val="center"/>
              <w:rPr>
                <w:sz w:val="21"/>
                <w:szCs w:val="21"/>
              </w:rPr>
            </w:pPr>
            <w:r w:rsidRPr="00B7305D">
              <w:rPr>
                <w:sz w:val="21"/>
                <w:szCs w:val="21"/>
              </w:rPr>
              <w:t>1</w:t>
            </w:r>
          </w:p>
        </w:tc>
      </w:tr>
      <w:tr w:rsidR="004624E7" w:rsidRPr="00B7305D" w14:paraId="4AE4E335" w14:textId="77777777" w:rsidTr="00A82048">
        <w:trPr>
          <w:trHeight w:val="340"/>
          <w:jc w:val="center"/>
        </w:trPr>
        <w:tc>
          <w:tcPr>
            <w:tcW w:w="927" w:type="pct"/>
            <w:vMerge/>
            <w:tcBorders>
              <w:left w:val="nil"/>
              <w:right w:val="nil"/>
            </w:tcBorders>
            <w:vAlign w:val="center"/>
          </w:tcPr>
          <w:p w14:paraId="728B0D9C" w14:textId="77777777" w:rsidR="00493887" w:rsidRPr="00B7305D" w:rsidRDefault="00493887" w:rsidP="00493887">
            <w:pPr>
              <w:ind w:firstLine="210"/>
              <w:jc w:val="center"/>
              <w:rPr>
                <w:sz w:val="21"/>
                <w:szCs w:val="21"/>
              </w:rPr>
            </w:pPr>
          </w:p>
        </w:tc>
        <w:tc>
          <w:tcPr>
            <w:tcW w:w="763" w:type="pct"/>
            <w:tcBorders>
              <w:top w:val="nil"/>
              <w:left w:val="nil"/>
              <w:bottom w:val="nil"/>
              <w:right w:val="nil"/>
            </w:tcBorders>
            <w:shd w:val="clear" w:color="auto" w:fill="auto"/>
            <w:vAlign w:val="center"/>
          </w:tcPr>
          <w:p w14:paraId="5B95FBD4" w14:textId="77777777" w:rsidR="00493887" w:rsidRPr="00B7305D" w:rsidRDefault="00493887" w:rsidP="00493887">
            <w:pPr>
              <w:ind w:firstLine="210"/>
              <w:jc w:val="center"/>
              <w:rPr>
                <w:sz w:val="21"/>
                <w:szCs w:val="21"/>
              </w:rPr>
            </w:pPr>
            <w:r w:rsidRPr="00B7305D">
              <w:rPr>
                <w:sz w:val="21"/>
                <w:szCs w:val="21"/>
              </w:rPr>
              <w:t>MaxPool3</w:t>
            </w:r>
          </w:p>
        </w:tc>
        <w:tc>
          <w:tcPr>
            <w:tcW w:w="696" w:type="pct"/>
            <w:tcBorders>
              <w:top w:val="nil"/>
              <w:left w:val="nil"/>
              <w:bottom w:val="nil"/>
              <w:right w:val="nil"/>
            </w:tcBorders>
            <w:shd w:val="clear" w:color="auto" w:fill="auto"/>
            <w:vAlign w:val="center"/>
          </w:tcPr>
          <w:p w14:paraId="23EACC0F" w14:textId="77777777" w:rsidR="00493887" w:rsidRPr="00B7305D" w:rsidRDefault="00493887" w:rsidP="00493887">
            <w:pPr>
              <w:ind w:firstLine="210"/>
              <w:jc w:val="center"/>
              <w:rPr>
                <w:sz w:val="21"/>
                <w:szCs w:val="21"/>
              </w:rPr>
            </w:pPr>
            <w:r w:rsidRPr="00B7305D">
              <w:rPr>
                <w:sz w:val="21"/>
                <w:szCs w:val="21"/>
              </w:rPr>
              <w:t>4×4×128</w:t>
            </w:r>
          </w:p>
        </w:tc>
        <w:tc>
          <w:tcPr>
            <w:tcW w:w="696" w:type="pct"/>
            <w:tcBorders>
              <w:top w:val="nil"/>
              <w:left w:val="nil"/>
              <w:bottom w:val="nil"/>
              <w:right w:val="nil"/>
            </w:tcBorders>
            <w:shd w:val="clear" w:color="auto" w:fill="auto"/>
            <w:vAlign w:val="center"/>
          </w:tcPr>
          <w:p w14:paraId="01A31F57" w14:textId="77777777" w:rsidR="00493887" w:rsidRPr="00B7305D" w:rsidRDefault="00493887" w:rsidP="00493887">
            <w:pPr>
              <w:ind w:firstLine="210"/>
              <w:jc w:val="center"/>
              <w:rPr>
                <w:sz w:val="21"/>
                <w:szCs w:val="21"/>
              </w:rPr>
            </w:pPr>
            <w:r w:rsidRPr="00B7305D">
              <w:rPr>
                <w:sz w:val="21"/>
                <w:szCs w:val="21"/>
              </w:rPr>
              <w:t>3×3×128</w:t>
            </w:r>
          </w:p>
        </w:tc>
        <w:tc>
          <w:tcPr>
            <w:tcW w:w="615" w:type="pct"/>
            <w:tcBorders>
              <w:top w:val="nil"/>
              <w:left w:val="nil"/>
              <w:bottom w:val="nil"/>
              <w:right w:val="nil"/>
            </w:tcBorders>
            <w:shd w:val="clear" w:color="auto" w:fill="auto"/>
            <w:vAlign w:val="center"/>
          </w:tcPr>
          <w:p w14:paraId="69F5EF72" w14:textId="77777777" w:rsidR="00493887" w:rsidRPr="00B7305D" w:rsidRDefault="00493887" w:rsidP="00493887">
            <w:pPr>
              <w:ind w:firstLine="210"/>
              <w:jc w:val="center"/>
              <w:rPr>
                <w:sz w:val="21"/>
                <w:szCs w:val="21"/>
              </w:rPr>
            </w:pPr>
            <w:r w:rsidRPr="00B7305D">
              <w:rPr>
                <w:sz w:val="21"/>
                <w:szCs w:val="21"/>
              </w:rPr>
              <w:t>2×2</w:t>
            </w:r>
          </w:p>
        </w:tc>
        <w:tc>
          <w:tcPr>
            <w:tcW w:w="574" w:type="pct"/>
            <w:tcBorders>
              <w:top w:val="nil"/>
              <w:left w:val="nil"/>
              <w:bottom w:val="nil"/>
              <w:right w:val="nil"/>
            </w:tcBorders>
            <w:shd w:val="clear" w:color="auto" w:fill="auto"/>
            <w:vAlign w:val="center"/>
          </w:tcPr>
          <w:p w14:paraId="1AEFD404" w14:textId="77777777" w:rsidR="00493887" w:rsidRPr="00B7305D" w:rsidRDefault="00493887" w:rsidP="00493887">
            <w:pPr>
              <w:ind w:firstLine="210"/>
              <w:jc w:val="center"/>
              <w:rPr>
                <w:sz w:val="21"/>
                <w:szCs w:val="21"/>
              </w:rPr>
            </w:pPr>
            <w:r w:rsidRPr="00B7305D">
              <w:rPr>
                <w:sz w:val="21"/>
                <w:szCs w:val="21"/>
              </w:rPr>
              <w:t>1</w:t>
            </w:r>
          </w:p>
        </w:tc>
        <w:tc>
          <w:tcPr>
            <w:tcW w:w="728" w:type="pct"/>
            <w:tcBorders>
              <w:top w:val="nil"/>
              <w:left w:val="nil"/>
              <w:bottom w:val="nil"/>
              <w:right w:val="nil"/>
            </w:tcBorders>
            <w:shd w:val="clear" w:color="auto" w:fill="auto"/>
            <w:vAlign w:val="center"/>
          </w:tcPr>
          <w:p w14:paraId="7DA55618" w14:textId="77777777" w:rsidR="00493887" w:rsidRPr="00B7305D" w:rsidRDefault="00493887" w:rsidP="00493887">
            <w:pPr>
              <w:ind w:firstLine="210"/>
              <w:jc w:val="center"/>
              <w:rPr>
                <w:sz w:val="21"/>
                <w:szCs w:val="21"/>
              </w:rPr>
            </w:pPr>
            <w:r w:rsidRPr="00B7305D">
              <w:rPr>
                <w:sz w:val="21"/>
                <w:szCs w:val="21"/>
              </w:rPr>
              <w:t>0</w:t>
            </w:r>
          </w:p>
        </w:tc>
      </w:tr>
      <w:tr w:rsidR="004624E7" w:rsidRPr="00B7305D" w14:paraId="4FEBF29D" w14:textId="77777777" w:rsidTr="00A82048">
        <w:trPr>
          <w:trHeight w:val="340"/>
          <w:jc w:val="center"/>
        </w:trPr>
        <w:tc>
          <w:tcPr>
            <w:tcW w:w="927" w:type="pct"/>
            <w:vMerge/>
            <w:tcBorders>
              <w:left w:val="nil"/>
              <w:right w:val="nil"/>
            </w:tcBorders>
            <w:vAlign w:val="center"/>
          </w:tcPr>
          <w:p w14:paraId="49ED5845" w14:textId="77777777" w:rsidR="00493887" w:rsidRPr="00B7305D" w:rsidRDefault="00493887" w:rsidP="00493887">
            <w:pPr>
              <w:ind w:firstLine="210"/>
              <w:jc w:val="center"/>
              <w:rPr>
                <w:sz w:val="21"/>
                <w:szCs w:val="21"/>
              </w:rPr>
            </w:pPr>
          </w:p>
        </w:tc>
        <w:tc>
          <w:tcPr>
            <w:tcW w:w="763" w:type="pct"/>
            <w:tcBorders>
              <w:top w:val="nil"/>
              <w:left w:val="nil"/>
              <w:bottom w:val="nil"/>
              <w:right w:val="nil"/>
            </w:tcBorders>
            <w:shd w:val="clear" w:color="auto" w:fill="auto"/>
            <w:vAlign w:val="center"/>
          </w:tcPr>
          <w:p w14:paraId="31603E1D" w14:textId="77777777" w:rsidR="00493887" w:rsidRPr="00B7305D" w:rsidRDefault="00493887" w:rsidP="00493887">
            <w:pPr>
              <w:ind w:firstLine="210"/>
              <w:jc w:val="center"/>
              <w:rPr>
                <w:sz w:val="21"/>
                <w:szCs w:val="21"/>
              </w:rPr>
            </w:pPr>
            <w:r w:rsidRPr="00B7305D">
              <w:rPr>
                <w:sz w:val="21"/>
                <w:szCs w:val="21"/>
              </w:rPr>
              <w:t>Conv4</w:t>
            </w:r>
          </w:p>
        </w:tc>
        <w:tc>
          <w:tcPr>
            <w:tcW w:w="696" w:type="pct"/>
            <w:tcBorders>
              <w:top w:val="nil"/>
              <w:left w:val="nil"/>
              <w:bottom w:val="nil"/>
              <w:right w:val="nil"/>
            </w:tcBorders>
            <w:shd w:val="clear" w:color="auto" w:fill="auto"/>
            <w:vAlign w:val="center"/>
          </w:tcPr>
          <w:p w14:paraId="543B995A" w14:textId="77777777" w:rsidR="00493887" w:rsidRPr="00B7305D" w:rsidRDefault="00493887" w:rsidP="00493887">
            <w:pPr>
              <w:ind w:firstLine="210"/>
              <w:jc w:val="center"/>
              <w:rPr>
                <w:sz w:val="21"/>
                <w:szCs w:val="21"/>
              </w:rPr>
            </w:pPr>
            <w:r w:rsidRPr="00B7305D">
              <w:rPr>
                <w:sz w:val="21"/>
                <w:szCs w:val="21"/>
              </w:rPr>
              <w:t>3×3×128</w:t>
            </w:r>
          </w:p>
        </w:tc>
        <w:tc>
          <w:tcPr>
            <w:tcW w:w="696" w:type="pct"/>
            <w:tcBorders>
              <w:top w:val="nil"/>
              <w:left w:val="nil"/>
              <w:bottom w:val="nil"/>
              <w:right w:val="nil"/>
            </w:tcBorders>
            <w:shd w:val="clear" w:color="auto" w:fill="auto"/>
            <w:vAlign w:val="center"/>
          </w:tcPr>
          <w:p w14:paraId="0D770217" w14:textId="77777777" w:rsidR="00493887" w:rsidRPr="00B7305D" w:rsidRDefault="00493887" w:rsidP="00493887">
            <w:pPr>
              <w:ind w:firstLine="210"/>
              <w:jc w:val="center"/>
              <w:rPr>
                <w:sz w:val="21"/>
                <w:szCs w:val="21"/>
              </w:rPr>
            </w:pPr>
            <w:r w:rsidRPr="00B7305D">
              <w:rPr>
                <w:sz w:val="21"/>
                <w:szCs w:val="21"/>
              </w:rPr>
              <w:t>3×3×128</w:t>
            </w:r>
          </w:p>
        </w:tc>
        <w:tc>
          <w:tcPr>
            <w:tcW w:w="615" w:type="pct"/>
            <w:tcBorders>
              <w:top w:val="nil"/>
              <w:left w:val="nil"/>
              <w:bottom w:val="nil"/>
              <w:right w:val="nil"/>
            </w:tcBorders>
            <w:shd w:val="clear" w:color="auto" w:fill="auto"/>
            <w:vAlign w:val="center"/>
          </w:tcPr>
          <w:p w14:paraId="2997F184" w14:textId="77777777" w:rsidR="00493887" w:rsidRPr="00B7305D" w:rsidRDefault="00493887" w:rsidP="00493887">
            <w:pPr>
              <w:ind w:firstLine="210"/>
              <w:jc w:val="center"/>
              <w:rPr>
                <w:sz w:val="21"/>
                <w:szCs w:val="21"/>
              </w:rPr>
            </w:pPr>
            <w:r w:rsidRPr="00B7305D">
              <w:rPr>
                <w:sz w:val="21"/>
                <w:szCs w:val="21"/>
              </w:rPr>
              <w:t>3×3</w:t>
            </w:r>
          </w:p>
        </w:tc>
        <w:tc>
          <w:tcPr>
            <w:tcW w:w="574" w:type="pct"/>
            <w:tcBorders>
              <w:top w:val="nil"/>
              <w:left w:val="nil"/>
              <w:bottom w:val="nil"/>
              <w:right w:val="nil"/>
            </w:tcBorders>
            <w:shd w:val="clear" w:color="auto" w:fill="auto"/>
            <w:vAlign w:val="center"/>
          </w:tcPr>
          <w:p w14:paraId="45192188" w14:textId="77777777" w:rsidR="00493887" w:rsidRPr="00B7305D" w:rsidRDefault="00493887" w:rsidP="00493887">
            <w:pPr>
              <w:ind w:firstLine="210"/>
              <w:jc w:val="center"/>
              <w:rPr>
                <w:sz w:val="21"/>
                <w:szCs w:val="21"/>
              </w:rPr>
            </w:pPr>
            <w:r w:rsidRPr="00B7305D">
              <w:rPr>
                <w:sz w:val="21"/>
                <w:szCs w:val="21"/>
              </w:rPr>
              <w:t>1</w:t>
            </w:r>
          </w:p>
        </w:tc>
        <w:tc>
          <w:tcPr>
            <w:tcW w:w="728" w:type="pct"/>
            <w:tcBorders>
              <w:top w:val="nil"/>
              <w:left w:val="nil"/>
              <w:bottom w:val="nil"/>
              <w:right w:val="nil"/>
            </w:tcBorders>
            <w:shd w:val="clear" w:color="auto" w:fill="auto"/>
            <w:vAlign w:val="center"/>
          </w:tcPr>
          <w:p w14:paraId="70282A4E" w14:textId="77777777" w:rsidR="00493887" w:rsidRPr="00B7305D" w:rsidRDefault="00493887" w:rsidP="00493887">
            <w:pPr>
              <w:ind w:firstLine="210"/>
              <w:jc w:val="center"/>
              <w:rPr>
                <w:sz w:val="21"/>
                <w:szCs w:val="21"/>
              </w:rPr>
            </w:pPr>
            <w:r w:rsidRPr="00B7305D">
              <w:rPr>
                <w:sz w:val="21"/>
                <w:szCs w:val="21"/>
              </w:rPr>
              <w:t>1</w:t>
            </w:r>
          </w:p>
        </w:tc>
      </w:tr>
      <w:tr w:rsidR="004624E7" w:rsidRPr="00B7305D" w14:paraId="6669A302" w14:textId="77777777" w:rsidTr="00A82048">
        <w:trPr>
          <w:trHeight w:val="340"/>
          <w:jc w:val="center"/>
        </w:trPr>
        <w:tc>
          <w:tcPr>
            <w:tcW w:w="927" w:type="pct"/>
            <w:vMerge/>
            <w:tcBorders>
              <w:left w:val="nil"/>
              <w:right w:val="nil"/>
            </w:tcBorders>
            <w:vAlign w:val="center"/>
          </w:tcPr>
          <w:p w14:paraId="29C749AD" w14:textId="77777777" w:rsidR="00493887" w:rsidRPr="00B7305D" w:rsidRDefault="00493887" w:rsidP="00493887">
            <w:pPr>
              <w:ind w:firstLine="210"/>
              <w:jc w:val="center"/>
              <w:rPr>
                <w:sz w:val="21"/>
                <w:szCs w:val="21"/>
              </w:rPr>
            </w:pPr>
          </w:p>
        </w:tc>
        <w:tc>
          <w:tcPr>
            <w:tcW w:w="763" w:type="pct"/>
            <w:tcBorders>
              <w:top w:val="nil"/>
              <w:left w:val="nil"/>
              <w:bottom w:val="nil"/>
              <w:right w:val="nil"/>
            </w:tcBorders>
            <w:shd w:val="clear" w:color="auto" w:fill="auto"/>
            <w:vAlign w:val="center"/>
          </w:tcPr>
          <w:p w14:paraId="5D62471D" w14:textId="77777777" w:rsidR="00493887" w:rsidRPr="00B7305D" w:rsidRDefault="00493887" w:rsidP="00493887">
            <w:pPr>
              <w:ind w:firstLine="210"/>
              <w:jc w:val="center"/>
              <w:rPr>
                <w:sz w:val="21"/>
                <w:szCs w:val="21"/>
              </w:rPr>
            </w:pPr>
            <w:r w:rsidRPr="00B7305D">
              <w:rPr>
                <w:sz w:val="21"/>
                <w:szCs w:val="21"/>
              </w:rPr>
              <w:t>Conv5</w:t>
            </w:r>
          </w:p>
        </w:tc>
        <w:tc>
          <w:tcPr>
            <w:tcW w:w="696" w:type="pct"/>
            <w:tcBorders>
              <w:top w:val="nil"/>
              <w:left w:val="nil"/>
              <w:bottom w:val="nil"/>
              <w:right w:val="nil"/>
            </w:tcBorders>
            <w:shd w:val="clear" w:color="auto" w:fill="auto"/>
            <w:vAlign w:val="center"/>
          </w:tcPr>
          <w:p w14:paraId="1E4F1880" w14:textId="77777777" w:rsidR="00493887" w:rsidRPr="00B7305D" w:rsidRDefault="00493887" w:rsidP="00493887">
            <w:pPr>
              <w:ind w:firstLine="210"/>
              <w:jc w:val="center"/>
              <w:rPr>
                <w:sz w:val="21"/>
                <w:szCs w:val="21"/>
              </w:rPr>
            </w:pPr>
            <w:r w:rsidRPr="00B7305D">
              <w:rPr>
                <w:sz w:val="21"/>
                <w:szCs w:val="21"/>
              </w:rPr>
              <w:t>3×3×128</w:t>
            </w:r>
          </w:p>
        </w:tc>
        <w:tc>
          <w:tcPr>
            <w:tcW w:w="696" w:type="pct"/>
            <w:tcBorders>
              <w:top w:val="nil"/>
              <w:left w:val="nil"/>
              <w:bottom w:val="nil"/>
              <w:right w:val="nil"/>
            </w:tcBorders>
            <w:shd w:val="clear" w:color="auto" w:fill="auto"/>
            <w:vAlign w:val="center"/>
          </w:tcPr>
          <w:p w14:paraId="5B6BAEBB" w14:textId="77777777" w:rsidR="00493887" w:rsidRPr="00B7305D" w:rsidRDefault="00493887" w:rsidP="00493887">
            <w:pPr>
              <w:ind w:firstLine="210"/>
              <w:jc w:val="center"/>
              <w:rPr>
                <w:sz w:val="21"/>
                <w:szCs w:val="21"/>
              </w:rPr>
            </w:pPr>
            <w:r w:rsidRPr="00B7305D">
              <w:rPr>
                <w:sz w:val="21"/>
                <w:szCs w:val="21"/>
              </w:rPr>
              <w:t>3×3×256</w:t>
            </w:r>
          </w:p>
        </w:tc>
        <w:tc>
          <w:tcPr>
            <w:tcW w:w="615" w:type="pct"/>
            <w:tcBorders>
              <w:top w:val="nil"/>
              <w:left w:val="nil"/>
              <w:bottom w:val="nil"/>
              <w:right w:val="nil"/>
            </w:tcBorders>
            <w:shd w:val="clear" w:color="auto" w:fill="auto"/>
            <w:vAlign w:val="center"/>
          </w:tcPr>
          <w:p w14:paraId="4D1B19AB" w14:textId="77777777" w:rsidR="00493887" w:rsidRPr="00B7305D" w:rsidRDefault="00493887" w:rsidP="00493887">
            <w:pPr>
              <w:ind w:firstLine="210"/>
              <w:jc w:val="center"/>
              <w:rPr>
                <w:sz w:val="21"/>
                <w:szCs w:val="21"/>
              </w:rPr>
            </w:pPr>
            <w:r w:rsidRPr="00B7305D">
              <w:rPr>
                <w:sz w:val="21"/>
                <w:szCs w:val="21"/>
              </w:rPr>
              <w:t>3×3</w:t>
            </w:r>
          </w:p>
        </w:tc>
        <w:tc>
          <w:tcPr>
            <w:tcW w:w="574" w:type="pct"/>
            <w:tcBorders>
              <w:top w:val="nil"/>
              <w:left w:val="nil"/>
              <w:bottom w:val="nil"/>
              <w:right w:val="nil"/>
            </w:tcBorders>
            <w:shd w:val="clear" w:color="auto" w:fill="auto"/>
            <w:vAlign w:val="center"/>
          </w:tcPr>
          <w:p w14:paraId="23B497E1" w14:textId="77777777" w:rsidR="00493887" w:rsidRPr="00B7305D" w:rsidRDefault="00493887" w:rsidP="00493887">
            <w:pPr>
              <w:ind w:firstLine="210"/>
              <w:jc w:val="center"/>
              <w:rPr>
                <w:sz w:val="21"/>
                <w:szCs w:val="21"/>
              </w:rPr>
            </w:pPr>
            <w:r w:rsidRPr="00B7305D">
              <w:rPr>
                <w:sz w:val="21"/>
                <w:szCs w:val="21"/>
              </w:rPr>
              <w:t>1</w:t>
            </w:r>
          </w:p>
        </w:tc>
        <w:tc>
          <w:tcPr>
            <w:tcW w:w="728" w:type="pct"/>
            <w:tcBorders>
              <w:top w:val="nil"/>
              <w:left w:val="nil"/>
              <w:bottom w:val="nil"/>
              <w:right w:val="nil"/>
            </w:tcBorders>
            <w:shd w:val="clear" w:color="auto" w:fill="auto"/>
            <w:vAlign w:val="center"/>
          </w:tcPr>
          <w:p w14:paraId="623355A6" w14:textId="77777777" w:rsidR="00493887" w:rsidRPr="00B7305D" w:rsidRDefault="00493887" w:rsidP="00493887">
            <w:pPr>
              <w:ind w:firstLine="210"/>
              <w:jc w:val="center"/>
              <w:rPr>
                <w:sz w:val="21"/>
                <w:szCs w:val="21"/>
              </w:rPr>
            </w:pPr>
            <w:r w:rsidRPr="00B7305D">
              <w:rPr>
                <w:sz w:val="21"/>
                <w:szCs w:val="21"/>
              </w:rPr>
              <w:t>1</w:t>
            </w:r>
          </w:p>
        </w:tc>
      </w:tr>
      <w:tr w:rsidR="004624E7" w:rsidRPr="00B7305D" w14:paraId="71C12CA5" w14:textId="77777777" w:rsidTr="00A82048">
        <w:trPr>
          <w:trHeight w:val="340"/>
          <w:jc w:val="center"/>
        </w:trPr>
        <w:tc>
          <w:tcPr>
            <w:tcW w:w="927" w:type="pct"/>
            <w:vMerge/>
            <w:tcBorders>
              <w:left w:val="nil"/>
              <w:bottom w:val="single" w:sz="4" w:space="0" w:color="auto"/>
              <w:right w:val="nil"/>
            </w:tcBorders>
            <w:vAlign w:val="center"/>
          </w:tcPr>
          <w:p w14:paraId="7D9F7E88" w14:textId="77777777" w:rsidR="00493887" w:rsidRPr="00B7305D" w:rsidRDefault="00493887" w:rsidP="00493887">
            <w:pPr>
              <w:ind w:firstLine="210"/>
              <w:jc w:val="center"/>
              <w:rPr>
                <w:sz w:val="21"/>
                <w:szCs w:val="21"/>
              </w:rPr>
            </w:pPr>
          </w:p>
        </w:tc>
        <w:tc>
          <w:tcPr>
            <w:tcW w:w="763" w:type="pct"/>
            <w:tcBorders>
              <w:top w:val="nil"/>
              <w:left w:val="nil"/>
              <w:bottom w:val="single" w:sz="4" w:space="0" w:color="auto"/>
              <w:right w:val="nil"/>
            </w:tcBorders>
            <w:shd w:val="clear" w:color="auto" w:fill="auto"/>
            <w:vAlign w:val="center"/>
          </w:tcPr>
          <w:p w14:paraId="6AC61C71" w14:textId="77777777" w:rsidR="00493887" w:rsidRPr="00B7305D" w:rsidRDefault="00493887" w:rsidP="00493887">
            <w:pPr>
              <w:ind w:firstLine="210"/>
              <w:jc w:val="center"/>
              <w:rPr>
                <w:sz w:val="21"/>
                <w:szCs w:val="21"/>
              </w:rPr>
            </w:pPr>
            <w:r w:rsidRPr="00B7305D">
              <w:rPr>
                <w:sz w:val="21"/>
                <w:szCs w:val="21"/>
              </w:rPr>
              <w:t>MaxPool4</w:t>
            </w:r>
          </w:p>
        </w:tc>
        <w:tc>
          <w:tcPr>
            <w:tcW w:w="696" w:type="pct"/>
            <w:tcBorders>
              <w:top w:val="nil"/>
              <w:left w:val="nil"/>
              <w:bottom w:val="single" w:sz="4" w:space="0" w:color="auto"/>
              <w:right w:val="nil"/>
            </w:tcBorders>
            <w:shd w:val="clear" w:color="auto" w:fill="auto"/>
            <w:vAlign w:val="center"/>
          </w:tcPr>
          <w:p w14:paraId="4D3E10C3" w14:textId="77777777" w:rsidR="00493887" w:rsidRPr="00B7305D" w:rsidRDefault="00493887" w:rsidP="00493887">
            <w:pPr>
              <w:ind w:firstLine="210"/>
              <w:jc w:val="center"/>
              <w:rPr>
                <w:sz w:val="21"/>
                <w:szCs w:val="21"/>
              </w:rPr>
            </w:pPr>
            <w:r w:rsidRPr="00B7305D">
              <w:rPr>
                <w:sz w:val="21"/>
                <w:szCs w:val="21"/>
              </w:rPr>
              <w:t>3×3×256</w:t>
            </w:r>
          </w:p>
        </w:tc>
        <w:tc>
          <w:tcPr>
            <w:tcW w:w="696" w:type="pct"/>
            <w:tcBorders>
              <w:top w:val="nil"/>
              <w:left w:val="nil"/>
              <w:bottom w:val="single" w:sz="4" w:space="0" w:color="auto"/>
              <w:right w:val="nil"/>
            </w:tcBorders>
            <w:shd w:val="clear" w:color="auto" w:fill="auto"/>
            <w:vAlign w:val="center"/>
          </w:tcPr>
          <w:p w14:paraId="6115F077" w14:textId="77777777" w:rsidR="00493887" w:rsidRPr="00B7305D" w:rsidRDefault="00493887" w:rsidP="00493887">
            <w:pPr>
              <w:ind w:firstLine="210"/>
              <w:jc w:val="center"/>
              <w:rPr>
                <w:sz w:val="21"/>
                <w:szCs w:val="21"/>
              </w:rPr>
            </w:pPr>
            <w:r w:rsidRPr="00B7305D">
              <w:rPr>
                <w:sz w:val="21"/>
                <w:szCs w:val="21"/>
              </w:rPr>
              <w:t>2×2×256</w:t>
            </w:r>
          </w:p>
        </w:tc>
        <w:tc>
          <w:tcPr>
            <w:tcW w:w="615" w:type="pct"/>
            <w:tcBorders>
              <w:top w:val="nil"/>
              <w:left w:val="nil"/>
              <w:bottom w:val="single" w:sz="4" w:space="0" w:color="auto"/>
              <w:right w:val="nil"/>
            </w:tcBorders>
            <w:shd w:val="clear" w:color="auto" w:fill="auto"/>
            <w:vAlign w:val="center"/>
          </w:tcPr>
          <w:p w14:paraId="21B6E717" w14:textId="77777777" w:rsidR="00493887" w:rsidRPr="00B7305D" w:rsidRDefault="00493887" w:rsidP="00493887">
            <w:pPr>
              <w:ind w:firstLine="210"/>
              <w:jc w:val="center"/>
              <w:rPr>
                <w:sz w:val="21"/>
                <w:szCs w:val="21"/>
              </w:rPr>
            </w:pPr>
            <w:r w:rsidRPr="00B7305D">
              <w:rPr>
                <w:sz w:val="21"/>
                <w:szCs w:val="21"/>
              </w:rPr>
              <w:t>2×2</w:t>
            </w:r>
          </w:p>
        </w:tc>
        <w:tc>
          <w:tcPr>
            <w:tcW w:w="574" w:type="pct"/>
            <w:tcBorders>
              <w:top w:val="nil"/>
              <w:left w:val="nil"/>
              <w:bottom w:val="single" w:sz="4" w:space="0" w:color="auto"/>
              <w:right w:val="nil"/>
            </w:tcBorders>
            <w:shd w:val="clear" w:color="auto" w:fill="auto"/>
            <w:vAlign w:val="center"/>
          </w:tcPr>
          <w:p w14:paraId="00CC1961" w14:textId="77777777" w:rsidR="00493887" w:rsidRPr="00B7305D" w:rsidRDefault="00493887" w:rsidP="00493887">
            <w:pPr>
              <w:ind w:firstLine="210"/>
              <w:jc w:val="center"/>
              <w:rPr>
                <w:sz w:val="21"/>
                <w:szCs w:val="21"/>
              </w:rPr>
            </w:pPr>
            <w:r w:rsidRPr="00B7305D">
              <w:rPr>
                <w:sz w:val="21"/>
                <w:szCs w:val="21"/>
              </w:rPr>
              <w:t>1</w:t>
            </w:r>
          </w:p>
        </w:tc>
        <w:tc>
          <w:tcPr>
            <w:tcW w:w="728" w:type="pct"/>
            <w:tcBorders>
              <w:top w:val="nil"/>
              <w:left w:val="nil"/>
              <w:bottom w:val="single" w:sz="4" w:space="0" w:color="auto"/>
              <w:right w:val="nil"/>
            </w:tcBorders>
            <w:shd w:val="clear" w:color="auto" w:fill="auto"/>
            <w:vAlign w:val="center"/>
          </w:tcPr>
          <w:p w14:paraId="30F63E4F" w14:textId="77777777" w:rsidR="00493887" w:rsidRPr="00B7305D" w:rsidRDefault="00493887" w:rsidP="00493887">
            <w:pPr>
              <w:ind w:firstLine="210"/>
              <w:jc w:val="center"/>
              <w:rPr>
                <w:sz w:val="21"/>
                <w:szCs w:val="21"/>
              </w:rPr>
            </w:pPr>
            <w:r w:rsidRPr="00B7305D">
              <w:rPr>
                <w:sz w:val="21"/>
                <w:szCs w:val="21"/>
              </w:rPr>
              <w:t>0</w:t>
            </w:r>
          </w:p>
        </w:tc>
      </w:tr>
      <w:tr w:rsidR="004624E7" w:rsidRPr="00B7305D" w14:paraId="1A1693AD" w14:textId="77777777" w:rsidTr="00A82048">
        <w:trPr>
          <w:trHeight w:val="340"/>
          <w:jc w:val="center"/>
        </w:trPr>
        <w:tc>
          <w:tcPr>
            <w:tcW w:w="927" w:type="pct"/>
            <w:vMerge w:val="restart"/>
            <w:tcBorders>
              <w:top w:val="single" w:sz="4" w:space="0" w:color="auto"/>
              <w:left w:val="nil"/>
              <w:right w:val="nil"/>
            </w:tcBorders>
            <w:vAlign w:val="center"/>
          </w:tcPr>
          <w:p w14:paraId="1ADABA61" w14:textId="77777777" w:rsidR="00493887" w:rsidRPr="00B7305D" w:rsidRDefault="00493887" w:rsidP="00493887">
            <w:pPr>
              <w:ind w:firstLine="210"/>
              <w:jc w:val="center"/>
              <w:rPr>
                <w:sz w:val="21"/>
                <w:szCs w:val="21"/>
              </w:rPr>
            </w:pPr>
            <w:r w:rsidRPr="00B7305D">
              <w:rPr>
                <w:sz w:val="21"/>
                <w:szCs w:val="21"/>
              </w:rPr>
              <w:t>Classification Branch</w:t>
            </w:r>
          </w:p>
        </w:tc>
        <w:tc>
          <w:tcPr>
            <w:tcW w:w="763" w:type="pct"/>
            <w:tcBorders>
              <w:top w:val="single" w:sz="4" w:space="0" w:color="auto"/>
              <w:left w:val="nil"/>
              <w:bottom w:val="nil"/>
              <w:right w:val="nil"/>
            </w:tcBorders>
            <w:vAlign w:val="center"/>
          </w:tcPr>
          <w:p w14:paraId="542CE3D8" w14:textId="77777777" w:rsidR="00493887" w:rsidRPr="00B7305D" w:rsidRDefault="00493887" w:rsidP="00493887">
            <w:pPr>
              <w:ind w:firstLine="210"/>
              <w:jc w:val="center"/>
              <w:rPr>
                <w:sz w:val="21"/>
                <w:szCs w:val="21"/>
              </w:rPr>
            </w:pPr>
            <w:r w:rsidRPr="00B7305D">
              <w:rPr>
                <w:sz w:val="21"/>
                <w:szCs w:val="21"/>
              </w:rPr>
              <w:t>Linear1</w:t>
            </w:r>
          </w:p>
        </w:tc>
        <w:tc>
          <w:tcPr>
            <w:tcW w:w="696" w:type="pct"/>
            <w:tcBorders>
              <w:top w:val="single" w:sz="4" w:space="0" w:color="auto"/>
              <w:left w:val="nil"/>
              <w:bottom w:val="nil"/>
              <w:right w:val="nil"/>
            </w:tcBorders>
            <w:shd w:val="clear" w:color="auto" w:fill="auto"/>
            <w:vAlign w:val="center"/>
          </w:tcPr>
          <w:p w14:paraId="592DAFAE" w14:textId="77777777" w:rsidR="00493887" w:rsidRPr="00B7305D" w:rsidRDefault="00493887" w:rsidP="00493887">
            <w:pPr>
              <w:ind w:firstLine="210"/>
              <w:jc w:val="center"/>
              <w:rPr>
                <w:sz w:val="21"/>
                <w:szCs w:val="21"/>
              </w:rPr>
            </w:pPr>
            <w:r w:rsidRPr="00B7305D">
              <w:rPr>
                <w:sz w:val="21"/>
                <w:szCs w:val="21"/>
              </w:rPr>
              <w:t>1024</w:t>
            </w:r>
          </w:p>
        </w:tc>
        <w:tc>
          <w:tcPr>
            <w:tcW w:w="696" w:type="pct"/>
            <w:tcBorders>
              <w:top w:val="single" w:sz="4" w:space="0" w:color="auto"/>
              <w:left w:val="nil"/>
              <w:bottom w:val="nil"/>
              <w:right w:val="nil"/>
            </w:tcBorders>
            <w:shd w:val="clear" w:color="auto" w:fill="auto"/>
            <w:vAlign w:val="center"/>
          </w:tcPr>
          <w:p w14:paraId="48B99AB9" w14:textId="77777777" w:rsidR="00493887" w:rsidRPr="00B7305D" w:rsidRDefault="00493887" w:rsidP="00493887">
            <w:pPr>
              <w:ind w:firstLine="210"/>
              <w:jc w:val="center"/>
              <w:rPr>
                <w:sz w:val="21"/>
                <w:szCs w:val="21"/>
              </w:rPr>
            </w:pPr>
            <w:r w:rsidRPr="00B7305D">
              <w:rPr>
                <w:sz w:val="21"/>
                <w:szCs w:val="21"/>
              </w:rPr>
              <w:t>128</w:t>
            </w:r>
          </w:p>
        </w:tc>
        <w:tc>
          <w:tcPr>
            <w:tcW w:w="615" w:type="pct"/>
            <w:tcBorders>
              <w:top w:val="single" w:sz="4" w:space="0" w:color="auto"/>
              <w:left w:val="nil"/>
              <w:bottom w:val="nil"/>
              <w:right w:val="nil"/>
            </w:tcBorders>
            <w:shd w:val="clear" w:color="auto" w:fill="auto"/>
            <w:vAlign w:val="center"/>
          </w:tcPr>
          <w:p w14:paraId="1371965C" w14:textId="77777777" w:rsidR="00493887" w:rsidRPr="00B7305D" w:rsidRDefault="00493887" w:rsidP="00493887">
            <w:pPr>
              <w:ind w:firstLine="210"/>
              <w:jc w:val="center"/>
              <w:rPr>
                <w:sz w:val="21"/>
                <w:szCs w:val="21"/>
              </w:rPr>
            </w:pPr>
            <w:r w:rsidRPr="00B7305D">
              <w:rPr>
                <w:sz w:val="21"/>
                <w:szCs w:val="21"/>
              </w:rPr>
              <w:t>\</w:t>
            </w:r>
          </w:p>
        </w:tc>
        <w:tc>
          <w:tcPr>
            <w:tcW w:w="574" w:type="pct"/>
            <w:tcBorders>
              <w:top w:val="single" w:sz="4" w:space="0" w:color="auto"/>
              <w:left w:val="nil"/>
              <w:bottom w:val="nil"/>
              <w:right w:val="nil"/>
            </w:tcBorders>
            <w:shd w:val="clear" w:color="auto" w:fill="auto"/>
            <w:vAlign w:val="center"/>
          </w:tcPr>
          <w:p w14:paraId="07A1F129" w14:textId="77777777" w:rsidR="00493887" w:rsidRPr="00B7305D" w:rsidRDefault="00493887" w:rsidP="00493887">
            <w:pPr>
              <w:ind w:firstLine="210"/>
              <w:jc w:val="center"/>
              <w:rPr>
                <w:sz w:val="21"/>
                <w:szCs w:val="21"/>
              </w:rPr>
            </w:pPr>
            <w:r w:rsidRPr="00B7305D">
              <w:rPr>
                <w:sz w:val="21"/>
                <w:szCs w:val="21"/>
              </w:rPr>
              <w:t>\</w:t>
            </w:r>
          </w:p>
        </w:tc>
        <w:tc>
          <w:tcPr>
            <w:tcW w:w="728" w:type="pct"/>
            <w:tcBorders>
              <w:top w:val="single" w:sz="4" w:space="0" w:color="auto"/>
              <w:left w:val="nil"/>
              <w:bottom w:val="nil"/>
              <w:right w:val="nil"/>
            </w:tcBorders>
            <w:shd w:val="clear" w:color="auto" w:fill="auto"/>
            <w:vAlign w:val="center"/>
          </w:tcPr>
          <w:p w14:paraId="6AAD6C09" w14:textId="77777777" w:rsidR="00493887" w:rsidRPr="00B7305D" w:rsidRDefault="00493887" w:rsidP="00493887">
            <w:pPr>
              <w:ind w:firstLine="210"/>
              <w:jc w:val="center"/>
              <w:rPr>
                <w:sz w:val="21"/>
                <w:szCs w:val="21"/>
              </w:rPr>
            </w:pPr>
            <w:r w:rsidRPr="00B7305D">
              <w:rPr>
                <w:sz w:val="21"/>
                <w:szCs w:val="21"/>
              </w:rPr>
              <w:t>\</w:t>
            </w:r>
          </w:p>
        </w:tc>
      </w:tr>
      <w:tr w:rsidR="004624E7" w:rsidRPr="00B7305D" w14:paraId="021E9549" w14:textId="77777777" w:rsidTr="00A82048">
        <w:trPr>
          <w:trHeight w:val="340"/>
          <w:jc w:val="center"/>
        </w:trPr>
        <w:tc>
          <w:tcPr>
            <w:tcW w:w="927" w:type="pct"/>
            <w:vMerge/>
            <w:tcBorders>
              <w:left w:val="nil"/>
              <w:bottom w:val="single" w:sz="4" w:space="0" w:color="auto"/>
              <w:right w:val="nil"/>
            </w:tcBorders>
            <w:vAlign w:val="center"/>
          </w:tcPr>
          <w:p w14:paraId="6F2C17BB" w14:textId="77777777" w:rsidR="00493887" w:rsidRPr="00B7305D" w:rsidRDefault="00493887" w:rsidP="00493887">
            <w:pPr>
              <w:ind w:firstLine="210"/>
              <w:jc w:val="center"/>
              <w:rPr>
                <w:sz w:val="21"/>
                <w:szCs w:val="21"/>
              </w:rPr>
            </w:pPr>
          </w:p>
        </w:tc>
        <w:tc>
          <w:tcPr>
            <w:tcW w:w="763" w:type="pct"/>
            <w:tcBorders>
              <w:top w:val="nil"/>
              <w:left w:val="nil"/>
              <w:bottom w:val="single" w:sz="4" w:space="0" w:color="auto"/>
              <w:right w:val="nil"/>
            </w:tcBorders>
            <w:vAlign w:val="center"/>
          </w:tcPr>
          <w:p w14:paraId="09975081" w14:textId="77777777" w:rsidR="00493887" w:rsidRPr="00B7305D" w:rsidRDefault="00493887" w:rsidP="00493887">
            <w:pPr>
              <w:ind w:firstLine="210"/>
              <w:jc w:val="center"/>
              <w:rPr>
                <w:sz w:val="21"/>
                <w:szCs w:val="21"/>
              </w:rPr>
            </w:pPr>
            <w:r w:rsidRPr="00B7305D">
              <w:rPr>
                <w:sz w:val="21"/>
                <w:szCs w:val="21"/>
              </w:rPr>
              <w:t>Linear2</w:t>
            </w:r>
          </w:p>
        </w:tc>
        <w:tc>
          <w:tcPr>
            <w:tcW w:w="696" w:type="pct"/>
            <w:tcBorders>
              <w:top w:val="nil"/>
              <w:left w:val="nil"/>
              <w:bottom w:val="single" w:sz="4" w:space="0" w:color="auto"/>
              <w:right w:val="nil"/>
            </w:tcBorders>
            <w:shd w:val="clear" w:color="auto" w:fill="auto"/>
            <w:vAlign w:val="center"/>
          </w:tcPr>
          <w:p w14:paraId="0CF82A2D" w14:textId="77777777" w:rsidR="00493887" w:rsidRPr="00B7305D" w:rsidRDefault="00493887" w:rsidP="00493887">
            <w:pPr>
              <w:ind w:firstLine="210"/>
              <w:jc w:val="center"/>
              <w:rPr>
                <w:sz w:val="21"/>
                <w:szCs w:val="21"/>
              </w:rPr>
            </w:pPr>
            <w:r w:rsidRPr="00B7305D">
              <w:rPr>
                <w:sz w:val="21"/>
                <w:szCs w:val="21"/>
              </w:rPr>
              <w:t>128</w:t>
            </w:r>
          </w:p>
        </w:tc>
        <w:tc>
          <w:tcPr>
            <w:tcW w:w="696" w:type="pct"/>
            <w:tcBorders>
              <w:top w:val="nil"/>
              <w:left w:val="nil"/>
              <w:bottom w:val="single" w:sz="4" w:space="0" w:color="auto"/>
              <w:right w:val="nil"/>
            </w:tcBorders>
            <w:shd w:val="clear" w:color="auto" w:fill="auto"/>
            <w:vAlign w:val="center"/>
          </w:tcPr>
          <w:p w14:paraId="2776B480" w14:textId="77777777" w:rsidR="00493887" w:rsidRPr="00B7305D" w:rsidRDefault="00493887" w:rsidP="00493887">
            <w:pPr>
              <w:ind w:firstLine="210"/>
              <w:jc w:val="center"/>
              <w:rPr>
                <w:sz w:val="21"/>
                <w:szCs w:val="21"/>
              </w:rPr>
            </w:pPr>
            <w:r w:rsidRPr="00B7305D">
              <w:rPr>
                <w:sz w:val="21"/>
                <w:szCs w:val="21"/>
              </w:rPr>
              <w:t>3</w:t>
            </w:r>
          </w:p>
        </w:tc>
        <w:tc>
          <w:tcPr>
            <w:tcW w:w="615" w:type="pct"/>
            <w:tcBorders>
              <w:top w:val="nil"/>
              <w:left w:val="nil"/>
              <w:bottom w:val="single" w:sz="4" w:space="0" w:color="auto"/>
              <w:right w:val="nil"/>
            </w:tcBorders>
            <w:shd w:val="clear" w:color="auto" w:fill="auto"/>
            <w:vAlign w:val="center"/>
          </w:tcPr>
          <w:p w14:paraId="0FF7562A" w14:textId="77777777" w:rsidR="00493887" w:rsidRPr="00B7305D" w:rsidRDefault="00493887" w:rsidP="00493887">
            <w:pPr>
              <w:ind w:firstLine="210"/>
              <w:jc w:val="center"/>
              <w:rPr>
                <w:sz w:val="21"/>
                <w:szCs w:val="21"/>
              </w:rPr>
            </w:pPr>
            <w:r w:rsidRPr="00B7305D">
              <w:rPr>
                <w:sz w:val="21"/>
                <w:szCs w:val="21"/>
              </w:rPr>
              <w:t>\</w:t>
            </w:r>
          </w:p>
        </w:tc>
        <w:tc>
          <w:tcPr>
            <w:tcW w:w="574" w:type="pct"/>
            <w:tcBorders>
              <w:top w:val="nil"/>
              <w:left w:val="nil"/>
              <w:bottom w:val="single" w:sz="4" w:space="0" w:color="auto"/>
              <w:right w:val="nil"/>
            </w:tcBorders>
            <w:shd w:val="clear" w:color="auto" w:fill="auto"/>
            <w:vAlign w:val="center"/>
          </w:tcPr>
          <w:p w14:paraId="1EB13D8F" w14:textId="77777777" w:rsidR="00493887" w:rsidRPr="00B7305D" w:rsidRDefault="00493887" w:rsidP="00493887">
            <w:pPr>
              <w:ind w:firstLine="210"/>
              <w:jc w:val="center"/>
              <w:rPr>
                <w:sz w:val="21"/>
                <w:szCs w:val="21"/>
              </w:rPr>
            </w:pPr>
            <w:r w:rsidRPr="00B7305D">
              <w:rPr>
                <w:sz w:val="21"/>
                <w:szCs w:val="21"/>
              </w:rPr>
              <w:t>\</w:t>
            </w:r>
          </w:p>
        </w:tc>
        <w:tc>
          <w:tcPr>
            <w:tcW w:w="728" w:type="pct"/>
            <w:tcBorders>
              <w:top w:val="nil"/>
              <w:left w:val="nil"/>
              <w:bottom w:val="single" w:sz="4" w:space="0" w:color="auto"/>
              <w:right w:val="nil"/>
            </w:tcBorders>
            <w:shd w:val="clear" w:color="auto" w:fill="auto"/>
            <w:vAlign w:val="center"/>
          </w:tcPr>
          <w:p w14:paraId="1093688D" w14:textId="77777777" w:rsidR="00493887" w:rsidRPr="00B7305D" w:rsidRDefault="00493887" w:rsidP="00493887">
            <w:pPr>
              <w:ind w:firstLine="210"/>
              <w:jc w:val="center"/>
              <w:rPr>
                <w:sz w:val="21"/>
                <w:szCs w:val="21"/>
              </w:rPr>
            </w:pPr>
            <w:r w:rsidRPr="00B7305D">
              <w:rPr>
                <w:sz w:val="21"/>
                <w:szCs w:val="21"/>
              </w:rPr>
              <w:t>\</w:t>
            </w:r>
          </w:p>
        </w:tc>
      </w:tr>
      <w:tr w:rsidR="004624E7" w:rsidRPr="00B7305D" w14:paraId="4060F4BA" w14:textId="77777777" w:rsidTr="00A82048">
        <w:trPr>
          <w:trHeight w:val="340"/>
          <w:jc w:val="center"/>
        </w:trPr>
        <w:tc>
          <w:tcPr>
            <w:tcW w:w="927" w:type="pct"/>
            <w:vMerge w:val="restart"/>
            <w:tcBorders>
              <w:top w:val="single" w:sz="4" w:space="0" w:color="auto"/>
              <w:left w:val="nil"/>
              <w:right w:val="nil"/>
            </w:tcBorders>
            <w:vAlign w:val="center"/>
          </w:tcPr>
          <w:p w14:paraId="6A51BD80" w14:textId="77777777" w:rsidR="00493887" w:rsidRPr="00B7305D" w:rsidRDefault="00493887" w:rsidP="00493887">
            <w:pPr>
              <w:ind w:firstLine="210"/>
              <w:jc w:val="center"/>
              <w:rPr>
                <w:sz w:val="21"/>
                <w:szCs w:val="21"/>
              </w:rPr>
            </w:pPr>
            <w:r w:rsidRPr="00B7305D">
              <w:rPr>
                <w:sz w:val="21"/>
                <w:szCs w:val="21"/>
              </w:rPr>
              <w:t>Regression</w:t>
            </w:r>
          </w:p>
          <w:p w14:paraId="5CDFC93E" w14:textId="77777777" w:rsidR="00493887" w:rsidRPr="00B7305D" w:rsidRDefault="00493887" w:rsidP="00493887">
            <w:pPr>
              <w:ind w:firstLine="210"/>
              <w:jc w:val="center"/>
              <w:rPr>
                <w:sz w:val="21"/>
                <w:szCs w:val="21"/>
              </w:rPr>
            </w:pPr>
            <w:r w:rsidRPr="00B7305D">
              <w:rPr>
                <w:sz w:val="21"/>
                <w:szCs w:val="21"/>
              </w:rPr>
              <w:t>Branch</w:t>
            </w:r>
          </w:p>
        </w:tc>
        <w:tc>
          <w:tcPr>
            <w:tcW w:w="763" w:type="pct"/>
            <w:tcBorders>
              <w:top w:val="single" w:sz="4" w:space="0" w:color="auto"/>
              <w:left w:val="nil"/>
              <w:bottom w:val="nil"/>
              <w:right w:val="nil"/>
            </w:tcBorders>
            <w:vAlign w:val="center"/>
          </w:tcPr>
          <w:p w14:paraId="10383607" w14:textId="77777777" w:rsidR="00493887" w:rsidRPr="00B7305D" w:rsidRDefault="00493887" w:rsidP="00493887">
            <w:pPr>
              <w:ind w:firstLine="210"/>
              <w:jc w:val="center"/>
              <w:rPr>
                <w:sz w:val="21"/>
                <w:szCs w:val="21"/>
              </w:rPr>
            </w:pPr>
            <w:r w:rsidRPr="00B7305D">
              <w:rPr>
                <w:sz w:val="21"/>
                <w:szCs w:val="21"/>
              </w:rPr>
              <w:t>Linear1</w:t>
            </w:r>
          </w:p>
        </w:tc>
        <w:tc>
          <w:tcPr>
            <w:tcW w:w="696" w:type="pct"/>
            <w:tcBorders>
              <w:top w:val="single" w:sz="4" w:space="0" w:color="auto"/>
              <w:left w:val="nil"/>
              <w:bottom w:val="nil"/>
              <w:right w:val="nil"/>
            </w:tcBorders>
            <w:shd w:val="clear" w:color="auto" w:fill="auto"/>
            <w:vAlign w:val="center"/>
          </w:tcPr>
          <w:p w14:paraId="577D709A" w14:textId="77777777" w:rsidR="00493887" w:rsidRPr="00B7305D" w:rsidRDefault="00493887" w:rsidP="00493887">
            <w:pPr>
              <w:ind w:firstLine="210"/>
              <w:jc w:val="center"/>
              <w:rPr>
                <w:sz w:val="21"/>
                <w:szCs w:val="21"/>
              </w:rPr>
            </w:pPr>
            <w:r w:rsidRPr="00B7305D">
              <w:rPr>
                <w:sz w:val="21"/>
                <w:szCs w:val="21"/>
              </w:rPr>
              <w:t>1024</w:t>
            </w:r>
          </w:p>
        </w:tc>
        <w:tc>
          <w:tcPr>
            <w:tcW w:w="696" w:type="pct"/>
            <w:tcBorders>
              <w:top w:val="single" w:sz="4" w:space="0" w:color="auto"/>
              <w:left w:val="nil"/>
              <w:bottom w:val="nil"/>
              <w:right w:val="nil"/>
            </w:tcBorders>
            <w:shd w:val="clear" w:color="auto" w:fill="auto"/>
            <w:vAlign w:val="center"/>
          </w:tcPr>
          <w:p w14:paraId="0255976B" w14:textId="77777777" w:rsidR="00493887" w:rsidRPr="00B7305D" w:rsidRDefault="00493887" w:rsidP="00493887">
            <w:pPr>
              <w:ind w:firstLine="210"/>
              <w:jc w:val="center"/>
              <w:rPr>
                <w:sz w:val="21"/>
                <w:szCs w:val="21"/>
              </w:rPr>
            </w:pPr>
            <w:r w:rsidRPr="00B7305D">
              <w:rPr>
                <w:sz w:val="21"/>
                <w:szCs w:val="21"/>
              </w:rPr>
              <w:t>128</w:t>
            </w:r>
          </w:p>
        </w:tc>
        <w:tc>
          <w:tcPr>
            <w:tcW w:w="615" w:type="pct"/>
            <w:tcBorders>
              <w:top w:val="single" w:sz="4" w:space="0" w:color="auto"/>
              <w:left w:val="nil"/>
              <w:bottom w:val="nil"/>
              <w:right w:val="nil"/>
            </w:tcBorders>
            <w:shd w:val="clear" w:color="auto" w:fill="auto"/>
            <w:vAlign w:val="center"/>
          </w:tcPr>
          <w:p w14:paraId="289EA4B0" w14:textId="77777777" w:rsidR="00493887" w:rsidRPr="00B7305D" w:rsidRDefault="00493887" w:rsidP="00493887">
            <w:pPr>
              <w:ind w:firstLine="210"/>
              <w:jc w:val="center"/>
              <w:rPr>
                <w:sz w:val="21"/>
                <w:szCs w:val="21"/>
              </w:rPr>
            </w:pPr>
            <w:r w:rsidRPr="00B7305D">
              <w:rPr>
                <w:sz w:val="21"/>
                <w:szCs w:val="21"/>
              </w:rPr>
              <w:t>\</w:t>
            </w:r>
          </w:p>
        </w:tc>
        <w:tc>
          <w:tcPr>
            <w:tcW w:w="574" w:type="pct"/>
            <w:tcBorders>
              <w:top w:val="single" w:sz="4" w:space="0" w:color="auto"/>
              <w:left w:val="nil"/>
              <w:bottom w:val="nil"/>
              <w:right w:val="nil"/>
            </w:tcBorders>
            <w:shd w:val="clear" w:color="auto" w:fill="auto"/>
            <w:vAlign w:val="center"/>
          </w:tcPr>
          <w:p w14:paraId="6920ABFC" w14:textId="77777777" w:rsidR="00493887" w:rsidRPr="00B7305D" w:rsidRDefault="00493887" w:rsidP="00493887">
            <w:pPr>
              <w:ind w:firstLine="210"/>
              <w:jc w:val="center"/>
              <w:rPr>
                <w:sz w:val="21"/>
                <w:szCs w:val="21"/>
              </w:rPr>
            </w:pPr>
            <w:r w:rsidRPr="00B7305D">
              <w:rPr>
                <w:sz w:val="21"/>
                <w:szCs w:val="21"/>
              </w:rPr>
              <w:t>\</w:t>
            </w:r>
          </w:p>
        </w:tc>
        <w:tc>
          <w:tcPr>
            <w:tcW w:w="728" w:type="pct"/>
            <w:tcBorders>
              <w:top w:val="single" w:sz="4" w:space="0" w:color="auto"/>
              <w:left w:val="nil"/>
              <w:bottom w:val="nil"/>
              <w:right w:val="nil"/>
            </w:tcBorders>
            <w:shd w:val="clear" w:color="auto" w:fill="auto"/>
            <w:vAlign w:val="center"/>
          </w:tcPr>
          <w:p w14:paraId="2572CE4C" w14:textId="77777777" w:rsidR="00493887" w:rsidRPr="00B7305D" w:rsidRDefault="00493887" w:rsidP="00493887">
            <w:pPr>
              <w:ind w:firstLine="210"/>
              <w:jc w:val="center"/>
              <w:rPr>
                <w:sz w:val="21"/>
                <w:szCs w:val="21"/>
              </w:rPr>
            </w:pPr>
            <w:r w:rsidRPr="00B7305D">
              <w:rPr>
                <w:sz w:val="21"/>
                <w:szCs w:val="21"/>
              </w:rPr>
              <w:t>\</w:t>
            </w:r>
          </w:p>
        </w:tc>
      </w:tr>
      <w:tr w:rsidR="004624E7" w:rsidRPr="00B7305D" w14:paraId="7EB3FEC9" w14:textId="77777777" w:rsidTr="00173B20">
        <w:trPr>
          <w:trHeight w:val="340"/>
          <w:jc w:val="center"/>
        </w:trPr>
        <w:tc>
          <w:tcPr>
            <w:tcW w:w="927" w:type="pct"/>
            <w:vMerge/>
            <w:tcBorders>
              <w:left w:val="nil"/>
              <w:bottom w:val="single" w:sz="4" w:space="0" w:color="auto"/>
              <w:right w:val="nil"/>
            </w:tcBorders>
            <w:vAlign w:val="center"/>
          </w:tcPr>
          <w:p w14:paraId="62996979" w14:textId="77777777" w:rsidR="00493887" w:rsidRPr="00B7305D" w:rsidRDefault="00493887" w:rsidP="00493887">
            <w:pPr>
              <w:ind w:firstLine="214"/>
              <w:jc w:val="center"/>
              <w:rPr>
                <w:b/>
                <w:bCs/>
                <w:sz w:val="21"/>
                <w:szCs w:val="21"/>
              </w:rPr>
            </w:pPr>
          </w:p>
        </w:tc>
        <w:tc>
          <w:tcPr>
            <w:tcW w:w="763" w:type="pct"/>
            <w:tcBorders>
              <w:top w:val="nil"/>
              <w:left w:val="nil"/>
              <w:bottom w:val="single" w:sz="4" w:space="0" w:color="auto"/>
              <w:right w:val="nil"/>
            </w:tcBorders>
            <w:vAlign w:val="center"/>
          </w:tcPr>
          <w:p w14:paraId="327021FF" w14:textId="77777777" w:rsidR="00493887" w:rsidRPr="00B7305D" w:rsidRDefault="00493887" w:rsidP="00493887">
            <w:pPr>
              <w:ind w:firstLine="210"/>
              <w:jc w:val="center"/>
              <w:rPr>
                <w:sz w:val="21"/>
                <w:szCs w:val="21"/>
              </w:rPr>
            </w:pPr>
            <w:r w:rsidRPr="00B7305D">
              <w:rPr>
                <w:sz w:val="21"/>
                <w:szCs w:val="21"/>
              </w:rPr>
              <w:t>Linear2</w:t>
            </w:r>
          </w:p>
        </w:tc>
        <w:tc>
          <w:tcPr>
            <w:tcW w:w="696" w:type="pct"/>
            <w:tcBorders>
              <w:top w:val="nil"/>
              <w:left w:val="nil"/>
              <w:bottom w:val="single" w:sz="4" w:space="0" w:color="auto"/>
              <w:right w:val="nil"/>
            </w:tcBorders>
            <w:shd w:val="clear" w:color="auto" w:fill="auto"/>
            <w:vAlign w:val="center"/>
          </w:tcPr>
          <w:p w14:paraId="12D501B7" w14:textId="77777777" w:rsidR="00493887" w:rsidRPr="00B7305D" w:rsidRDefault="00493887" w:rsidP="00493887">
            <w:pPr>
              <w:ind w:firstLine="210"/>
              <w:jc w:val="center"/>
              <w:rPr>
                <w:sz w:val="21"/>
                <w:szCs w:val="21"/>
              </w:rPr>
            </w:pPr>
            <w:r w:rsidRPr="00B7305D">
              <w:rPr>
                <w:sz w:val="21"/>
                <w:szCs w:val="21"/>
              </w:rPr>
              <w:t>128</w:t>
            </w:r>
          </w:p>
        </w:tc>
        <w:tc>
          <w:tcPr>
            <w:tcW w:w="696" w:type="pct"/>
            <w:tcBorders>
              <w:top w:val="nil"/>
              <w:left w:val="nil"/>
              <w:bottom w:val="single" w:sz="4" w:space="0" w:color="auto"/>
              <w:right w:val="nil"/>
            </w:tcBorders>
            <w:shd w:val="clear" w:color="auto" w:fill="auto"/>
            <w:vAlign w:val="center"/>
          </w:tcPr>
          <w:p w14:paraId="10AF874D" w14:textId="77777777" w:rsidR="00493887" w:rsidRPr="00B7305D" w:rsidRDefault="00493887" w:rsidP="00493887">
            <w:pPr>
              <w:ind w:firstLine="210"/>
              <w:jc w:val="center"/>
              <w:rPr>
                <w:sz w:val="21"/>
                <w:szCs w:val="21"/>
              </w:rPr>
            </w:pPr>
            <w:r w:rsidRPr="00B7305D">
              <w:rPr>
                <w:sz w:val="21"/>
                <w:szCs w:val="21"/>
              </w:rPr>
              <w:t>1</w:t>
            </w:r>
          </w:p>
        </w:tc>
        <w:tc>
          <w:tcPr>
            <w:tcW w:w="615" w:type="pct"/>
            <w:tcBorders>
              <w:top w:val="nil"/>
              <w:left w:val="nil"/>
              <w:bottom w:val="single" w:sz="4" w:space="0" w:color="auto"/>
              <w:right w:val="nil"/>
            </w:tcBorders>
            <w:shd w:val="clear" w:color="auto" w:fill="auto"/>
            <w:vAlign w:val="center"/>
          </w:tcPr>
          <w:p w14:paraId="38E642D4" w14:textId="77777777" w:rsidR="00493887" w:rsidRPr="00B7305D" w:rsidRDefault="00493887" w:rsidP="00493887">
            <w:pPr>
              <w:ind w:firstLine="210"/>
              <w:jc w:val="center"/>
              <w:rPr>
                <w:sz w:val="21"/>
                <w:szCs w:val="21"/>
              </w:rPr>
            </w:pPr>
            <w:r w:rsidRPr="00B7305D">
              <w:rPr>
                <w:sz w:val="21"/>
                <w:szCs w:val="21"/>
              </w:rPr>
              <w:t>\</w:t>
            </w:r>
          </w:p>
        </w:tc>
        <w:tc>
          <w:tcPr>
            <w:tcW w:w="574" w:type="pct"/>
            <w:tcBorders>
              <w:top w:val="nil"/>
              <w:left w:val="nil"/>
              <w:bottom w:val="single" w:sz="4" w:space="0" w:color="auto"/>
              <w:right w:val="nil"/>
            </w:tcBorders>
            <w:shd w:val="clear" w:color="auto" w:fill="auto"/>
            <w:vAlign w:val="center"/>
          </w:tcPr>
          <w:p w14:paraId="749E9F25" w14:textId="77777777" w:rsidR="00493887" w:rsidRPr="00B7305D" w:rsidRDefault="00493887" w:rsidP="00493887">
            <w:pPr>
              <w:ind w:firstLine="210"/>
              <w:jc w:val="center"/>
              <w:rPr>
                <w:sz w:val="21"/>
                <w:szCs w:val="21"/>
              </w:rPr>
            </w:pPr>
            <w:r w:rsidRPr="00B7305D">
              <w:rPr>
                <w:sz w:val="21"/>
                <w:szCs w:val="21"/>
              </w:rPr>
              <w:t>\</w:t>
            </w:r>
          </w:p>
        </w:tc>
        <w:tc>
          <w:tcPr>
            <w:tcW w:w="728" w:type="pct"/>
            <w:tcBorders>
              <w:top w:val="nil"/>
              <w:left w:val="nil"/>
              <w:bottom w:val="single" w:sz="4" w:space="0" w:color="auto"/>
              <w:right w:val="nil"/>
            </w:tcBorders>
            <w:shd w:val="clear" w:color="auto" w:fill="auto"/>
            <w:vAlign w:val="center"/>
          </w:tcPr>
          <w:p w14:paraId="044C505F" w14:textId="77777777" w:rsidR="00493887" w:rsidRPr="00B7305D" w:rsidRDefault="00493887" w:rsidP="00493887">
            <w:pPr>
              <w:ind w:firstLine="210"/>
              <w:jc w:val="center"/>
              <w:rPr>
                <w:sz w:val="21"/>
                <w:szCs w:val="21"/>
              </w:rPr>
            </w:pPr>
            <w:r w:rsidRPr="00B7305D">
              <w:rPr>
                <w:sz w:val="21"/>
                <w:szCs w:val="21"/>
              </w:rPr>
              <w:t>\</w:t>
            </w:r>
          </w:p>
        </w:tc>
      </w:tr>
    </w:tbl>
    <w:p w14:paraId="5A4260A6" w14:textId="77777777" w:rsidR="00547241" w:rsidRDefault="00547241" w:rsidP="00647579">
      <w:pPr>
        <w:spacing w:line="360" w:lineRule="auto"/>
        <w:rPr>
          <w:rFonts w:ascii="Times New Roman" w:hAnsi="Times New Roman" w:cs="Times New Roman"/>
          <w:sz w:val="24"/>
        </w:rPr>
      </w:pPr>
    </w:p>
    <w:p w14:paraId="3F82B56B" w14:textId="77777777" w:rsidR="00917CE9" w:rsidRDefault="00917CE9" w:rsidP="00647579">
      <w:pPr>
        <w:spacing w:line="360" w:lineRule="auto"/>
        <w:rPr>
          <w:rFonts w:ascii="Times New Roman" w:hAnsi="Times New Roman" w:cs="Times New Roman"/>
          <w:sz w:val="24"/>
        </w:rPr>
        <w:sectPr w:rsidR="00917CE9" w:rsidSect="006845FE">
          <w:headerReference w:type="default" r:id="rId61"/>
          <w:footerReference w:type="even" r:id="rId62"/>
          <w:footerReference w:type="default" r:id="rId63"/>
          <w:pgSz w:w="11900" w:h="16840"/>
          <w:pgMar w:top="1440" w:right="1800" w:bottom="1440" w:left="1800" w:header="851" w:footer="992" w:gutter="0"/>
          <w:cols w:space="425"/>
          <w:docGrid w:type="lines" w:linePitch="312"/>
        </w:sectPr>
      </w:pPr>
    </w:p>
    <w:p w14:paraId="1476A00B" w14:textId="77777777" w:rsidR="00917CE9" w:rsidRDefault="00917CE9" w:rsidP="00917CE9">
      <w:pPr>
        <w:spacing w:after="100" w:line="360" w:lineRule="auto"/>
        <w:rPr>
          <w:rFonts w:ascii="Times New Roman" w:hAnsi="Times New Roman" w:cs="Times New Roman"/>
          <w:sz w:val="24"/>
        </w:rPr>
      </w:pPr>
      <w:r w:rsidRPr="004E4B85">
        <w:rPr>
          <w:rFonts w:ascii="Times New Roman" w:hAnsi="Times New Roman" w:cs="Times New Roman" w:hint="eastAsia"/>
          <w:b/>
          <w:bCs/>
          <w:sz w:val="24"/>
        </w:rPr>
        <w:lastRenderedPageBreak/>
        <w:t>T</w:t>
      </w:r>
      <w:r w:rsidR="00350CFF">
        <w:rPr>
          <w:rFonts w:ascii="Times New Roman" w:hAnsi="Times New Roman" w:cs="Times New Roman"/>
          <w:b/>
          <w:bCs/>
          <w:sz w:val="24"/>
        </w:rPr>
        <w:t>able S4</w:t>
      </w:r>
      <w:r w:rsidRPr="004E4B85">
        <w:rPr>
          <w:rFonts w:ascii="Times New Roman" w:hAnsi="Times New Roman" w:cs="Times New Roman"/>
          <w:sz w:val="24"/>
        </w:rPr>
        <w:t xml:space="preserve"> Performance </w:t>
      </w:r>
      <w:r w:rsidRPr="004E4B85">
        <w:rPr>
          <w:rFonts w:ascii="Times New Roman" w:hAnsi="Times New Roman" w:cs="Times New Roman" w:hint="eastAsia"/>
          <w:sz w:val="24"/>
        </w:rPr>
        <w:t>compa</w:t>
      </w:r>
      <w:r w:rsidRPr="004E4B85">
        <w:rPr>
          <w:rFonts w:ascii="Times New Roman" w:hAnsi="Times New Roman" w:cs="Times New Roman"/>
          <w:sz w:val="24"/>
        </w:rPr>
        <w:t>rison of the eMPatch with state-of-the</w:t>
      </w:r>
      <w:r w:rsidR="00350CFF">
        <w:rPr>
          <w:rFonts w:ascii="Times New Roman" w:hAnsi="Times New Roman" w:cs="Times New Roman"/>
          <w:sz w:val="24"/>
        </w:rPr>
        <w:t>-art wearable sensing platforms</w:t>
      </w:r>
    </w:p>
    <w:tbl>
      <w:tblPr>
        <w:tblStyle w:val="1"/>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2051"/>
        <w:gridCol w:w="1206"/>
        <w:gridCol w:w="1927"/>
        <w:gridCol w:w="1675"/>
        <w:gridCol w:w="2492"/>
        <w:gridCol w:w="1589"/>
        <w:gridCol w:w="3010"/>
      </w:tblGrid>
      <w:tr w:rsidR="005E64E2" w:rsidRPr="00B7305D" w14:paraId="31474DCB" w14:textId="77777777" w:rsidTr="00FA67D8">
        <w:trPr>
          <w:trHeight w:val="688"/>
        </w:trPr>
        <w:tc>
          <w:tcPr>
            <w:tcW w:w="2051" w:type="dxa"/>
            <w:tcBorders>
              <w:top w:val="single" w:sz="4" w:space="0" w:color="auto"/>
              <w:bottom w:val="single" w:sz="4" w:space="0" w:color="auto"/>
            </w:tcBorders>
            <w:vAlign w:val="center"/>
          </w:tcPr>
          <w:p w14:paraId="25E67521" w14:textId="77777777" w:rsidR="005E64E2" w:rsidRPr="00B7305D" w:rsidRDefault="005E64E2" w:rsidP="005E64E2">
            <w:pPr>
              <w:jc w:val="center"/>
              <w:rPr>
                <w:rFonts w:ascii="Times New Roman" w:hAnsi="Times New Roman" w:cs="Times New Roman"/>
                <w:b/>
                <w:bCs/>
                <w:szCs w:val="21"/>
              </w:rPr>
            </w:pPr>
            <w:r w:rsidRPr="00B7305D">
              <w:rPr>
                <w:rFonts w:ascii="Times New Roman" w:hAnsi="Times New Roman" w:cs="Times New Roman"/>
                <w:b/>
                <w:bCs/>
                <w:szCs w:val="21"/>
              </w:rPr>
              <w:t xml:space="preserve">Wearable </w:t>
            </w:r>
            <w:r w:rsidRPr="00B7305D">
              <w:rPr>
                <w:rFonts w:ascii="Times New Roman" w:hAnsi="Times New Roman" w:cs="Times New Roman" w:hint="eastAsia"/>
                <w:b/>
                <w:bCs/>
                <w:szCs w:val="21"/>
              </w:rPr>
              <w:t>p</w:t>
            </w:r>
            <w:r w:rsidRPr="00B7305D">
              <w:rPr>
                <w:rFonts w:ascii="Times New Roman" w:hAnsi="Times New Roman" w:cs="Times New Roman"/>
                <w:b/>
                <w:bCs/>
                <w:szCs w:val="21"/>
              </w:rPr>
              <w:t>latform</w:t>
            </w:r>
          </w:p>
        </w:tc>
        <w:tc>
          <w:tcPr>
            <w:tcW w:w="1206" w:type="dxa"/>
            <w:tcBorders>
              <w:top w:val="single" w:sz="4" w:space="0" w:color="auto"/>
              <w:bottom w:val="single" w:sz="4" w:space="0" w:color="auto"/>
            </w:tcBorders>
            <w:vAlign w:val="center"/>
          </w:tcPr>
          <w:p w14:paraId="15283022" w14:textId="77777777" w:rsidR="005E64E2" w:rsidRPr="00B7305D" w:rsidRDefault="005E64E2" w:rsidP="005E64E2">
            <w:pPr>
              <w:jc w:val="center"/>
              <w:rPr>
                <w:rFonts w:ascii="Times New Roman" w:hAnsi="Times New Roman" w:cs="Times New Roman"/>
                <w:b/>
                <w:bCs/>
                <w:szCs w:val="21"/>
              </w:rPr>
            </w:pPr>
            <w:r w:rsidRPr="00B7305D">
              <w:rPr>
                <w:rFonts w:ascii="Times New Roman" w:hAnsi="Times New Roman" w:cs="Times New Roman" w:hint="eastAsia"/>
                <w:b/>
                <w:bCs/>
                <w:szCs w:val="21"/>
              </w:rPr>
              <w:t>Biolo</w:t>
            </w:r>
            <w:r w:rsidRPr="00B7305D">
              <w:rPr>
                <w:rFonts w:ascii="Times New Roman" w:hAnsi="Times New Roman" w:cs="Times New Roman"/>
                <w:b/>
                <w:bCs/>
                <w:szCs w:val="21"/>
              </w:rPr>
              <w:t>gical sample(s)</w:t>
            </w:r>
          </w:p>
        </w:tc>
        <w:tc>
          <w:tcPr>
            <w:tcW w:w="1927" w:type="dxa"/>
            <w:tcBorders>
              <w:top w:val="single" w:sz="4" w:space="0" w:color="auto"/>
              <w:bottom w:val="single" w:sz="4" w:space="0" w:color="auto"/>
            </w:tcBorders>
            <w:vAlign w:val="center"/>
          </w:tcPr>
          <w:p w14:paraId="41CB4438" w14:textId="77777777" w:rsidR="005E64E2" w:rsidRPr="00B7305D" w:rsidRDefault="005E64E2" w:rsidP="005E64E2">
            <w:pPr>
              <w:jc w:val="center"/>
              <w:rPr>
                <w:rFonts w:ascii="Times New Roman" w:hAnsi="Times New Roman" w:cs="Times New Roman"/>
                <w:b/>
                <w:bCs/>
                <w:szCs w:val="21"/>
              </w:rPr>
            </w:pPr>
            <w:r w:rsidRPr="00B7305D">
              <w:rPr>
                <w:rFonts w:ascii="Times New Roman" w:hAnsi="Times New Roman" w:cs="Times New Roman" w:hint="eastAsia"/>
                <w:b/>
                <w:bCs/>
                <w:szCs w:val="21"/>
              </w:rPr>
              <w:t>M</w:t>
            </w:r>
            <w:r w:rsidRPr="00B7305D">
              <w:rPr>
                <w:rFonts w:ascii="Times New Roman" w:hAnsi="Times New Roman" w:cs="Times New Roman"/>
                <w:b/>
                <w:bCs/>
                <w:szCs w:val="21"/>
              </w:rPr>
              <w:t>aterials</w:t>
            </w:r>
          </w:p>
        </w:tc>
        <w:tc>
          <w:tcPr>
            <w:tcW w:w="1675" w:type="dxa"/>
            <w:tcBorders>
              <w:top w:val="single" w:sz="4" w:space="0" w:color="auto"/>
              <w:bottom w:val="single" w:sz="4" w:space="0" w:color="auto"/>
            </w:tcBorders>
            <w:vAlign w:val="center"/>
          </w:tcPr>
          <w:p w14:paraId="2E04F734" w14:textId="77777777" w:rsidR="005E64E2" w:rsidRPr="00B7305D" w:rsidRDefault="005E64E2" w:rsidP="005E64E2">
            <w:pPr>
              <w:jc w:val="center"/>
              <w:rPr>
                <w:rFonts w:ascii="Times New Roman" w:hAnsi="Times New Roman" w:cs="Times New Roman"/>
                <w:b/>
                <w:bCs/>
                <w:szCs w:val="21"/>
              </w:rPr>
            </w:pPr>
            <w:r w:rsidRPr="00B7305D">
              <w:rPr>
                <w:rFonts w:ascii="Times New Roman" w:hAnsi="Times New Roman" w:cs="Times New Roman" w:hint="eastAsia"/>
                <w:b/>
                <w:bCs/>
                <w:szCs w:val="21"/>
              </w:rPr>
              <w:t>A</w:t>
            </w:r>
            <w:r w:rsidRPr="00B7305D">
              <w:rPr>
                <w:rFonts w:ascii="Times New Roman" w:hAnsi="Times New Roman" w:cs="Times New Roman"/>
                <w:b/>
                <w:bCs/>
                <w:szCs w:val="21"/>
              </w:rPr>
              <w:t>nalytes</w:t>
            </w:r>
          </w:p>
        </w:tc>
        <w:tc>
          <w:tcPr>
            <w:tcW w:w="2492" w:type="dxa"/>
            <w:tcBorders>
              <w:top w:val="single" w:sz="4" w:space="0" w:color="auto"/>
              <w:bottom w:val="single" w:sz="4" w:space="0" w:color="auto"/>
            </w:tcBorders>
            <w:vAlign w:val="center"/>
          </w:tcPr>
          <w:p w14:paraId="0F8C5E16" w14:textId="77777777" w:rsidR="005E64E2" w:rsidRPr="00B7305D" w:rsidRDefault="005E64E2" w:rsidP="005E64E2">
            <w:pPr>
              <w:jc w:val="center"/>
              <w:rPr>
                <w:rFonts w:ascii="Times New Roman" w:hAnsi="Times New Roman" w:cs="Times New Roman"/>
                <w:b/>
                <w:bCs/>
                <w:szCs w:val="21"/>
              </w:rPr>
            </w:pPr>
            <w:r w:rsidRPr="00B7305D">
              <w:rPr>
                <w:rFonts w:ascii="Times New Roman" w:hAnsi="Times New Roman" w:cs="Times New Roman"/>
                <w:b/>
                <w:bCs/>
                <w:szCs w:val="21"/>
              </w:rPr>
              <w:t>Sensitivity and limit-of-detection (LOD)</w:t>
            </w:r>
          </w:p>
        </w:tc>
        <w:tc>
          <w:tcPr>
            <w:tcW w:w="1589" w:type="dxa"/>
            <w:tcBorders>
              <w:top w:val="single" w:sz="4" w:space="0" w:color="auto"/>
              <w:bottom w:val="single" w:sz="4" w:space="0" w:color="auto"/>
            </w:tcBorders>
            <w:vAlign w:val="center"/>
          </w:tcPr>
          <w:p w14:paraId="17021D74" w14:textId="77777777" w:rsidR="005E64E2" w:rsidRPr="00B7305D" w:rsidRDefault="005E64E2" w:rsidP="005E64E2">
            <w:pPr>
              <w:jc w:val="center"/>
              <w:rPr>
                <w:rFonts w:ascii="Times New Roman" w:hAnsi="Times New Roman" w:cs="Times New Roman"/>
                <w:b/>
                <w:bCs/>
                <w:szCs w:val="21"/>
              </w:rPr>
            </w:pPr>
            <w:r w:rsidRPr="00B7305D">
              <w:rPr>
                <w:rFonts w:ascii="Times New Roman" w:hAnsi="Times New Roman" w:cs="Times New Roman"/>
                <w:b/>
                <w:bCs/>
                <w:szCs w:val="21"/>
              </w:rPr>
              <w:t>Application</w:t>
            </w:r>
          </w:p>
        </w:tc>
        <w:tc>
          <w:tcPr>
            <w:tcW w:w="3010" w:type="dxa"/>
            <w:tcBorders>
              <w:top w:val="single" w:sz="4" w:space="0" w:color="auto"/>
              <w:bottom w:val="single" w:sz="4" w:space="0" w:color="auto"/>
            </w:tcBorders>
            <w:vAlign w:val="center"/>
          </w:tcPr>
          <w:p w14:paraId="4730AC1A" w14:textId="77777777" w:rsidR="005E64E2" w:rsidRPr="00B7305D" w:rsidRDefault="005E64E2" w:rsidP="005E64E2">
            <w:pPr>
              <w:jc w:val="center"/>
              <w:rPr>
                <w:rFonts w:ascii="Times New Roman" w:hAnsi="Times New Roman" w:cs="Times New Roman"/>
                <w:b/>
                <w:bCs/>
                <w:szCs w:val="21"/>
              </w:rPr>
            </w:pPr>
            <w:r w:rsidRPr="00B7305D">
              <w:rPr>
                <w:rFonts w:ascii="Times New Roman" w:hAnsi="Times New Roman" w:cs="Times New Roman"/>
                <w:b/>
                <w:bCs/>
                <w:szCs w:val="21"/>
              </w:rPr>
              <w:t>Advantages and trade-offs</w:t>
            </w:r>
          </w:p>
        </w:tc>
      </w:tr>
      <w:tr w:rsidR="005E64E2" w:rsidRPr="00B7305D" w14:paraId="5D045523" w14:textId="77777777" w:rsidTr="00FA67D8">
        <w:trPr>
          <w:trHeight w:val="1124"/>
        </w:trPr>
        <w:tc>
          <w:tcPr>
            <w:tcW w:w="2051" w:type="dxa"/>
            <w:tcBorders>
              <w:top w:val="single" w:sz="4" w:space="0" w:color="auto"/>
            </w:tcBorders>
          </w:tcPr>
          <w:p w14:paraId="17803140" w14:textId="77777777" w:rsidR="005E64E2" w:rsidRPr="00B7305D" w:rsidRDefault="005E64E2" w:rsidP="005E64E2">
            <w:pPr>
              <w:rPr>
                <w:rFonts w:ascii="Times New Roman" w:hAnsi="Times New Roman" w:cs="Times New Roman"/>
                <w:szCs w:val="21"/>
              </w:rPr>
            </w:pPr>
            <w:r w:rsidRPr="00B7305D">
              <w:rPr>
                <w:rFonts w:ascii="Times New Roman" w:hAnsi="Times New Roman" w:cs="Times New Roman" w:hint="eastAsia"/>
                <w:szCs w:val="21"/>
              </w:rPr>
              <w:t>W</w:t>
            </w:r>
            <w:r w:rsidRPr="00B7305D">
              <w:rPr>
                <w:rFonts w:ascii="Times New Roman" w:hAnsi="Times New Roman" w:cs="Times New Roman"/>
                <w:szCs w:val="21"/>
              </w:rPr>
              <w:t xml:space="preserve">earable biochip </w:t>
            </w:r>
            <w:r w:rsidRPr="00B7305D">
              <w:rPr>
                <w:rFonts w:ascii="Times New Roman" w:hAnsi="Times New Roman" w:cs="Times New Roman"/>
                <w:szCs w:val="21"/>
              </w:rPr>
              <w:fldChar w:fldCharType="begin">
                <w:fldData xml:space="preserve">PEVuZE5vdGU+PENpdGU+PEF1dGhvcj5aaG9uZzwvQXV0aG9yPjxZZWFyPjIwMjQ8L1llYXI+PFJl
Y051bT4zMzY8L1JlY051bT48RGlzcGxheVRleHQ+WzE2XTwvRGlzcGxheVRleHQ+PHJlY29yZD48
cmVjLW51bWJlcj4zMzY8L3JlYy1udW1iZXI+PGZvcmVpZ24ta2V5cz48a2V5IGFwcD0iRU4iIGRi
LWlkPSI1cHcwYXh3eHBmcHQ5N2U1dnpwdmZldzR6eGVzOXB3NWRmcjIiIHRpbWVzdGFtcD0iMTcw
NjY4NzYxNCI+MzM2PC9rZXk+PC9mb3JlaWduLWtleXM+PHJlZi10eXBlIG5hbWU9IkpvdXJuYWwg
QXJ0aWNsZSI+MTc8L3JlZi10eXBlPjxjb250cmlidXRvcnM+PGF1dGhvcnM+PGF1dGhvcj5aaG9u
ZywgQi48L2F1dGhvcj48YXV0aG9yPlFpbiwgWC48L2F1dGhvcj48YXV0aG9yPlh1LCBILjwvYXV0
aG9yPjxhdXRob3I+TGl1LCBMLjwvYXV0aG9yPjxhdXRob3I+TGksIEwuPC9hdXRob3I+PGF1dGhv
cj5MaSwgWi48L2F1dGhvcj48YXV0aG9yPkNhbywgTC48L2F1dGhvcj48YXV0aG9yPkxvdSwgWi48
L2F1dGhvcj48YXV0aG9yPkphY2ttYW4sIEouIEEuPC9hdXRob3I+PGF1dGhvcj5DaG8sIE4uIEou
PC9hdXRob3I+PGF1dGhvcj5XYW5nLCBMLjwvYXV0aG9yPjwvYXV0aG9ycz48L2NvbnRyaWJ1dG9y
cz48YXV0aC1hZGRyZXNzPlN0YXRlIEtleSBMYWJvcmF0b3J5IGZvciBTdXBlcmxhdHRpY2VzIGFu
ZCBNaWNyb3N0cnVjdHVyZXMsIEluc3RpdHV0ZSBvZiBTZW1pY29uZHVjdG9ycywgQ2hpbmVzZSBB
Y2FkZW15IG9mIFNjaWVuY2VzLCBCZWlqaW5nLCAxMDAwODMsIENoaW5hLiYjeEQ7Q2VudGVyIG9m
IE1hdGVyaWFscyBTY2llbmNlIGFuZCBPcHRvZWxlY3Ryb25pYyBFbmdpbmVlcmluZywgVW5pdmVy
c2l0eSBvZiBDaGluZXNlIEFjYWRlbXkgb2YgU2NpZW5jZXMsIEJlaWppbmcsIDEwMDA0OSwgQ2hp
bmEuJiN4RDtUaWFuamluIEtleSBMYWJvcmF0b3J5IG9mIEx1bmcgQ2FuY2VyIE1ldGFzdGFzaXMg
YW5kIFR1bW9yIE1pY3JvZW52aXJvbm1lbnQsIFRpYW5qaW4gTHVuZyBDYW5jZXIgSW5zdGl0dXRl
LCBUaWFuamluIE1lZGljYWwgVW5pdmVyc2l0eSBHZW5lcmFsIEhvc3BpdGFsLCBUaWFuamluLCAz
MDAwNTIsIENoaW5hLiYjeEQ7U2Nob29sIG9mIENoZW1pY2FsIEVuZ2luZWVyaW5nIGFuZCBUcmFu
c2xhdGlvbmFsIE5hbm9iaW9zY2llbmNlIFJlc2VhcmNoIENlbnRlciwgU3VuZ2t5dW5rd2FuIFVu
aXZlcnNpdHksIFN1d29uLCAxNjQxOSwgUmVwdWJsaWMgb2YgS29yZWEuJiN4RDtTY2hvb2wgb2Yg
TWF0ZXJpYWxzIFNjaWVuY2UgYW5kIEVuZ2luZWVyaW5nLCBOYW55YW5nIFRlY2hub2xvZ2ljYWwg
VW5pdmVyc2l0eSwgNjM3NTUzLCBTaW5nYXBvcmUsIFNpbmdhcG9yZS4mI3hEO1N0YXRlIEtleSBM
YWJvcmF0b3J5IGZvciBTdXBlcmxhdHRpY2VzIGFuZCBNaWNyb3N0cnVjdHVyZXMsIEluc3RpdHV0
ZSBvZiBTZW1pY29uZHVjdG9ycywgQ2hpbmVzZSBBY2FkZW15IG9mIFNjaWVuY2VzLCBCZWlqaW5n
LCAxMDAwODMsIENoaW5hLiBsaWxpd2FuZ0BzZW1pLmFjLmNuLiYjeEQ7Q2VudGVyIG9mIE1hdGVy
aWFscyBTY2llbmNlIGFuZCBPcHRvZWxlY3Ryb25pYyBFbmdpbmVlcmluZywgVW5pdmVyc2l0eSBv
ZiBDaGluZXNlIEFjYWRlbXkgb2YgU2NpZW5jZXMsIEJlaWppbmcsIDEwMDA0OSwgQ2hpbmEuIGxp
bGl3YW5nQHNlbWkuYWMuY24uPC9hdXRoLWFkZHJlc3M+PHRpdGxlcz48dGl0bGU+SW50ZXJpbmRp
dmlkdWFsLSBhbmQgYmxvb2QtY29ycmVsYXRlZCBzd2VhdCBwaGVueWxhbGFuaW5lIG11bHRpbW9k
YWwgYW5hbHl0aWNhbCBiaW9jaGlwcyBmb3IgdHJhY2tpbmcgZXhlcmNpc2UgbWV0YWJvbGlzbTwv
dGl0bGU+PHNlY29uZGFyeS10aXRsZT5OYXQuIENvbW11bi48L3NlY29uZGFyeS10aXRsZT48L3Rp
dGxlcz48cGVyaW9kaWNhbD48ZnVsbC10aXRsZT5OYXQuIENvbW11bi48L2Z1bGwtdGl0bGU+PC9w
ZXJpb2RpY2FsPjxwYWdlcz42MjQ8L3BhZ2VzPjx2b2x1bWU+MTU8L3ZvbHVtZT48bnVtYmVyPjE8
L251bWJlcj48ZWRpdGlvbj4yMDI0MDEyMDwvZWRpdGlvbj48a2V5d29yZHM+PGtleXdvcmQ+SHVt
YW5zPC9rZXl3b3JkPjxrZXl3b3JkPipTd2VhdC9jaGVtaXN0cnk8L2tleXdvcmQ+PGtleXdvcmQ+
UGhlbnlsYWxhbmluZS9tZXRhYm9saXNtPC9rZXl3b3JkPjxrZXl3b3JkPlN3ZWF0aW5nPC9rZXl3
b3JkPjxrZXl3b3JkPipCaW9zZW5zaW5nIFRlY2huaXF1ZXMvbWV0aG9kczwva2V5d29yZD48a2V5
d29yZD5BbWlubyBBY2lkcy9tZXRhYm9saXNtPC9rZXl3b3JkPjwva2V5d29yZHM+PGRhdGVzPjx5
ZWFyPjIwMjQ8L3llYXI+PHB1Yi1kYXRlcz48ZGF0ZT5KYW4gMjA8L2RhdGU+PC9wdWItZGF0ZXM+
PC9kYXRlcz48aXNibj4yMDQxLTE3MjMgKEVsZWN0cm9uaWMpJiN4RDsyMDQxLTE3MjMgKExpbmtp
bmcpPC9pc2JuPjxhY2Nlc3Npb24tbnVtPjM4MjQ1NTA3PC9hY2Nlc3Npb24tbnVtPjx1cmxzPjxy
ZWxhdGVkLXVybHM+PHVybD5odHRwczovL3d3dy5uY2JpLm5sbS5uaWguZ292L3B1Ym1lZC8zODI0
NTUwNzwvdXJsPjwvcmVsYXRlZC11cmxzPjwvdXJscz48Y3VzdG9tMT5UaGUgYXV0aG9ycyBkZWNs
YXJlIG5vIGNvbXBldGluZyBpbnRlcmVzdHMuPC9jdXN0b20xPjxjdXN0b20yPlBNQzEwNzk5OTE5
PC9jdXN0b20yPjxlbGVjdHJvbmljLXJlc291cmNlLW51bT4xMC4xMDM4L3M0MTQ2Ny0wMjQtNDQ3
NTEtejwvZWxlY3Ryb25pYy1yZXNvdXJjZS1udW0+PC9yZWNvcmQ+PC9DaXRlPjwvRW5kTm90ZT4A
</w:fldData>
              </w:fldChar>
            </w:r>
            <w:r w:rsidRPr="00B7305D">
              <w:rPr>
                <w:rFonts w:ascii="Times New Roman" w:hAnsi="Times New Roman" w:cs="Times New Roman"/>
                <w:szCs w:val="21"/>
              </w:rPr>
              <w:instrText xml:space="preserve"> ADDIN EN.CITE </w:instrText>
            </w:r>
            <w:r w:rsidRPr="00B7305D">
              <w:rPr>
                <w:rFonts w:ascii="Times New Roman" w:hAnsi="Times New Roman" w:cs="Times New Roman"/>
                <w:szCs w:val="21"/>
              </w:rPr>
              <w:fldChar w:fldCharType="begin">
                <w:fldData xml:space="preserve">PEVuZE5vdGU+PENpdGU+PEF1dGhvcj5aaG9uZzwvQXV0aG9yPjxZZWFyPjIwMjQ8L1llYXI+PFJl
Y051bT4zMzY8L1JlY051bT48RGlzcGxheVRleHQ+WzE2XTwvRGlzcGxheVRleHQ+PHJlY29yZD48
cmVjLW51bWJlcj4zMzY8L3JlYy1udW1iZXI+PGZvcmVpZ24ta2V5cz48a2V5IGFwcD0iRU4iIGRi
LWlkPSI1cHcwYXh3eHBmcHQ5N2U1dnpwdmZldzR6eGVzOXB3NWRmcjIiIHRpbWVzdGFtcD0iMTcw
NjY4NzYxNCI+MzM2PC9rZXk+PC9mb3JlaWduLWtleXM+PHJlZi10eXBlIG5hbWU9IkpvdXJuYWwg
QXJ0aWNsZSI+MTc8L3JlZi10eXBlPjxjb250cmlidXRvcnM+PGF1dGhvcnM+PGF1dGhvcj5aaG9u
ZywgQi48L2F1dGhvcj48YXV0aG9yPlFpbiwgWC48L2F1dGhvcj48YXV0aG9yPlh1LCBILjwvYXV0
aG9yPjxhdXRob3I+TGl1LCBMLjwvYXV0aG9yPjxhdXRob3I+TGksIEwuPC9hdXRob3I+PGF1dGhv
cj5MaSwgWi48L2F1dGhvcj48YXV0aG9yPkNhbywgTC48L2F1dGhvcj48YXV0aG9yPkxvdSwgWi48
L2F1dGhvcj48YXV0aG9yPkphY2ttYW4sIEouIEEuPC9hdXRob3I+PGF1dGhvcj5DaG8sIE4uIEou
PC9hdXRob3I+PGF1dGhvcj5XYW5nLCBMLjwvYXV0aG9yPjwvYXV0aG9ycz48L2NvbnRyaWJ1dG9y
cz48YXV0aC1hZGRyZXNzPlN0YXRlIEtleSBMYWJvcmF0b3J5IGZvciBTdXBlcmxhdHRpY2VzIGFu
ZCBNaWNyb3N0cnVjdHVyZXMsIEluc3RpdHV0ZSBvZiBTZW1pY29uZHVjdG9ycywgQ2hpbmVzZSBB
Y2FkZW15IG9mIFNjaWVuY2VzLCBCZWlqaW5nLCAxMDAwODMsIENoaW5hLiYjeEQ7Q2VudGVyIG9m
IE1hdGVyaWFscyBTY2llbmNlIGFuZCBPcHRvZWxlY3Ryb25pYyBFbmdpbmVlcmluZywgVW5pdmVy
c2l0eSBvZiBDaGluZXNlIEFjYWRlbXkgb2YgU2NpZW5jZXMsIEJlaWppbmcsIDEwMDA0OSwgQ2hp
bmEuJiN4RDtUaWFuamluIEtleSBMYWJvcmF0b3J5IG9mIEx1bmcgQ2FuY2VyIE1ldGFzdGFzaXMg
YW5kIFR1bW9yIE1pY3JvZW52aXJvbm1lbnQsIFRpYW5qaW4gTHVuZyBDYW5jZXIgSW5zdGl0dXRl
LCBUaWFuamluIE1lZGljYWwgVW5pdmVyc2l0eSBHZW5lcmFsIEhvc3BpdGFsLCBUaWFuamluLCAz
MDAwNTIsIENoaW5hLiYjeEQ7U2Nob29sIG9mIENoZW1pY2FsIEVuZ2luZWVyaW5nIGFuZCBUcmFu
c2xhdGlvbmFsIE5hbm9iaW9zY2llbmNlIFJlc2VhcmNoIENlbnRlciwgU3VuZ2t5dW5rd2FuIFVu
aXZlcnNpdHksIFN1d29uLCAxNjQxOSwgUmVwdWJsaWMgb2YgS29yZWEuJiN4RDtTY2hvb2wgb2Yg
TWF0ZXJpYWxzIFNjaWVuY2UgYW5kIEVuZ2luZWVyaW5nLCBOYW55YW5nIFRlY2hub2xvZ2ljYWwg
VW5pdmVyc2l0eSwgNjM3NTUzLCBTaW5nYXBvcmUsIFNpbmdhcG9yZS4mI3hEO1N0YXRlIEtleSBM
YWJvcmF0b3J5IGZvciBTdXBlcmxhdHRpY2VzIGFuZCBNaWNyb3N0cnVjdHVyZXMsIEluc3RpdHV0
ZSBvZiBTZW1pY29uZHVjdG9ycywgQ2hpbmVzZSBBY2FkZW15IG9mIFNjaWVuY2VzLCBCZWlqaW5n
LCAxMDAwODMsIENoaW5hLiBsaWxpd2FuZ0BzZW1pLmFjLmNuLiYjeEQ7Q2VudGVyIG9mIE1hdGVy
aWFscyBTY2llbmNlIGFuZCBPcHRvZWxlY3Ryb25pYyBFbmdpbmVlcmluZywgVW5pdmVyc2l0eSBv
ZiBDaGluZXNlIEFjYWRlbXkgb2YgU2NpZW5jZXMsIEJlaWppbmcsIDEwMDA0OSwgQ2hpbmEuIGxp
bGl3YW5nQHNlbWkuYWMuY24uPC9hdXRoLWFkZHJlc3M+PHRpdGxlcz48dGl0bGU+SW50ZXJpbmRp
dmlkdWFsLSBhbmQgYmxvb2QtY29ycmVsYXRlZCBzd2VhdCBwaGVueWxhbGFuaW5lIG11bHRpbW9k
YWwgYW5hbHl0aWNhbCBiaW9jaGlwcyBmb3IgdHJhY2tpbmcgZXhlcmNpc2UgbWV0YWJvbGlzbTwv
dGl0bGU+PHNlY29uZGFyeS10aXRsZT5OYXQuIENvbW11bi48L3NlY29uZGFyeS10aXRsZT48L3Rp
dGxlcz48cGVyaW9kaWNhbD48ZnVsbC10aXRsZT5OYXQuIENvbW11bi48L2Z1bGwtdGl0bGU+PC9w
ZXJpb2RpY2FsPjxwYWdlcz42MjQ8L3BhZ2VzPjx2b2x1bWU+MTU8L3ZvbHVtZT48bnVtYmVyPjE8
L251bWJlcj48ZWRpdGlvbj4yMDI0MDEyMDwvZWRpdGlvbj48a2V5d29yZHM+PGtleXdvcmQ+SHVt
YW5zPC9rZXl3b3JkPjxrZXl3b3JkPipTd2VhdC9jaGVtaXN0cnk8L2tleXdvcmQ+PGtleXdvcmQ+
UGhlbnlsYWxhbmluZS9tZXRhYm9saXNtPC9rZXl3b3JkPjxrZXl3b3JkPlN3ZWF0aW5nPC9rZXl3
b3JkPjxrZXl3b3JkPipCaW9zZW5zaW5nIFRlY2huaXF1ZXMvbWV0aG9kczwva2V5d29yZD48a2V5
d29yZD5BbWlubyBBY2lkcy9tZXRhYm9saXNtPC9rZXl3b3JkPjwva2V5d29yZHM+PGRhdGVzPjx5
ZWFyPjIwMjQ8L3llYXI+PHB1Yi1kYXRlcz48ZGF0ZT5KYW4gMjA8L2RhdGU+PC9wdWItZGF0ZXM+
PC9kYXRlcz48aXNibj4yMDQxLTE3MjMgKEVsZWN0cm9uaWMpJiN4RDsyMDQxLTE3MjMgKExpbmtp
bmcpPC9pc2JuPjxhY2Nlc3Npb24tbnVtPjM4MjQ1NTA3PC9hY2Nlc3Npb24tbnVtPjx1cmxzPjxy
ZWxhdGVkLXVybHM+PHVybD5odHRwczovL3d3dy5uY2JpLm5sbS5uaWguZ292L3B1Ym1lZC8zODI0
NTUwNzwvdXJsPjwvcmVsYXRlZC11cmxzPjwvdXJscz48Y3VzdG9tMT5UaGUgYXV0aG9ycyBkZWNs
YXJlIG5vIGNvbXBldGluZyBpbnRlcmVzdHMuPC9jdXN0b20xPjxjdXN0b20yPlBNQzEwNzk5OTE5
PC9jdXN0b20yPjxlbGVjdHJvbmljLXJlc291cmNlLW51bT4xMC4xMDM4L3M0MTQ2Ny0wMjQtNDQ3
NTEtejwvZWxlY3Ryb25pYy1yZXNvdXJjZS1udW0+PC9yZWNvcmQ+PC9DaXRlPjwvRW5kTm90ZT4A
</w:fldData>
              </w:fldChar>
            </w:r>
            <w:r w:rsidRPr="00B7305D">
              <w:rPr>
                <w:rFonts w:ascii="Times New Roman" w:hAnsi="Times New Roman" w:cs="Times New Roman"/>
                <w:szCs w:val="21"/>
              </w:rPr>
              <w:instrText xml:space="preserve"> ADDIN EN.CITE.DATA </w:instrText>
            </w:r>
            <w:r w:rsidRPr="00B7305D">
              <w:rPr>
                <w:rFonts w:ascii="Times New Roman" w:hAnsi="Times New Roman" w:cs="Times New Roman"/>
                <w:szCs w:val="21"/>
              </w:rPr>
            </w:r>
            <w:r w:rsidRPr="00B7305D">
              <w:rPr>
                <w:rFonts w:ascii="Times New Roman" w:hAnsi="Times New Roman" w:cs="Times New Roman"/>
                <w:szCs w:val="21"/>
              </w:rPr>
              <w:fldChar w:fldCharType="end"/>
            </w:r>
            <w:r w:rsidRPr="00B7305D">
              <w:rPr>
                <w:rFonts w:ascii="Times New Roman" w:hAnsi="Times New Roman" w:cs="Times New Roman"/>
                <w:szCs w:val="21"/>
              </w:rPr>
            </w:r>
            <w:r w:rsidRPr="00B7305D">
              <w:rPr>
                <w:rFonts w:ascii="Times New Roman" w:hAnsi="Times New Roman" w:cs="Times New Roman"/>
                <w:szCs w:val="21"/>
              </w:rPr>
              <w:fldChar w:fldCharType="separate"/>
            </w:r>
            <w:r w:rsidRPr="00B7305D">
              <w:rPr>
                <w:rFonts w:ascii="Times New Roman" w:hAnsi="Times New Roman" w:cs="Times New Roman"/>
                <w:noProof/>
                <w:szCs w:val="21"/>
              </w:rPr>
              <w:t>[</w:t>
            </w:r>
            <w:r w:rsidR="00350CFF" w:rsidRPr="00B7305D">
              <w:rPr>
                <w:rFonts w:ascii="Times New Roman" w:hAnsi="Times New Roman" w:cs="Times New Roman"/>
                <w:noProof/>
                <w:szCs w:val="21"/>
              </w:rPr>
              <w:t>S</w:t>
            </w:r>
            <w:r w:rsidR="004E4B85" w:rsidRPr="00B7305D">
              <w:rPr>
                <w:rFonts w:ascii="Times New Roman" w:hAnsi="Times New Roman" w:cs="Times New Roman"/>
                <w:noProof/>
                <w:szCs w:val="21"/>
              </w:rPr>
              <w:t>1</w:t>
            </w:r>
            <w:r w:rsidRPr="00B7305D">
              <w:rPr>
                <w:rFonts w:ascii="Times New Roman" w:hAnsi="Times New Roman" w:cs="Times New Roman"/>
                <w:noProof/>
                <w:szCs w:val="21"/>
              </w:rPr>
              <w:t>]</w:t>
            </w:r>
            <w:r w:rsidRPr="00B7305D">
              <w:rPr>
                <w:rFonts w:ascii="Times New Roman" w:hAnsi="Times New Roman" w:cs="Times New Roman"/>
                <w:szCs w:val="21"/>
              </w:rPr>
              <w:fldChar w:fldCharType="end"/>
            </w:r>
          </w:p>
        </w:tc>
        <w:tc>
          <w:tcPr>
            <w:tcW w:w="1206" w:type="dxa"/>
            <w:tcBorders>
              <w:top w:val="single" w:sz="4" w:space="0" w:color="auto"/>
            </w:tcBorders>
          </w:tcPr>
          <w:p w14:paraId="2BEE2930" w14:textId="77777777" w:rsidR="005E64E2" w:rsidRPr="00B7305D" w:rsidRDefault="005E64E2" w:rsidP="005E64E2">
            <w:pPr>
              <w:rPr>
                <w:rFonts w:ascii="Times New Roman" w:hAnsi="Times New Roman" w:cs="Times New Roman"/>
                <w:szCs w:val="21"/>
              </w:rPr>
            </w:pPr>
            <w:r w:rsidRPr="00B7305D">
              <w:rPr>
                <w:rFonts w:ascii="Times New Roman" w:hAnsi="Times New Roman" w:cs="Times New Roman" w:hint="eastAsia"/>
                <w:szCs w:val="21"/>
              </w:rPr>
              <w:t>S</w:t>
            </w:r>
            <w:r w:rsidRPr="00B7305D">
              <w:rPr>
                <w:rFonts w:ascii="Times New Roman" w:hAnsi="Times New Roman" w:cs="Times New Roman"/>
                <w:szCs w:val="21"/>
              </w:rPr>
              <w:t>weat</w:t>
            </w:r>
          </w:p>
        </w:tc>
        <w:tc>
          <w:tcPr>
            <w:tcW w:w="1927" w:type="dxa"/>
            <w:tcBorders>
              <w:top w:val="single" w:sz="4" w:space="0" w:color="auto"/>
            </w:tcBorders>
          </w:tcPr>
          <w:p w14:paraId="6AAECE1B" w14:textId="77777777" w:rsidR="005E64E2" w:rsidRPr="00B7305D" w:rsidRDefault="005E64E2" w:rsidP="005E64E2">
            <w:pPr>
              <w:rPr>
                <w:rFonts w:ascii="Times New Roman" w:hAnsi="Times New Roman" w:cs="Times New Roman"/>
                <w:szCs w:val="21"/>
              </w:rPr>
            </w:pPr>
            <w:r w:rsidRPr="00B7305D">
              <w:rPr>
                <w:rFonts w:ascii="Times New Roman" w:hAnsi="Times New Roman" w:cs="Times New Roman"/>
                <w:szCs w:val="21"/>
              </w:rPr>
              <w:t>Electrocatalytically active MIP</w:t>
            </w:r>
          </w:p>
        </w:tc>
        <w:tc>
          <w:tcPr>
            <w:tcW w:w="1675" w:type="dxa"/>
            <w:tcBorders>
              <w:top w:val="single" w:sz="4" w:space="0" w:color="auto"/>
            </w:tcBorders>
          </w:tcPr>
          <w:p w14:paraId="4F25E070" w14:textId="77777777" w:rsidR="005E64E2" w:rsidRPr="00B7305D" w:rsidRDefault="005E64E2" w:rsidP="005E64E2">
            <w:pPr>
              <w:rPr>
                <w:rFonts w:ascii="Times New Roman" w:hAnsi="Times New Roman" w:cs="Times New Roman"/>
                <w:szCs w:val="21"/>
              </w:rPr>
            </w:pPr>
            <w:r w:rsidRPr="00B7305D">
              <w:rPr>
                <w:rFonts w:ascii="Times New Roman" w:hAnsi="Times New Roman" w:cs="Times New Roman"/>
                <w:szCs w:val="21"/>
              </w:rPr>
              <w:t>Phenylalanine and chloride</w:t>
            </w:r>
          </w:p>
          <w:p w14:paraId="7B200179" w14:textId="77777777" w:rsidR="005E64E2" w:rsidRPr="00B7305D" w:rsidRDefault="005E64E2" w:rsidP="005E64E2">
            <w:pPr>
              <w:rPr>
                <w:rFonts w:ascii="Times New Roman" w:hAnsi="Times New Roman" w:cs="Times New Roman"/>
                <w:szCs w:val="21"/>
              </w:rPr>
            </w:pPr>
          </w:p>
        </w:tc>
        <w:tc>
          <w:tcPr>
            <w:tcW w:w="2492" w:type="dxa"/>
            <w:tcBorders>
              <w:top w:val="single" w:sz="4" w:space="0" w:color="auto"/>
            </w:tcBorders>
          </w:tcPr>
          <w:p w14:paraId="15E58887" w14:textId="77777777" w:rsidR="005E64E2" w:rsidRPr="00B7305D" w:rsidRDefault="005E64E2" w:rsidP="00B7305D">
            <w:pPr>
              <w:jc w:val="left"/>
              <w:rPr>
                <w:rFonts w:ascii="Times New Roman" w:hAnsi="Times New Roman" w:cs="Times New Roman"/>
                <w:szCs w:val="21"/>
              </w:rPr>
            </w:pPr>
            <w:r w:rsidRPr="00B7305D">
              <w:rPr>
                <w:rFonts w:ascii="Times New Roman" w:hAnsi="Times New Roman" w:cs="Times New Roman" w:hint="eastAsia"/>
                <w:szCs w:val="21"/>
              </w:rPr>
              <w:t>1</w:t>
            </w:r>
            <w:r w:rsidRPr="00B7305D">
              <w:rPr>
                <w:rFonts w:ascii="Times New Roman" w:hAnsi="Times New Roman" w:cs="Times New Roman"/>
                <w:szCs w:val="21"/>
              </w:rPr>
              <w:t>0-300 μM: 1.4 nA μM</w:t>
            </w:r>
            <w:r w:rsidRPr="00B7305D">
              <w:rPr>
                <w:rFonts w:ascii="Times New Roman" w:hAnsi="Times New Roman" w:cs="Times New Roman"/>
                <w:szCs w:val="21"/>
                <w:vertAlign w:val="superscript"/>
              </w:rPr>
              <w:t>−1</w:t>
            </w:r>
            <w:r w:rsidRPr="00B7305D">
              <w:rPr>
                <w:rFonts w:ascii="Times New Roman" w:hAnsi="Times New Roman" w:cs="Times New Roman"/>
                <w:szCs w:val="21"/>
              </w:rPr>
              <w:t xml:space="preserve"> and LOD of 4.7 μM</w:t>
            </w:r>
          </w:p>
          <w:p w14:paraId="21B36967" w14:textId="77777777" w:rsidR="005E64E2" w:rsidRPr="00B7305D" w:rsidRDefault="005E64E2" w:rsidP="00B7305D">
            <w:pPr>
              <w:jc w:val="left"/>
              <w:rPr>
                <w:rFonts w:ascii="Times New Roman" w:hAnsi="Times New Roman" w:cs="Times New Roman"/>
                <w:szCs w:val="21"/>
              </w:rPr>
            </w:pPr>
            <w:r w:rsidRPr="00B7305D">
              <w:rPr>
                <w:rFonts w:ascii="Times New Roman" w:hAnsi="Times New Roman" w:cs="Times New Roman"/>
                <w:szCs w:val="21"/>
              </w:rPr>
              <w:t>300-1000 μM: 0.27 nA μM</w:t>
            </w:r>
            <w:r w:rsidRPr="00B7305D">
              <w:rPr>
                <w:rFonts w:ascii="Times New Roman" w:hAnsi="Times New Roman" w:cs="Times New Roman"/>
                <w:szCs w:val="21"/>
                <w:vertAlign w:val="superscript"/>
              </w:rPr>
              <w:t>−1</w:t>
            </w:r>
          </w:p>
        </w:tc>
        <w:tc>
          <w:tcPr>
            <w:tcW w:w="1589" w:type="dxa"/>
            <w:tcBorders>
              <w:top w:val="single" w:sz="4" w:space="0" w:color="auto"/>
            </w:tcBorders>
          </w:tcPr>
          <w:p w14:paraId="7ADF5D65" w14:textId="77777777" w:rsidR="005E64E2" w:rsidRPr="00B7305D" w:rsidRDefault="005E64E2" w:rsidP="005E64E2">
            <w:pPr>
              <w:rPr>
                <w:rFonts w:ascii="Times New Roman" w:hAnsi="Times New Roman" w:cs="Times New Roman"/>
                <w:szCs w:val="21"/>
              </w:rPr>
            </w:pPr>
            <w:r w:rsidRPr="00B7305D">
              <w:rPr>
                <w:rFonts w:ascii="Times New Roman" w:hAnsi="Times New Roman" w:cs="Times New Roman" w:hint="eastAsia"/>
                <w:szCs w:val="21"/>
              </w:rPr>
              <w:t>E</w:t>
            </w:r>
            <w:r w:rsidRPr="00B7305D">
              <w:rPr>
                <w:rFonts w:ascii="Times New Roman" w:hAnsi="Times New Roman" w:cs="Times New Roman"/>
                <w:szCs w:val="21"/>
              </w:rPr>
              <w:t>xercise metabolism</w:t>
            </w:r>
          </w:p>
        </w:tc>
        <w:tc>
          <w:tcPr>
            <w:tcW w:w="3010" w:type="dxa"/>
            <w:tcBorders>
              <w:top w:val="single" w:sz="4" w:space="0" w:color="auto"/>
            </w:tcBorders>
          </w:tcPr>
          <w:p w14:paraId="660EE8BF" w14:textId="77777777" w:rsidR="005E64E2" w:rsidRPr="00B7305D" w:rsidRDefault="005E64E2" w:rsidP="005E64E2">
            <w:pPr>
              <w:rPr>
                <w:rFonts w:ascii="Times New Roman" w:hAnsi="Times New Roman" w:cs="Times New Roman"/>
                <w:szCs w:val="21"/>
              </w:rPr>
            </w:pPr>
            <w:r w:rsidRPr="00B7305D">
              <w:rPr>
                <w:rFonts w:ascii="Times New Roman" w:hAnsi="Times New Roman" w:cs="Times New Roman" w:hint="eastAsia"/>
                <w:szCs w:val="21"/>
              </w:rPr>
              <w:t>I</w:t>
            </w:r>
            <w:r w:rsidRPr="00B7305D">
              <w:rPr>
                <w:rFonts w:ascii="Times New Roman" w:hAnsi="Times New Roman" w:cs="Times New Roman"/>
                <w:szCs w:val="21"/>
              </w:rPr>
              <w:t>ntegrated wearable chip with Phenylalanine-imprinted MIP;</w:t>
            </w:r>
          </w:p>
          <w:p w14:paraId="6503C75E" w14:textId="77777777" w:rsidR="005E64E2" w:rsidRPr="00B7305D" w:rsidRDefault="005E64E2" w:rsidP="005E64E2">
            <w:pPr>
              <w:rPr>
                <w:rFonts w:ascii="Times New Roman" w:hAnsi="Times New Roman" w:cs="Times New Roman"/>
                <w:szCs w:val="21"/>
              </w:rPr>
            </w:pPr>
            <w:r w:rsidRPr="00B7305D">
              <w:rPr>
                <w:rFonts w:ascii="Times New Roman" w:hAnsi="Times New Roman" w:cs="Times New Roman"/>
                <w:szCs w:val="21"/>
              </w:rPr>
              <w:t>Single-time-point</w:t>
            </w:r>
            <w:r w:rsidRPr="00B7305D">
              <w:rPr>
                <w:rFonts w:ascii="Times New Roman" w:hAnsi="Times New Roman" w:cs="Times New Roman" w:hint="eastAsia"/>
                <w:szCs w:val="21"/>
              </w:rPr>
              <w:t xml:space="preserve"> </w:t>
            </w:r>
            <w:r w:rsidRPr="00B7305D">
              <w:rPr>
                <w:rFonts w:ascii="Times New Roman" w:hAnsi="Times New Roman" w:cs="Times New Roman"/>
                <w:szCs w:val="21"/>
              </w:rPr>
              <w:t>measurements (not</w:t>
            </w:r>
            <w:r w:rsidRPr="00B7305D">
              <w:rPr>
                <w:rFonts w:ascii="Times New Roman" w:hAnsi="Times New Roman" w:cs="Times New Roman" w:hint="eastAsia"/>
                <w:szCs w:val="21"/>
              </w:rPr>
              <w:t xml:space="preserve"> </w:t>
            </w:r>
            <w:r w:rsidRPr="00B7305D">
              <w:rPr>
                <w:rFonts w:ascii="Times New Roman" w:hAnsi="Times New Roman" w:cs="Times New Roman"/>
                <w:szCs w:val="21"/>
              </w:rPr>
              <w:t>continuous monitoring)</w:t>
            </w:r>
          </w:p>
        </w:tc>
      </w:tr>
      <w:tr w:rsidR="005E64E2" w:rsidRPr="00B7305D" w14:paraId="5995FAC0" w14:textId="77777777" w:rsidTr="00FA67D8">
        <w:trPr>
          <w:trHeight w:val="691"/>
        </w:trPr>
        <w:tc>
          <w:tcPr>
            <w:tcW w:w="2051" w:type="dxa"/>
          </w:tcPr>
          <w:p w14:paraId="0A430073" w14:textId="77777777" w:rsidR="005E64E2" w:rsidRPr="00B7305D" w:rsidRDefault="005E64E2" w:rsidP="005E64E2">
            <w:pPr>
              <w:rPr>
                <w:rFonts w:ascii="Times New Roman" w:hAnsi="Times New Roman" w:cs="Times New Roman"/>
                <w:szCs w:val="21"/>
              </w:rPr>
            </w:pPr>
            <w:r w:rsidRPr="00B7305D">
              <w:rPr>
                <w:rFonts w:ascii="Times New Roman" w:hAnsi="Times New Roman" w:cs="Times New Roman" w:hint="eastAsia"/>
                <w:szCs w:val="21"/>
              </w:rPr>
              <w:t>P</w:t>
            </w:r>
            <w:r w:rsidRPr="00B7305D">
              <w:rPr>
                <w:rFonts w:ascii="Times New Roman" w:hAnsi="Times New Roman" w:cs="Times New Roman"/>
                <w:szCs w:val="21"/>
              </w:rPr>
              <w:t xml:space="preserve">rintable MIP-based biosensor </w:t>
            </w:r>
            <w:r w:rsidRPr="00B7305D">
              <w:rPr>
                <w:rFonts w:ascii="Times New Roman" w:hAnsi="Times New Roman" w:cs="Times New Roman"/>
                <w:szCs w:val="21"/>
              </w:rPr>
              <w:fldChar w:fldCharType="begin">
                <w:fldData xml:space="preserve">PEVuZE5vdGU+PENpdGU+PEF1dGhvcj5XYW5nPC9BdXRob3I+PFllYXI+MjAyNTwvWWVhcj48UmVj
TnVtPjQ5NzwvUmVjTnVtPjxEaXNwbGF5VGV4dD5bMTddPC9EaXNwbGF5VGV4dD48cmVjb3JkPjxy
ZWMtbnVtYmVyPjQ5NzwvcmVjLW51bWJlcj48Zm9yZWlnbi1rZXlzPjxrZXkgYXBwPSJFTiIgZGIt
aWQ9IjVwdzBheHd4cGZwdDk3ZTV2enB2ZmV3NHp4ZXM5cHc1ZGZyMiIgdGltZXN0YW1wPSIxNzM5
NzU3NzcwIj40OTc8L2tleT48L2ZvcmVpZ24ta2V5cz48cmVmLXR5cGUgbmFtZT0iSm91cm5hbCBB
cnRpY2xlIj4xNzwvcmVmLXR5cGU+PGNvbnRyaWJ1dG9ycz48YXV0aG9ycz48YXV0aG9yPldhbmcs
IE0uPC9hdXRob3I+PGF1dGhvcj5ZZSwgQy48L2F1dGhvcj48YXV0aG9yPllhbmcsIFkuPC9hdXRo
b3I+PGF1dGhvcj5NdWthc2EsIEQuPC9hdXRob3I+PGF1dGhvcj5XYW5nLCBDLjwvYXV0aG9yPjxh
dXRob3I+WHUsIEMuPC9hdXRob3I+PGF1dGhvcj5NaW4sIEouPC9hdXRob3I+PGF1dGhvcj5Tb2xv
bW9uLCBTLiBBLjwvYXV0aG9yPjxhdXRob3I+VHUsIEouPC9hdXRob3I+PGF1dGhvcj5TaGVuLCBH
LjwvYXV0aG9yPjxhdXRob3I+VGFuZywgUy48L2F1dGhvcj48YXV0aG9yPkhzaWFpLCBULiBLLjwv
YXV0aG9yPjxhdXRob3I+TGksIFouPC9hdXRob3I+PGF1dGhvcj5NY0N1bmUsIEouIFMuPC9hdXRo
b3I+PGF1dGhvcj5HYW8sIFcuPC9hdXRob3I+PC9hdXRob3JzPjwvY29udHJpYnV0b3JzPjxhdXRo
LWFkZHJlc3M+QW5kcmV3IGFuZCBQZWdneSBDaGVybmcgRGVwYXJ0bWVudCBvZiBNZWRpY2FsIEVu
Z2luZWVyaW5nLCBEaXZpc2lvbiBvZiBFbmdpbmVlcmluZyBhbmQgQXBwbGllZCBTY2llbmNlLCBD
YWxpZm9ybmlhIEluc3RpdHV0ZSBvZiBUZWNobm9sb2d5LCBQYXNhZGVuYSwgQ0EsIFVTQS4mI3hE
O0RlcGFydG1lbnQgb2YgQXBwbGllZCBQaHlzaWNzIGFuZCBNYXRlcmlhbHMgU2NpZW5jZSwgRGl2
aXNpb24gb2YgRW5naW5lZXJpbmcgYW5kIEFwcGxpZWQgU2NpZW5jZSwgQ2FsaWZvcm5pYSBJbnN0
aXR1dGUgb2YgVGVjaG5vbG9neSwgUGFzYWRlbmEsIENBLCBVU0EuJiN4RDtEZXBhcnRtZW50IG9m
IEhlbWF0b2xvZ2ljIE1hbGlnbmFuY3kgVHJhbnNsYXRpb25hbCBTY2llbmNlcywgQmVja21hbiBS
ZXNlYXJjaCBJbnN0aXR1dGUgYXQgQ2l0eSBvZiBIb3BlLCBEdWFydGUsIENBLCBVU0EuJiN4RDtE
aXZpc2lvbiBvZiBDYXJkaW9sb2d5LCBEYXZpZCBHZWZmZW4gU2Nob29sIG9mIE1lZGljaW5lLCBV
bml2ZXJzaXR5IG9mIENhbGlmb3JuaWEsIExvcyBBbmdlbGVzLCBMb3MgQW5nZWxlcywgQ0EsIFVT
QS4mI3hEO0RpdmlzaW9uIG9mIENsaW5pY2FsIE51dHJpdGlvbiwgRGF2aWQgR2VmZmVuIFNjaG9v
bCBvZiBNZWRpY2luZSwgVW5pdmVyc2l0eSBvZiBDYWxpZm9ybmlhLCBMb3MgQW5nZWxlcywgTG9z
IEFuZ2VsZXMsIENBLCBVU0EuJiN4RDtBbmRyZXcgYW5kIFBlZ2d5IENoZXJuZyBEZXBhcnRtZW50
IG9mIE1lZGljYWwgRW5naW5lZXJpbmcsIERpdmlzaW9uIG9mIEVuZ2luZWVyaW5nIGFuZCBBcHBs
aWVkIFNjaWVuY2UsIENhbGlmb3JuaWEgSW5zdGl0dXRlIG9mIFRlY2hub2xvZ3ksIFBhc2FkZW5h
LCBDQSwgVVNBLiB3ZWlnYW9AY2FsdGVjaC5lZHUuPC9hdXRoLWFkZHJlc3M+PHRpdGxlcz48dGl0
bGU+UHJpbnRhYmxlIG1vbGVjdWxlLXNlbGVjdGl2ZSBjb3JlLXNoZWxsIG5hbm9wYXJ0aWNsZXMg
Zm9yIHdlYXJhYmxlIGFuZCBpbXBsYW50YWJsZSBzZW5zaW5nPC90aXRsZT48c2Vjb25kYXJ5LXRp
dGxlPk5hdC4gTWF0ZXIuPC9zZWNvbmRhcnktdGl0bGU+PC90aXRsZXM+PHBlcmlvZGljYWw+PGZ1
bGwtdGl0bGU+TmF0LiBNYXRlci48L2Z1bGwtdGl0bGU+PC9wZXJpb2RpY2FsPjxlZGl0aW9uPjIw
MjUwMjAzPC9lZGl0aW9uPjxkYXRlcz48eWVhcj4yMDI1PC95ZWFyPjxwdWItZGF0ZXM+PGRhdGU+
RmViIDM8L2RhdGU+PC9wdWItZGF0ZXM+PC9kYXRlcz48aXNibj4xNDc2LTQ2NjAgKEVsZWN0cm9u
aWMpJiN4RDsxNDc2LTExMjIgKExpbmtpbmcpPC9pc2JuPjxhY2Nlc3Npb24tbnVtPjM5OTAwNzM3
PC9hY2Nlc3Npb24tbnVtPjx1cmxzPjxyZWxhdGVkLXVybHM+PHVybD5odHRwczovL3d3dy5uY2Jp
Lm5sbS5uaWguZ292L3B1Ym1lZC8zOTkwMDczNzwvdXJsPjwvcmVsYXRlZC11cmxzPjwvdXJscz48
Y3VzdG9tMT5Db21wZXRpbmcgaW50ZXJlc3RzOiBUaGUgYXV0aG9ycyBkZWNsYXJlIG5vIGNvbXBl
dGluZyBpbnRlcmVzdHMuPC9jdXN0b20xPjxlbGVjdHJvbmljLXJlc291cmNlLW51bT4xMC4xMDM4
L3M0MTU2My0wMjQtMDIwOTYtNDwvZWxlY3Ryb25pYy1yZXNvdXJjZS1udW0+PC9yZWNvcmQ+PC9D
aXRlPjwvRW5kTm90ZT4A
</w:fldData>
              </w:fldChar>
            </w:r>
            <w:r w:rsidRPr="00B7305D">
              <w:rPr>
                <w:rFonts w:ascii="Times New Roman" w:hAnsi="Times New Roman" w:cs="Times New Roman"/>
                <w:szCs w:val="21"/>
              </w:rPr>
              <w:instrText xml:space="preserve"> ADDIN EN.CITE </w:instrText>
            </w:r>
            <w:r w:rsidRPr="00B7305D">
              <w:rPr>
                <w:rFonts w:ascii="Times New Roman" w:hAnsi="Times New Roman" w:cs="Times New Roman"/>
                <w:szCs w:val="21"/>
              </w:rPr>
              <w:fldChar w:fldCharType="begin">
                <w:fldData xml:space="preserve">PEVuZE5vdGU+PENpdGU+PEF1dGhvcj5XYW5nPC9BdXRob3I+PFllYXI+MjAyNTwvWWVhcj48UmVj
TnVtPjQ5NzwvUmVjTnVtPjxEaXNwbGF5VGV4dD5bMTddPC9EaXNwbGF5VGV4dD48cmVjb3JkPjxy
ZWMtbnVtYmVyPjQ5NzwvcmVjLW51bWJlcj48Zm9yZWlnbi1rZXlzPjxrZXkgYXBwPSJFTiIgZGIt
aWQ9IjVwdzBheHd4cGZwdDk3ZTV2enB2ZmV3NHp4ZXM5cHc1ZGZyMiIgdGltZXN0YW1wPSIxNzM5
NzU3NzcwIj40OTc8L2tleT48L2ZvcmVpZ24ta2V5cz48cmVmLXR5cGUgbmFtZT0iSm91cm5hbCBB
cnRpY2xlIj4xNzwvcmVmLXR5cGU+PGNvbnRyaWJ1dG9ycz48YXV0aG9ycz48YXV0aG9yPldhbmcs
IE0uPC9hdXRob3I+PGF1dGhvcj5ZZSwgQy48L2F1dGhvcj48YXV0aG9yPllhbmcsIFkuPC9hdXRo
b3I+PGF1dGhvcj5NdWthc2EsIEQuPC9hdXRob3I+PGF1dGhvcj5XYW5nLCBDLjwvYXV0aG9yPjxh
dXRob3I+WHUsIEMuPC9hdXRob3I+PGF1dGhvcj5NaW4sIEouPC9hdXRob3I+PGF1dGhvcj5Tb2xv
bW9uLCBTLiBBLjwvYXV0aG9yPjxhdXRob3I+VHUsIEouPC9hdXRob3I+PGF1dGhvcj5TaGVuLCBH
LjwvYXV0aG9yPjxhdXRob3I+VGFuZywgUy48L2F1dGhvcj48YXV0aG9yPkhzaWFpLCBULiBLLjwv
YXV0aG9yPjxhdXRob3I+TGksIFouPC9hdXRob3I+PGF1dGhvcj5NY0N1bmUsIEouIFMuPC9hdXRo
b3I+PGF1dGhvcj5HYW8sIFcuPC9hdXRob3I+PC9hdXRob3JzPjwvY29udHJpYnV0b3JzPjxhdXRo
LWFkZHJlc3M+QW5kcmV3IGFuZCBQZWdneSBDaGVybmcgRGVwYXJ0bWVudCBvZiBNZWRpY2FsIEVu
Z2luZWVyaW5nLCBEaXZpc2lvbiBvZiBFbmdpbmVlcmluZyBhbmQgQXBwbGllZCBTY2llbmNlLCBD
YWxpZm9ybmlhIEluc3RpdHV0ZSBvZiBUZWNobm9sb2d5LCBQYXNhZGVuYSwgQ0EsIFVTQS4mI3hE
O0RlcGFydG1lbnQgb2YgQXBwbGllZCBQaHlzaWNzIGFuZCBNYXRlcmlhbHMgU2NpZW5jZSwgRGl2
aXNpb24gb2YgRW5naW5lZXJpbmcgYW5kIEFwcGxpZWQgU2NpZW5jZSwgQ2FsaWZvcm5pYSBJbnN0
aXR1dGUgb2YgVGVjaG5vbG9neSwgUGFzYWRlbmEsIENBLCBVU0EuJiN4RDtEZXBhcnRtZW50IG9m
IEhlbWF0b2xvZ2ljIE1hbGlnbmFuY3kgVHJhbnNsYXRpb25hbCBTY2llbmNlcywgQmVja21hbiBS
ZXNlYXJjaCBJbnN0aXR1dGUgYXQgQ2l0eSBvZiBIb3BlLCBEdWFydGUsIENBLCBVU0EuJiN4RDtE
aXZpc2lvbiBvZiBDYXJkaW9sb2d5LCBEYXZpZCBHZWZmZW4gU2Nob29sIG9mIE1lZGljaW5lLCBV
bml2ZXJzaXR5IG9mIENhbGlmb3JuaWEsIExvcyBBbmdlbGVzLCBMb3MgQW5nZWxlcywgQ0EsIFVT
QS4mI3hEO0RpdmlzaW9uIG9mIENsaW5pY2FsIE51dHJpdGlvbiwgRGF2aWQgR2VmZmVuIFNjaG9v
bCBvZiBNZWRpY2luZSwgVW5pdmVyc2l0eSBvZiBDYWxpZm9ybmlhLCBMb3MgQW5nZWxlcywgTG9z
IEFuZ2VsZXMsIENBLCBVU0EuJiN4RDtBbmRyZXcgYW5kIFBlZ2d5IENoZXJuZyBEZXBhcnRtZW50
IG9mIE1lZGljYWwgRW5naW5lZXJpbmcsIERpdmlzaW9uIG9mIEVuZ2luZWVyaW5nIGFuZCBBcHBs
aWVkIFNjaWVuY2UsIENhbGlmb3JuaWEgSW5zdGl0dXRlIG9mIFRlY2hub2xvZ3ksIFBhc2FkZW5h
LCBDQSwgVVNBLiB3ZWlnYW9AY2FsdGVjaC5lZHUuPC9hdXRoLWFkZHJlc3M+PHRpdGxlcz48dGl0
bGU+UHJpbnRhYmxlIG1vbGVjdWxlLXNlbGVjdGl2ZSBjb3JlLXNoZWxsIG5hbm9wYXJ0aWNsZXMg
Zm9yIHdlYXJhYmxlIGFuZCBpbXBsYW50YWJsZSBzZW5zaW5nPC90aXRsZT48c2Vjb25kYXJ5LXRp
dGxlPk5hdC4gTWF0ZXIuPC9zZWNvbmRhcnktdGl0bGU+PC90aXRsZXM+PHBlcmlvZGljYWw+PGZ1
bGwtdGl0bGU+TmF0LiBNYXRlci48L2Z1bGwtdGl0bGU+PC9wZXJpb2RpY2FsPjxlZGl0aW9uPjIw
MjUwMjAzPC9lZGl0aW9uPjxkYXRlcz48eWVhcj4yMDI1PC95ZWFyPjxwdWItZGF0ZXM+PGRhdGU+
RmViIDM8L2RhdGU+PC9wdWItZGF0ZXM+PC9kYXRlcz48aXNibj4xNDc2LTQ2NjAgKEVsZWN0cm9u
aWMpJiN4RDsxNDc2LTExMjIgKExpbmtpbmcpPC9pc2JuPjxhY2Nlc3Npb24tbnVtPjM5OTAwNzM3
PC9hY2Nlc3Npb24tbnVtPjx1cmxzPjxyZWxhdGVkLXVybHM+PHVybD5odHRwczovL3d3dy5uY2Jp
Lm5sbS5uaWguZ292L3B1Ym1lZC8zOTkwMDczNzwvdXJsPjwvcmVsYXRlZC11cmxzPjwvdXJscz48
Y3VzdG9tMT5Db21wZXRpbmcgaW50ZXJlc3RzOiBUaGUgYXV0aG9ycyBkZWNsYXJlIG5vIGNvbXBl
dGluZyBpbnRlcmVzdHMuPC9jdXN0b20xPjxlbGVjdHJvbmljLXJlc291cmNlLW51bT4xMC4xMDM4
L3M0MTU2My0wMjQtMDIwOTYtNDwvZWxlY3Ryb25pYy1yZXNvdXJjZS1udW0+PC9yZWNvcmQ+PC9D
aXRlPjwvRW5kTm90ZT4A
</w:fldData>
              </w:fldChar>
            </w:r>
            <w:r w:rsidRPr="00B7305D">
              <w:rPr>
                <w:rFonts w:ascii="Times New Roman" w:hAnsi="Times New Roman" w:cs="Times New Roman"/>
                <w:szCs w:val="21"/>
              </w:rPr>
              <w:instrText xml:space="preserve"> ADDIN EN.CITE.DATA </w:instrText>
            </w:r>
            <w:r w:rsidRPr="00B7305D">
              <w:rPr>
                <w:rFonts w:ascii="Times New Roman" w:hAnsi="Times New Roman" w:cs="Times New Roman"/>
                <w:szCs w:val="21"/>
              </w:rPr>
            </w:r>
            <w:r w:rsidRPr="00B7305D">
              <w:rPr>
                <w:rFonts w:ascii="Times New Roman" w:hAnsi="Times New Roman" w:cs="Times New Roman"/>
                <w:szCs w:val="21"/>
              </w:rPr>
              <w:fldChar w:fldCharType="end"/>
            </w:r>
            <w:r w:rsidRPr="00B7305D">
              <w:rPr>
                <w:rFonts w:ascii="Times New Roman" w:hAnsi="Times New Roman" w:cs="Times New Roman"/>
                <w:szCs w:val="21"/>
              </w:rPr>
            </w:r>
            <w:r w:rsidRPr="00B7305D">
              <w:rPr>
                <w:rFonts w:ascii="Times New Roman" w:hAnsi="Times New Roman" w:cs="Times New Roman"/>
                <w:szCs w:val="21"/>
              </w:rPr>
              <w:fldChar w:fldCharType="separate"/>
            </w:r>
            <w:r w:rsidRPr="00B7305D">
              <w:rPr>
                <w:rFonts w:ascii="Times New Roman" w:hAnsi="Times New Roman" w:cs="Times New Roman"/>
                <w:noProof/>
                <w:szCs w:val="21"/>
              </w:rPr>
              <w:t>[</w:t>
            </w:r>
            <w:r w:rsidR="00350CFF" w:rsidRPr="00B7305D">
              <w:rPr>
                <w:rFonts w:ascii="Times New Roman" w:hAnsi="Times New Roman" w:cs="Times New Roman"/>
                <w:noProof/>
                <w:szCs w:val="21"/>
              </w:rPr>
              <w:t>S</w:t>
            </w:r>
            <w:r w:rsidR="004E4B85" w:rsidRPr="00B7305D">
              <w:rPr>
                <w:rFonts w:ascii="Times New Roman" w:hAnsi="Times New Roman" w:cs="Times New Roman"/>
                <w:noProof/>
                <w:szCs w:val="21"/>
              </w:rPr>
              <w:t>2</w:t>
            </w:r>
            <w:r w:rsidRPr="00B7305D">
              <w:rPr>
                <w:rFonts w:ascii="Times New Roman" w:hAnsi="Times New Roman" w:cs="Times New Roman"/>
                <w:noProof/>
                <w:szCs w:val="21"/>
              </w:rPr>
              <w:t>]</w:t>
            </w:r>
            <w:r w:rsidRPr="00B7305D">
              <w:rPr>
                <w:rFonts w:ascii="Times New Roman" w:hAnsi="Times New Roman" w:cs="Times New Roman"/>
                <w:szCs w:val="21"/>
              </w:rPr>
              <w:fldChar w:fldCharType="end"/>
            </w:r>
          </w:p>
        </w:tc>
        <w:tc>
          <w:tcPr>
            <w:tcW w:w="1206" w:type="dxa"/>
          </w:tcPr>
          <w:p w14:paraId="4775025C" w14:textId="77777777" w:rsidR="005E64E2" w:rsidRPr="00B7305D" w:rsidRDefault="005E64E2" w:rsidP="005E64E2">
            <w:pPr>
              <w:rPr>
                <w:rFonts w:ascii="Times New Roman" w:hAnsi="Times New Roman" w:cs="Times New Roman"/>
                <w:szCs w:val="21"/>
              </w:rPr>
            </w:pPr>
            <w:r w:rsidRPr="00B7305D">
              <w:rPr>
                <w:rFonts w:ascii="Times New Roman" w:hAnsi="Times New Roman" w:cs="Times New Roman" w:hint="eastAsia"/>
                <w:szCs w:val="21"/>
              </w:rPr>
              <w:t>S</w:t>
            </w:r>
            <w:r w:rsidRPr="00B7305D">
              <w:rPr>
                <w:rFonts w:ascii="Times New Roman" w:hAnsi="Times New Roman" w:cs="Times New Roman"/>
                <w:szCs w:val="21"/>
              </w:rPr>
              <w:t>weat</w:t>
            </w:r>
          </w:p>
        </w:tc>
        <w:tc>
          <w:tcPr>
            <w:tcW w:w="1927" w:type="dxa"/>
          </w:tcPr>
          <w:p w14:paraId="6EE8614E" w14:textId="77777777" w:rsidR="005E64E2" w:rsidRPr="00B7305D" w:rsidRDefault="005E64E2" w:rsidP="005E64E2">
            <w:pPr>
              <w:rPr>
                <w:rFonts w:ascii="Times New Roman" w:hAnsi="Times New Roman" w:cs="Times New Roman"/>
                <w:szCs w:val="21"/>
              </w:rPr>
            </w:pPr>
            <w:r w:rsidRPr="00B7305D">
              <w:rPr>
                <w:rFonts w:ascii="Times New Roman" w:hAnsi="Times New Roman" w:cs="Times New Roman"/>
                <w:szCs w:val="21"/>
              </w:rPr>
              <w:t>Core–shell,</w:t>
            </w:r>
            <w:r w:rsidRPr="00B7305D">
              <w:rPr>
                <w:rFonts w:ascii="Times New Roman" w:hAnsi="Times New Roman" w:cs="Times New Roman" w:hint="eastAsia"/>
                <w:szCs w:val="21"/>
              </w:rPr>
              <w:t xml:space="preserve"> </w:t>
            </w:r>
            <w:r w:rsidRPr="00B7305D">
              <w:rPr>
                <w:rFonts w:ascii="Times New Roman" w:hAnsi="Times New Roman" w:cs="Times New Roman"/>
                <w:szCs w:val="21"/>
              </w:rPr>
              <w:t>MIP</w:t>
            </w:r>
            <w:r w:rsidRPr="00B7305D">
              <w:rPr>
                <w:rFonts w:ascii="Times New Roman" w:hAnsi="Times New Roman" w:cs="Times New Roman" w:hint="eastAsia"/>
                <w:szCs w:val="21"/>
              </w:rPr>
              <w:t>/</w:t>
            </w:r>
            <w:r w:rsidRPr="00B7305D">
              <w:rPr>
                <w:rFonts w:ascii="Times New Roman" w:hAnsi="Times New Roman" w:cs="Times New Roman"/>
                <w:szCs w:val="21"/>
              </w:rPr>
              <w:t>NiHCF</w:t>
            </w:r>
          </w:p>
          <w:p w14:paraId="63E9DE07" w14:textId="77777777" w:rsidR="005E64E2" w:rsidRPr="00B7305D" w:rsidRDefault="005E64E2" w:rsidP="005E64E2">
            <w:pPr>
              <w:rPr>
                <w:rFonts w:ascii="Times New Roman" w:hAnsi="Times New Roman" w:cs="Times New Roman"/>
                <w:szCs w:val="21"/>
              </w:rPr>
            </w:pPr>
            <w:r w:rsidRPr="00B7305D">
              <w:rPr>
                <w:rFonts w:ascii="Times New Roman" w:hAnsi="Times New Roman" w:cs="Times New Roman"/>
                <w:szCs w:val="21"/>
              </w:rPr>
              <w:t>nanoparticles</w:t>
            </w:r>
          </w:p>
        </w:tc>
        <w:tc>
          <w:tcPr>
            <w:tcW w:w="1675" w:type="dxa"/>
          </w:tcPr>
          <w:p w14:paraId="1DF79394" w14:textId="77777777" w:rsidR="005E64E2" w:rsidRPr="00B7305D" w:rsidRDefault="005E64E2" w:rsidP="005E64E2">
            <w:pPr>
              <w:rPr>
                <w:rFonts w:ascii="Times New Roman" w:hAnsi="Times New Roman" w:cs="Times New Roman"/>
                <w:szCs w:val="21"/>
              </w:rPr>
            </w:pPr>
            <w:r w:rsidRPr="00B7305D">
              <w:rPr>
                <w:rFonts w:ascii="Times New Roman" w:hAnsi="Times New Roman" w:cs="Times New Roman" w:hint="eastAsia"/>
                <w:szCs w:val="21"/>
              </w:rPr>
              <w:t>A</w:t>
            </w:r>
            <w:r w:rsidRPr="00B7305D">
              <w:rPr>
                <w:rFonts w:ascii="Times New Roman" w:hAnsi="Times New Roman" w:cs="Times New Roman"/>
                <w:szCs w:val="21"/>
              </w:rPr>
              <w:t>scorbic acid, creatinine, and tryptophan</w:t>
            </w:r>
          </w:p>
        </w:tc>
        <w:tc>
          <w:tcPr>
            <w:tcW w:w="2492" w:type="dxa"/>
          </w:tcPr>
          <w:p w14:paraId="3DE550DC" w14:textId="77777777" w:rsidR="005E64E2" w:rsidRPr="00B7305D" w:rsidRDefault="005E64E2" w:rsidP="00B7305D">
            <w:pPr>
              <w:jc w:val="left"/>
              <w:rPr>
                <w:rFonts w:ascii="Times New Roman" w:hAnsi="Times New Roman" w:cs="Times New Roman"/>
                <w:szCs w:val="21"/>
              </w:rPr>
            </w:pPr>
            <w:r w:rsidRPr="00B7305D">
              <w:rPr>
                <w:rFonts w:ascii="Times New Roman" w:hAnsi="Times New Roman" w:cs="Times New Roman" w:hint="eastAsia"/>
                <w:szCs w:val="21"/>
              </w:rPr>
              <w:t>-</w:t>
            </w:r>
          </w:p>
        </w:tc>
        <w:tc>
          <w:tcPr>
            <w:tcW w:w="1589" w:type="dxa"/>
          </w:tcPr>
          <w:p w14:paraId="215BD553" w14:textId="77777777" w:rsidR="005E64E2" w:rsidRPr="00B7305D" w:rsidRDefault="005E64E2" w:rsidP="005E64E2">
            <w:pPr>
              <w:rPr>
                <w:rFonts w:ascii="Times New Roman" w:hAnsi="Times New Roman" w:cs="Times New Roman"/>
                <w:szCs w:val="21"/>
              </w:rPr>
            </w:pPr>
            <w:r w:rsidRPr="00B7305D">
              <w:rPr>
                <w:rFonts w:ascii="Times New Roman" w:hAnsi="Times New Roman" w:cs="Times New Roman" w:hint="eastAsia"/>
                <w:szCs w:val="21"/>
              </w:rPr>
              <w:t>N</w:t>
            </w:r>
            <w:r w:rsidRPr="00B7305D">
              <w:rPr>
                <w:rFonts w:ascii="Times New Roman" w:hAnsi="Times New Roman" w:cs="Times New Roman"/>
                <w:szCs w:val="21"/>
              </w:rPr>
              <w:t>utrition and drug monitoring</w:t>
            </w:r>
          </w:p>
        </w:tc>
        <w:tc>
          <w:tcPr>
            <w:tcW w:w="3010" w:type="dxa"/>
          </w:tcPr>
          <w:p w14:paraId="5B139CFA" w14:textId="77777777" w:rsidR="005E64E2" w:rsidRPr="00B7305D" w:rsidRDefault="005E64E2" w:rsidP="005E64E2">
            <w:pPr>
              <w:rPr>
                <w:rFonts w:ascii="Times New Roman" w:hAnsi="Times New Roman" w:cs="Times New Roman"/>
                <w:szCs w:val="21"/>
              </w:rPr>
            </w:pPr>
            <w:r w:rsidRPr="00B7305D">
              <w:rPr>
                <w:rFonts w:ascii="Times New Roman" w:hAnsi="Times New Roman" w:cs="Times New Roman"/>
                <w:szCs w:val="21"/>
              </w:rPr>
              <w:t>S</w:t>
            </w:r>
            <w:r w:rsidRPr="00B7305D">
              <w:rPr>
                <w:rFonts w:ascii="Times New Roman" w:hAnsi="Times New Roman" w:cs="Times New Roman" w:hint="eastAsia"/>
                <w:szCs w:val="21"/>
              </w:rPr>
              <w:t>cala</w:t>
            </w:r>
            <w:r w:rsidRPr="00B7305D">
              <w:rPr>
                <w:rFonts w:ascii="Times New Roman" w:hAnsi="Times New Roman" w:cs="Times New Roman"/>
                <w:szCs w:val="21"/>
              </w:rPr>
              <w:t>ble wearable biosensor with high stability and long shelf-life;</w:t>
            </w:r>
          </w:p>
          <w:p w14:paraId="1A7A1C22" w14:textId="77777777" w:rsidR="005E64E2" w:rsidRPr="00B7305D" w:rsidRDefault="005E64E2" w:rsidP="005E64E2">
            <w:pPr>
              <w:rPr>
                <w:rFonts w:ascii="Times New Roman" w:hAnsi="Times New Roman" w:cs="Times New Roman"/>
                <w:szCs w:val="21"/>
              </w:rPr>
            </w:pPr>
            <w:r w:rsidRPr="00B7305D">
              <w:rPr>
                <w:rFonts w:ascii="Times New Roman" w:hAnsi="Times New Roman" w:cs="Times New Roman"/>
                <w:szCs w:val="21"/>
              </w:rPr>
              <w:t>Lack of long-term validation</w:t>
            </w:r>
          </w:p>
        </w:tc>
      </w:tr>
      <w:tr w:rsidR="005E64E2" w:rsidRPr="00B7305D" w14:paraId="1961C4AD" w14:textId="77777777" w:rsidTr="00FA67D8">
        <w:trPr>
          <w:trHeight w:val="838"/>
        </w:trPr>
        <w:tc>
          <w:tcPr>
            <w:tcW w:w="2051" w:type="dxa"/>
          </w:tcPr>
          <w:p w14:paraId="69C16CA4" w14:textId="77777777" w:rsidR="005E64E2" w:rsidRPr="00B7305D" w:rsidRDefault="005E64E2" w:rsidP="005E64E2">
            <w:pPr>
              <w:rPr>
                <w:rFonts w:ascii="Times New Roman" w:hAnsi="Times New Roman" w:cs="Times New Roman"/>
                <w:szCs w:val="21"/>
              </w:rPr>
            </w:pPr>
            <w:r w:rsidRPr="00B7305D">
              <w:rPr>
                <w:rFonts w:ascii="Times New Roman" w:hAnsi="Times New Roman" w:cs="Times New Roman" w:hint="eastAsia"/>
                <w:szCs w:val="21"/>
              </w:rPr>
              <w:t>S</w:t>
            </w:r>
            <w:r w:rsidRPr="00B7305D">
              <w:rPr>
                <w:rFonts w:ascii="Times New Roman" w:hAnsi="Times New Roman" w:cs="Times New Roman"/>
                <w:szCs w:val="21"/>
              </w:rPr>
              <w:t xml:space="preserve">mart contact lens </w:t>
            </w:r>
            <w:r w:rsidRPr="00B7305D">
              <w:rPr>
                <w:rFonts w:ascii="Times New Roman" w:hAnsi="Times New Roman" w:cs="Times New Roman"/>
                <w:szCs w:val="21"/>
              </w:rPr>
              <w:fldChar w:fldCharType="begin"/>
            </w:r>
            <w:r w:rsidRPr="00B7305D">
              <w:rPr>
                <w:rFonts w:ascii="Times New Roman" w:hAnsi="Times New Roman" w:cs="Times New Roman"/>
                <w:szCs w:val="21"/>
              </w:rPr>
              <w:instrText xml:space="preserve"> ADDIN EN.CITE &lt;EndNote&gt;&lt;Cite&gt;&lt;Author&gt;Park&lt;/Author&gt;&lt;Year&gt;2024&lt;/Year&gt;&lt;RecNum&gt;839&lt;/RecNum&gt;&lt;DisplayText&gt;[18]&lt;/DisplayText&gt;&lt;record&gt;&lt;rec-number&gt;839&lt;/rec-number&gt;&lt;foreign-keys&gt;&lt;key app="EN" db-id="5pw0axwxpfpt97e5vzpvfew4zxes9pw5dfr2" timestamp="1767165759"&gt;839&lt;/key&gt;&lt;/foreign-keys&gt;&lt;ref-type name="Journal Article"&gt;17&lt;/ref-type&gt;&lt;contributors&gt;&lt;authors&gt;&lt;author&gt;Park, Wonjung&lt;/author&gt;&lt;author&gt;Seo, Hunkyu&lt;/author&gt;&lt;author&gt;Kim, Jeongho&lt;/author&gt;&lt;author&gt;Hong, Yeon-Mi&lt;/author&gt;&lt;author&gt;Song, Hayoung&lt;/author&gt;&lt;author&gt;Joo, Byung Jun&lt;/author&gt;&lt;author&gt;Kim, Sumin&lt;/author&gt;&lt;author&gt;Kim, Enji&lt;/author&gt;&lt;author&gt;Yae, Che-Gyem&lt;/author&gt;&lt;author&gt;Kim, Jeonghyun&lt;/author&gt;&lt;author&gt;Jin, Jonghwa&lt;/author&gt;&lt;author&gt;Kim, Joohee&lt;/author&gt;&lt;author&gt;Lee, Yong-ho&lt;/author&gt;&lt;author&gt;Kim, Jayoung&lt;/author&gt;&lt;author&gt;Kim, Hong Kyun&lt;/author&gt;&lt;author&gt;Park, Jang-Ung&lt;/author&gt;&lt;/authors&gt;&lt;/contributors&gt;&lt;titles&gt;&lt;title&gt;In-depth correlation analysis between tear glucose and blood glucose using a wireless smart contact lens&lt;/title&gt;&lt;secondary-title&gt;Nat. Commun.&lt;/secondary-title&gt;&lt;/titles&gt;&lt;periodical&gt;&lt;full-title&gt;Nat. Commun.&lt;/full-title&gt;&lt;/periodical&gt;&lt;pages&gt;2828&lt;/pages&gt;&lt;volume&gt;15&lt;/volume&gt;&lt;number&gt;1&lt;/number&gt;&lt;dates&gt;&lt;year&gt;2024&lt;/year&gt;&lt;pub-dates&gt;&lt;date&gt;2024/04/02&lt;/date&gt;&lt;/pub-dates&gt;&lt;/dates&gt;&lt;isbn&gt;2041-1723&lt;/isbn&gt;&lt;urls&gt;&lt;related-urls&gt;&lt;url&gt;https://doi.org/10.1038/s41467-024-47123-9&lt;/url&gt;&lt;/related-urls&gt;&lt;/urls&gt;&lt;electronic-resource-num&gt;10.1038/s41467-024-47123-9&lt;/electronic-resource-num&gt;&lt;/record&gt;&lt;/Cite&gt;&lt;/EndNote&gt;</w:instrText>
            </w:r>
            <w:r w:rsidRPr="00B7305D">
              <w:rPr>
                <w:rFonts w:ascii="Times New Roman" w:hAnsi="Times New Roman" w:cs="Times New Roman"/>
                <w:szCs w:val="21"/>
              </w:rPr>
              <w:fldChar w:fldCharType="separate"/>
            </w:r>
            <w:r w:rsidRPr="00B7305D">
              <w:rPr>
                <w:rFonts w:ascii="Times New Roman" w:hAnsi="Times New Roman" w:cs="Times New Roman"/>
                <w:noProof/>
                <w:szCs w:val="21"/>
              </w:rPr>
              <w:t>[</w:t>
            </w:r>
            <w:r w:rsidR="00350CFF" w:rsidRPr="00B7305D">
              <w:rPr>
                <w:rFonts w:ascii="Times New Roman" w:hAnsi="Times New Roman" w:cs="Times New Roman"/>
                <w:noProof/>
                <w:szCs w:val="21"/>
              </w:rPr>
              <w:t>S</w:t>
            </w:r>
            <w:r w:rsidR="004E4B85" w:rsidRPr="00B7305D">
              <w:rPr>
                <w:rFonts w:ascii="Times New Roman" w:hAnsi="Times New Roman" w:cs="Times New Roman"/>
                <w:noProof/>
                <w:szCs w:val="21"/>
              </w:rPr>
              <w:t>3</w:t>
            </w:r>
            <w:r w:rsidRPr="00B7305D">
              <w:rPr>
                <w:rFonts w:ascii="Times New Roman" w:hAnsi="Times New Roman" w:cs="Times New Roman"/>
                <w:noProof/>
                <w:szCs w:val="21"/>
              </w:rPr>
              <w:t>]</w:t>
            </w:r>
            <w:r w:rsidRPr="00B7305D">
              <w:rPr>
                <w:rFonts w:ascii="Times New Roman" w:hAnsi="Times New Roman" w:cs="Times New Roman"/>
                <w:szCs w:val="21"/>
              </w:rPr>
              <w:fldChar w:fldCharType="end"/>
            </w:r>
          </w:p>
        </w:tc>
        <w:tc>
          <w:tcPr>
            <w:tcW w:w="1206" w:type="dxa"/>
          </w:tcPr>
          <w:p w14:paraId="3C71C810" w14:textId="77777777" w:rsidR="005E64E2" w:rsidRPr="00B7305D" w:rsidRDefault="005E64E2" w:rsidP="005E64E2">
            <w:pPr>
              <w:rPr>
                <w:rFonts w:ascii="Times New Roman" w:hAnsi="Times New Roman" w:cs="Times New Roman"/>
                <w:szCs w:val="21"/>
              </w:rPr>
            </w:pPr>
            <w:r w:rsidRPr="00B7305D">
              <w:rPr>
                <w:rFonts w:ascii="Times New Roman" w:hAnsi="Times New Roman" w:cs="Times New Roman" w:hint="eastAsia"/>
                <w:szCs w:val="21"/>
              </w:rPr>
              <w:t>T</w:t>
            </w:r>
            <w:r w:rsidRPr="00B7305D">
              <w:rPr>
                <w:rFonts w:ascii="Times New Roman" w:hAnsi="Times New Roman" w:cs="Times New Roman"/>
                <w:szCs w:val="21"/>
              </w:rPr>
              <w:t>ear</w:t>
            </w:r>
          </w:p>
        </w:tc>
        <w:tc>
          <w:tcPr>
            <w:tcW w:w="1927" w:type="dxa"/>
          </w:tcPr>
          <w:p w14:paraId="7414EAA5" w14:textId="77777777" w:rsidR="005E64E2" w:rsidRPr="00B7305D" w:rsidRDefault="005E64E2" w:rsidP="005E64E2">
            <w:pPr>
              <w:rPr>
                <w:rFonts w:ascii="Times New Roman" w:hAnsi="Times New Roman" w:cs="Times New Roman"/>
                <w:szCs w:val="21"/>
              </w:rPr>
            </w:pPr>
            <w:r w:rsidRPr="00B7305D">
              <w:rPr>
                <w:rFonts w:ascii="Times New Roman" w:hAnsi="Times New Roman" w:cs="Times New Roman"/>
                <w:szCs w:val="21"/>
              </w:rPr>
              <w:t>Screen-printed</w:t>
            </w:r>
          </w:p>
          <w:p w14:paraId="617ABE2A" w14:textId="77777777" w:rsidR="005E64E2" w:rsidRPr="00B7305D" w:rsidRDefault="005E64E2" w:rsidP="005E64E2">
            <w:pPr>
              <w:rPr>
                <w:rFonts w:ascii="Times New Roman" w:hAnsi="Times New Roman" w:cs="Times New Roman"/>
                <w:szCs w:val="21"/>
              </w:rPr>
            </w:pPr>
            <w:r w:rsidRPr="00B7305D">
              <w:rPr>
                <w:rFonts w:ascii="Times New Roman" w:hAnsi="Times New Roman" w:cs="Times New Roman"/>
                <w:szCs w:val="21"/>
              </w:rPr>
              <w:t>PB-modified</w:t>
            </w:r>
          </w:p>
          <w:p w14:paraId="3CDE45C6" w14:textId="77777777" w:rsidR="005E64E2" w:rsidRPr="00B7305D" w:rsidRDefault="005E64E2" w:rsidP="005E64E2">
            <w:pPr>
              <w:rPr>
                <w:rFonts w:ascii="Times New Roman" w:hAnsi="Times New Roman" w:cs="Times New Roman"/>
                <w:szCs w:val="21"/>
              </w:rPr>
            </w:pPr>
            <w:r w:rsidRPr="00B7305D">
              <w:rPr>
                <w:rFonts w:ascii="Times New Roman" w:hAnsi="Times New Roman" w:cs="Times New Roman"/>
                <w:szCs w:val="21"/>
              </w:rPr>
              <w:t>carbon</w:t>
            </w:r>
          </w:p>
        </w:tc>
        <w:tc>
          <w:tcPr>
            <w:tcW w:w="1675" w:type="dxa"/>
          </w:tcPr>
          <w:p w14:paraId="362781B7" w14:textId="77777777" w:rsidR="005E64E2" w:rsidRPr="00B7305D" w:rsidRDefault="005E64E2" w:rsidP="005E64E2">
            <w:pPr>
              <w:rPr>
                <w:rFonts w:ascii="Times New Roman" w:hAnsi="Times New Roman" w:cs="Times New Roman"/>
                <w:szCs w:val="21"/>
              </w:rPr>
            </w:pPr>
            <w:r w:rsidRPr="00B7305D">
              <w:rPr>
                <w:rFonts w:ascii="Times New Roman" w:hAnsi="Times New Roman" w:cs="Times New Roman" w:hint="eastAsia"/>
                <w:szCs w:val="21"/>
              </w:rPr>
              <w:t>G</w:t>
            </w:r>
            <w:r w:rsidRPr="00B7305D">
              <w:rPr>
                <w:rFonts w:ascii="Times New Roman" w:hAnsi="Times New Roman" w:cs="Times New Roman"/>
                <w:szCs w:val="21"/>
              </w:rPr>
              <w:t>lucose</w:t>
            </w:r>
          </w:p>
        </w:tc>
        <w:tc>
          <w:tcPr>
            <w:tcW w:w="2492" w:type="dxa"/>
          </w:tcPr>
          <w:p w14:paraId="24A81995" w14:textId="77777777" w:rsidR="005E64E2" w:rsidRPr="00B7305D" w:rsidRDefault="005E64E2" w:rsidP="00B7305D">
            <w:pPr>
              <w:jc w:val="left"/>
              <w:rPr>
                <w:rFonts w:ascii="Times New Roman" w:hAnsi="Times New Roman" w:cs="Times New Roman"/>
                <w:szCs w:val="21"/>
              </w:rPr>
            </w:pPr>
            <w:r w:rsidRPr="00B7305D">
              <w:rPr>
                <w:rFonts w:ascii="Times New Roman" w:hAnsi="Times New Roman" w:cs="Times New Roman" w:hint="eastAsia"/>
                <w:szCs w:val="21"/>
              </w:rPr>
              <w:t>L</w:t>
            </w:r>
            <w:r w:rsidRPr="00B7305D">
              <w:rPr>
                <w:rFonts w:ascii="Times New Roman" w:hAnsi="Times New Roman" w:cs="Times New Roman"/>
                <w:szCs w:val="21"/>
              </w:rPr>
              <w:t>OD: 0.02 mM</w:t>
            </w:r>
          </w:p>
        </w:tc>
        <w:tc>
          <w:tcPr>
            <w:tcW w:w="1589" w:type="dxa"/>
          </w:tcPr>
          <w:p w14:paraId="5FEA2346" w14:textId="77777777" w:rsidR="005E64E2" w:rsidRPr="00B7305D" w:rsidRDefault="005E64E2" w:rsidP="005E64E2">
            <w:pPr>
              <w:rPr>
                <w:rFonts w:ascii="Times New Roman" w:hAnsi="Times New Roman" w:cs="Times New Roman"/>
                <w:szCs w:val="21"/>
              </w:rPr>
            </w:pPr>
            <w:r w:rsidRPr="00B7305D">
              <w:rPr>
                <w:rFonts w:ascii="Times New Roman" w:hAnsi="Times New Roman" w:cs="Times New Roman" w:hint="eastAsia"/>
                <w:szCs w:val="21"/>
              </w:rPr>
              <w:t>D</w:t>
            </w:r>
            <w:r w:rsidRPr="00B7305D">
              <w:rPr>
                <w:rFonts w:ascii="Times New Roman" w:hAnsi="Times New Roman" w:cs="Times New Roman"/>
                <w:szCs w:val="21"/>
              </w:rPr>
              <w:t>iabetes</w:t>
            </w:r>
          </w:p>
        </w:tc>
        <w:tc>
          <w:tcPr>
            <w:tcW w:w="3010" w:type="dxa"/>
          </w:tcPr>
          <w:p w14:paraId="34580C79" w14:textId="77777777" w:rsidR="005E64E2" w:rsidRPr="00B7305D" w:rsidRDefault="005E64E2" w:rsidP="005E64E2">
            <w:pPr>
              <w:rPr>
                <w:rFonts w:ascii="Times New Roman" w:hAnsi="Times New Roman" w:cs="Times New Roman"/>
                <w:szCs w:val="21"/>
              </w:rPr>
            </w:pPr>
            <w:r w:rsidRPr="00B7305D">
              <w:rPr>
                <w:rFonts w:ascii="Times New Roman" w:hAnsi="Times New Roman" w:cs="Times New Roman"/>
                <w:szCs w:val="21"/>
              </w:rPr>
              <w:t>Pre-clinical stage with</w:t>
            </w:r>
            <w:r w:rsidRPr="00B7305D">
              <w:rPr>
                <w:rFonts w:ascii="Times New Roman" w:hAnsi="Times New Roman" w:cs="Times New Roman" w:hint="eastAsia"/>
                <w:szCs w:val="21"/>
              </w:rPr>
              <w:t xml:space="preserve"> </w:t>
            </w:r>
            <w:r w:rsidRPr="00B7305D">
              <w:rPr>
                <w:rFonts w:ascii="Times New Roman" w:hAnsi="Times New Roman" w:cs="Times New Roman"/>
                <w:szCs w:val="21"/>
              </w:rPr>
              <w:t>pilot human testing;</w:t>
            </w:r>
          </w:p>
          <w:p w14:paraId="30E341D8" w14:textId="77777777" w:rsidR="005E64E2" w:rsidRPr="00B7305D" w:rsidRDefault="005E64E2" w:rsidP="005E64E2">
            <w:pPr>
              <w:rPr>
                <w:rFonts w:ascii="Times New Roman" w:hAnsi="Times New Roman" w:cs="Times New Roman"/>
                <w:szCs w:val="21"/>
              </w:rPr>
            </w:pPr>
            <w:r w:rsidRPr="00B7305D">
              <w:rPr>
                <w:rFonts w:ascii="Times New Roman" w:hAnsi="Times New Roman" w:cs="Times New Roman"/>
                <w:szCs w:val="21"/>
              </w:rPr>
              <w:t>Lack of long-term</w:t>
            </w:r>
            <w:r w:rsidRPr="00B7305D">
              <w:rPr>
                <w:rFonts w:ascii="Times New Roman" w:hAnsi="Times New Roman" w:cs="Times New Roman" w:hint="eastAsia"/>
                <w:szCs w:val="21"/>
              </w:rPr>
              <w:t xml:space="preserve"> </w:t>
            </w:r>
            <w:r w:rsidRPr="00B7305D">
              <w:rPr>
                <w:rFonts w:ascii="Times New Roman" w:hAnsi="Times New Roman" w:cs="Times New Roman"/>
                <w:szCs w:val="21"/>
              </w:rPr>
              <w:t>and continuous monitoring</w:t>
            </w:r>
          </w:p>
        </w:tc>
      </w:tr>
      <w:tr w:rsidR="005E64E2" w:rsidRPr="00B7305D" w14:paraId="0D04D8C9" w14:textId="77777777" w:rsidTr="00FA67D8">
        <w:trPr>
          <w:trHeight w:val="728"/>
        </w:trPr>
        <w:tc>
          <w:tcPr>
            <w:tcW w:w="2051" w:type="dxa"/>
          </w:tcPr>
          <w:p w14:paraId="56C2E615" w14:textId="77777777" w:rsidR="005E64E2" w:rsidRPr="00B7305D" w:rsidRDefault="005E64E2" w:rsidP="005E64E2">
            <w:pPr>
              <w:rPr>
                <w:rFonts w:ascii="Times New Roman" w:hAnsi="Times New Roman" w:cs="Times New Roman"/>
                <w:szCs w:val="21"/>
              </w:rPr>
            </w:pPr>
            <w:r w:rsidRPr="00B7305D">
              <w:rPr>
                <w:rFonts w:ascii="Times New Roman" w:hAnsi="Times New Roman" w:cs="Times New Roman" w:hint="eastAsia"/>
                <w:szCs w:val="21"/>
              </w:rPr>
              <w:t>S</w:t>
            </w:r>
            <w:r w:rsidRPr="00B7305D">
              <w:rPr>
                <w:rFonts w:ascii="Times New Roman" w:hAnsi="Times New Roman" w:cs="Times New Roman"/>
                <w:szCs w:val="21"/>
              </w:rPr>
              <w:t xml:space="preserve">EB sensor </w:t>
            </w:r>
            <w:r w:rsidRPr="00B7305D">
              <w:rPr>
                <w:rFonts w:ascii="Times New Roman" w:hAnsi="Times New Roman" w:cs="Times New Roman"/>
                <w:szCs w:val="21"/>
              </w:rPr>
              <w:fldChar w:fldCharType="begin"/>
            </w:r>
            <w:r w:rsidRPr="00B7305D">
              <w:rPr>
                <w:rFonts w:ascii="Times New Roman" w:hAnsi="Times New Roman" w:cs="Times New Roman"/>
                <w:szCs w:val="21"/>
              </w:rPr>
              <w:instrText xml:space="preserve"> ADDIN EN.CITE &lt;EndNote&gt;&lt;Cite&gt;&lt;Author&gt;Arwani&lt;/Author&gt;&lt;Year&gt;2024&lt;/Year&gt;&lt;RecNum&gt;406&lt;/RecNum&gt;&lt;DisplayText&gt;[19]&lt;/DisplayText&gt;&lt;record&gt;&lt;rec-number&gt;406&lt;/rec-number&gt;&lt;foreign-keys&gt;&lt;key app="EN" db-id="5pw0axwxpfpt97e5vzpvfew4zxes9pw5dfr2" timestamp="1718239990"&gt;406&lt;/key&gt;&lt;/foreign-keys&gt;&lt;ref-type name="Journal Article"&gt;17&lt;/ref-type&gt;&lt;contributors&gt;&lt;authors&gt;&lt;author&gt;Arwani, Ruth Theresia&lt;/author&gt;&lt;author&gt;Tan, Sherwin Chong Li&lt;/author&gt;&lt;author&gt;Sundarapandi, Archana&lt;/author&gt;&lt;author&gt;Goh, Wei Peng&lt;/author&gt;&lt;author&gt;Liu, Yin&lt;/author&gt;&lt;author&gt;Leong, Fong Yew&lt;/author&gt;&lt;author&gt;Yang, Weifeng&lt;/author&gt;&lt;author&gt;Zheng, Xin Ting&lt;/author&gt;&lt;author&gt;Yu, Yong&lt;/author&gt;&lt;author&gt;Jiang, Changyun&lt;/author&gt;&lt;author&gt;Ang, Yuan Ching&lt;/author&gt;&lt;author&gt;Kong, Lingxuan&lt;/author&gt;&lt;author&gt;Teo, Siew Lang&lt;/author&gt;&lt;author&gt;Chen, Peng&lt;/author&gt;&lt;author&gt;Su, Xinyi&lt;/author&gt;&lt;author&gt;Li, Hongying&lt;/author&gt;&lt;author&gt;Liu, Zhuangjian&lt;/author&gt;&lt;author&gt;Chen, Xiaodong&lt;/author&gt;&lt;author&gt;Yang, Le&lt;/author&gt;&lt;author&gt;Liu, Yuxin&lt;/author&gt;&lt;/authors&gt;&lt;/contributors&gt;&lt;titles&gt;&lt;title&gt;Stretchable ionic–electronic bilayer hydrogel electronics enable in situ detection of solid-state epidermal biomarkers&lt;/title&gt;&lt;secondary-title&gt;Nat. Mater.&lt;/secondary-title&gt;&lt;/titles&gt;&lt;periodical&gt;&lt;full-title&gt;Nat. Mater.&lt;/full-title&gt;&lt;/periodical&gt;&lt;dates&gt;&lt;year&gt;2024&lt;/year&gt;&lt;/dates&gt;&lt;isbn&gt;1476-1122&amp;#xD;1476-4660&lt;/isbn&gt;&lt;urls&gt;&lt;/urls&gt;&lt;electronic-resource-num&gt;10.1038/s41563-024-01918-9&lt;/electronic-resource-num&gt;&lt;/record&gt;&lt;/Cite&gt;&lt;/EndNote&gt;</w:instrText>
            </w:r>
            <w:r w:rsidRPr="00B7305D">
              <w:rPr>
                <w:rFonts w:ascii="Times New Roman" w:hAnsi="Times New Roman" w:cs="Times New Roman"/>
                <w:szCs w:val="21"/>
              </w:rPr>
              <w:fldChar w:fldCharType="separate"/>
            </w:r>
            <w:r w:rsidRPr="00B7305D">
              <w:rPr>
                <w:rFonts w:ascii="Times New Roman" w:hAnsi="Times New Roman" w:cs="Times New Roman"/>
                <w:noProof/>
                <w:szCs w:val="21"/>
              </w:rPr>
              <w:t>[</w:t>
            </w:r>
            <w:r w:rsidR="00350CFF" w:rsidRPr="00B7305D">
              <w:rPr>
                <w:rFonts w:ascii="Times New Roman" w:hAnsi="Times New Roman" w:cs="Times New Roman"/>
                <w:noProof/>
                <w:szCs w:val="21"/>
              </w:rPr>
              <w:t>S</w:t>
            </w:r>
            <w:r w:rsidR="004E4B85" w:rsidRPr="00B7305D">
              <w:rPr>
                <w:rFonts w:ascii="Times New Roman" w:hAnsi="Times New Roman" w:cs="Times New Roman"/>
                <w:noProof/>
                <w:szCs w:val="21"/>
              </w:rPr>
              <w:t>4</w:t>
            </w:r>
            <w:r w:rsidRPr="00B7305D">
              <w:rPr>
                <w:rFonts w:ascii="Times New Roman" w:hAnsi="Times New Roman" w:cs="Times New Roman"/>
                <w:noProof/>
                <w:szCs w:val="21"/>
              </w:rPr>
              <w:t>]</w:t>
            </w:r>
            <w:r w:rsidRPr="00B7305D">
              <w:rPr>
                <w:rFonts w:ascii="Times New Roman" w:hAnsi="Times New Roman" w:cs="Times New Roman"/>
                <w:szCs w:val="21"/>
              </w:rPr>
              <w:fldChar w:fldCharType="end"/>
            </w:r>
          </w:p>
        </w:tc>
        <w:tc>
          <w:tcPr>
            <w:tcW w:w="1206" w:type="dxa"/>
          </w:tcPr>
          <w:p w14:paraId="0E01872D" w14:textId="77777777" w:rsidR="005E64E2" w:rsidRPr="00B7305D" w:rsidRDefault="005E64E2" w:rsidP="005E64E2">
            <w:pPr>
              <w:rPr>
                <w:rFonts w:ascii="Times New Roman" w:hAnsi="Times New Roman" w:cs="Times New Roman"/>
                <w:szCs w:val="21"/>
              </w:rPr>
            </w:pPr>
            <w:r w:rsidRPr="00B7305D">
              <w:rPr>
                <w:rFonts w:ascii="Times New Roman" w:hAnsi="Times New Roman" w:cs="Times New Roman"/>
                <w:szCs w:val="21"/>
              </w:rPr>
              <w:t>Solid-state</w:t>
            </w:r>
            <w:r w:rsidRPr="00B7305D">
              <w:rPr>
                <w:rFonts w:ascii="Times New Roman" w:hAnsi="Times New Roman" w:cs="Times New Roman" w:hint="eastAsia"/>
                <w:szCs w:val="21"/>
              </w:rPr>
              <w:t xml:space="preserve"> </w:t>
            </w:r>
            <w:r w:rsidRPr="00B7305D">
              <w:rPr>
                <w:rFonts w:ascii="Times New Roman" w:hAnsi="Times New Roman" w:cs="Times New Roman"/>
                <w:szCs w:val="21"/>
              </w:rPr>
              <w:t>epidermal</w:t>
            </w:r>
            <w:r w:rsidRPr="00B7305D">
              <w:rPr>
                <w:rFonts w:ascii="Times New Roman" w:hAnsi="Times New Roman" w:cs="Times New Roman" w:hint="eastAsia"/>
                <w:szCs w:val="21"/>
              </w:rPr>
              <w:t xml:space="preserve"> </w:t>
            </w:r>
            <w:r w:rsidRPr="00B7305D">
              <w:rPr>
                <w:rFonts w:ascii="Times New Roman" w:hAnsi="Times New Roman" w:cs="Times New Roman"/>
                <w:szCs w:val="21"/>
              </w:rPr>
              <w:t>biomarkers</w:t>
            </w:r>
          </w:p>
        </w:tc>
        <w:tc>
          <w:tcPr>
            <w:tcW w:w="1927" w:type="dxa"/>
          </w:tcPr>
          <w:p w14:paraId="6BAB9120" w14:textId="77777777" w:rsidR="005E64E2" w:rsidRPr="00B7305D" w:rsidRDefault="005E64E2" w:rsidP="005E64E2">
            <w:pPr>
              <w:rPr>
                <w:rFonts w:ascii="Times New Roman" w:hAnsi="Times New Roman" w:cs="Times New Roman"/>
                <w:szCs w:val="21"/>
              </w:rPr>
            </w:pPr>
            <w:r w:rsidRPr="00B7305D">
              <w:rPr>
                <w:rFonts w:ascii="Times New Roman" w:hAnsi="Times New Roman" w:cs="Times New Roman"/>
                <w:szCs w:val="21"/>
              </w:rPr>
              <w:t>Ionic conductive and electronically conductive hydrogel bilayer</w:t>
            </w:r>
          </w:p>
        </w:tc>
        <w:tc>
          <w:tcPr>
            <w:tcW w:w="1675" w:type="dxa"/>
          </w:tcPr>
          <w:p w14:paraId="2FEB7947" w14:textId="77777777" w:rsidR="005E64E2" w:rsidRPr="00B7305D" w:rsidRDefault="005E64E2" w:rsidP="005E64E2">
            <w:pPr>
              <w:rPr>
                <w:rFonts w:ascii="Times New Roman" w:hAnsi="Times New Roman" w:cs="Times New Roman"/>
                <w:szCs w:val="21"/>
              </w:rPr>
            </w:pPr>
            <w:r w:rsidRPr="00B7305D">
              <w:rPr>
                <w:rFonts w:ascii="Times New Roman" w:hAnsi="Times New Roman" w:cs="Times New Roman" w:hint="eastAsia"/>
                <w:szCs w:val="21"/>
              </w:rPr>
              <w:t>Lac</w:t>
            </w:r>
            <w:r w:rsidRPr="00B7305D">
              <w:rPr>
                <w:rFonts w:ascii="Times New Roman" w:hAnsi="Times New Roman" w:cs="Times New Roman"/>
                <w:szCs w:val="21"/>
              </w:rPr>
              <w:t>tate and cholesterol</w:t>
            </w:r>
          </w:p>
        </w:tc>
        <w:tc>
          <w:tcPr>
            <w:tcW w:w="2492" w:type="dxa"/>
          </w:tcPr>
          <w:p w14:paraId="77986DFC" w14:textId="77777777" w:rsidR="005E64E2" w:rsidRPr="00B7305D" w:rsidRDefault="005E64E2" w:rsidP="00B7305D">
            <w:pPr>
              <w:jc w:val="left"/>
              <w:rPr>
                <w:rFonts w:ascii="Times New Roman" w:hAnsi="Times New Roman" w:cs="Times New Roman"/>
                <w:szCs w:val="21"/>
              </w:rPr>
            </w:pPr>
            <w:r w:rsidRPr="00B7305D">
              <w:rPr>
                <w:rFonts w:ascii="Times New Roman" w:hAnsi="Times New Roman" w:cs="Times New Roman" w:hint="eastAsia"/>
                <w:szCs w:val="21"/>
              </w:rPr>
              <w:t>L</w:t>
            </w:r>
            <w:r w:rsidRPr="00B7305D">
              <w:rPr>
                <w:rFonts w:ascii="Times New Roman" w:hAnsi="Times New Roman" w:cs="Times New Roman"/>
                <w:szCs w:val="21"/>
              </w:rPr>
              <w:t>actate: 93.8 nA nmol</w:t>
            </w:r>
            <w:r w:rsidRPr="00B7305D">
              <w:rPr>
                <w:rFonts w:ascii="Times New Roman" w:hAnsi="Times New Roman" w:cs="Times New Roman"/>
                <w:szCs w:val="21"/>
                <w:vertAlign w:val="superscript"/>
              </w:rPr>
              <w:t>−1</w:t>
            </w:r>
            <w:r w:rsidRPr="00B7305D">
              <w:rPr>
                <w:rFonts w:ascii="Times New Roman" w:hAnsi="Times New Roman" w:cs="Times New Roman"/>
                <w:szCs w:val="21"/>
              </w:rPr>
              <w:t xml:space="preserve"> cm</w:t>
            </w:r>
            <w:r w:rsidRPr="00B7305D">
              <w:rPr>
                <w:rFonts w:ascii="Times New Roman" w:hAnsi="Times New Roman" w:cs="Times New Roman"/>
                <w:szCs w:val="21"/>
                <w:vertAlign w:val="superscript"/>
              </w:rPr>
              <w:t>−2</w:t>
            </w:r>
          </w:p>
          <w:p w14:paraId="2DC04A8B" w14:textId="77777777" w:rsidR="005E64E2" w:rsidRPr="00B7305D" w:rsidRDefault="005E64E2" w:rsidP="00B7305D">
            <w:pPr>
              <w:jc w:val="left"/>
              <w:rPr>
                <w:rFonts w:ascii="Times New Roman" w:hAnsi="Times New Roman" w:cs="Times New Roman"/>
                <w:szCs w:val="21"/>
              </w:rPr>
            </w:pPr>
            <w:r w:rsidRPr="00B7305D">
              <w:rPr>
                <w:rFonts w:ascii="Times New Roman" w:hAnsi="Times New Roman" w:cs="Times New Roman" w:hint="eastAsia"/>
                <w:szCs w:val="21"/>
              </w:rPr>
              <w:t>C</w:t>
            </w:r>
            <w:r w:rsidRPr="00B7305D">
              <w:rPr>
                <w:rFonts w:ascii="Times New Roman" w:hAnsi="Times New Roman" w:cs="Times New Roman"/>
                <w:szCs w:val="21"/>
              </w:rPr>
              <w:t>holesterol: 201.34 nA nmol</w:t>
            </w:r>
            <w:r w:rsidRPr="00B7305D">
              <w:rPr>
                <w:rFonts w:ascii="Times New Roman" w:hAnsi="Times New Roman" w:cs="Times New Roman"/>
                <w:szCs w:val="21"/>
                <w:vertAlign w:val="superscript"/>
              </w:rPr>
              <w:t>−1</w:t>
            </w:r>
            <w:r w:rsidRPr="00B7305D">
              <w:rPr>
                <w:rFonts w:ascii="Times New Roman" w:hAnsi="Times New Roman" w:cs="Times New Roman"/>
                <w:szCs w:val="21"/>
              </w:rPr>
              <w:t xml:space="preserve"> cm</w:t>
            </w:r>
            <w:r w:rsidRPr="00B7305D">
              <w:rPr>
                <w:rFonts w:ascii="Times New Roman" w:hAnsi="Times New Roman" w:cs="Times New Roman"/>
                <w:szCs w:val="21"/>
                <w:vertAlign w:val="superscript"/>
              </w:rPr>
              <w:t>−2</w:t>
            </w:r>
          </w:p>
        </w:tc>
        <w:tc>
          <w:tcPr>
            <w:tcW w:w="1589" w:type="dxa"/>
          </w:tcPr>
          <w:p w14:paraId="44F882D9" w14:textId="77777777" w:rsidR="005E64E2" w:rsidRPr="00B7305D" w:rsidRDefault="005E64E2" w:rsidP="005E64E2">
            <w:pPr>
              <w:rPr>
                <w:rFonts w:ascii="Times New Roman" w:hAnsi="Times New Roman" w:cs="Times New Roman"/>
                <w:szCs w:val="21"/>
              </w:rPr>
            </w:pPr>
            <w:r w:rsidRPr="00B7305D">
              <w:rPr>
                <w:rFonts w:ascii="Times New Roman" w:hAnsi="Times New Roman" w:cs="Times New Roman" w:hint="eastAsia"/>
                <w:szCs w:val="21"/>
              </w:rPr>
              <w:t>D</w:t>
            </w:r>
            <w:r w:rsidRPr="00B7305D">
              <w:rPr>
                <w:rFonts w:ascii="Times New Roman" w:hAnsi="Times New Roman" w:cs="Times New Roman"/>
                <w:szCs w:val="21"/>
              </w:rPr>
              <w:t xml:space="preserve">aily activities </w:t>
            </w:r>
          </w:p>
        </w:tc>
        <w:tc>
          <w:tcPr>
            <w:tcW w:w="3010" w:type="dxa"/>
          </w:tcPr>
          <w:p w14:paraId="0CC09C32" w14:textId="77777777" w:rsidR="005E64E2" w:rsidRPr="00B7305D" w:rsidRDefault="005E64E2" w:rsidP="005E64E2">
            <w:pPr>
              <w:rPr>
                <w:rFonts w:ascii="Times New Roman" w:hAnsi="Times New Roman" w:cs="Times New Roman"/>
                <w:szCs w:val="21"/>
              </w:rPr>
            </w:pPr>
            <w:r w:rsidRPr="00B7305D">
              <w:rPr>
                <w:rFonts w:ascii="Times New Roman" w:hAnsi="Times New Roman" w:cs="Times New Roman" w:hint="eastAsia"/>
                <w:szCs w:val="21"/>
              </w:rPr>
              <w:t>S</w:t>
            </w:r>
            <w:r w:rsidRPr="00B7305D">
              <w:rPr>
                <w:rFonts w:ascii="Times New Roman" w:hAnsi="Times New Roman" w:cs="Times New Roman"/>
                <w:szCs w:val="21"/>
              </w:rPr>
              <w:t>olid analytes monitoring, human testing;</w:t>
            </w:r>
          </w:p>
          <w:p w14:paraId="5434EA14" w14:textId="77777777" w:rsidR="005E64E2" w:rsidRPr="00B7305D" w:rsidRDefault="005E64E2" w:rsidP="005E64E2">
            <w:pPr>
              <w:rPr>
                <w:rFonts w:ascii="Times New Roman" w:hAnsi="Times New Roman" w:cs="Times New Roman"/>
                <w:szCs w:val="21"/>
              </w:rPr>
            </w:pPr>
            <w:r w:rsidRPr="00B7305D">
              <w:rPr>
                <w:rFonts w:ascii="Times New Roman" w:hAnsi="Times New Roman" w:cs="Times New Roman"/>
                <w:szCs w:val="21"/>
              </w:rPr>
              <w:t>Limited operational time</w:t>
            </w:r>
          </w:p>
        </w:tc>
      </w:tr>
      <w:tr w:rsidR="005E64E2" w:rsidRPr="00B7305D" w14:paraId="6BE1D398" w14:textId="77777777" w:rsidTr="00FA67D8">
        <w:tc>
          <w:tcPr>
            <w:tcW w:w="2051" w:type="dxa"/>
            <w:tcBorders>
              <w:bottom w:val="single" w:sz="4" w:space="0" w:color="auto"/>
            </w:tcBorders>
          </w:tcPr>
          <w:p w14:paraId="0DFD507E" w14:textId="77777777" w:rsidR="005E64E2" w:rsidRPr="00B7305D" w:rsidRDefault="005E64E2" w:rsidP="005E64E2">
            <w:pPr>
              <w:rPr>
                <w:rFonts w:ascii="Times New Roman" w:hAnsi="Times New Roman" w:cs="Times New Roman"/>
                <w:szCs w:val="21"/>
              </w:rPr>
            </w:pPr>
            <w:r w:rsidRPr="00B7305D">
              <w:rPr>
                <w:rFonts w:ascii="Times New Roman" w:hAnsi="Times New Roman" w:cs="Times New Roman" w:hint="eastAsia"/>
                <w:szCs w:val="21"/>
              </w:rPr>
              <w:t>P</w:t>
            </w:r>
            <w:r w:rsidRPr="00B7305D">
              <w:rPr>
                <w:rFonts w:ascii="Times New Roman" w:hAnsi="Times New Roman" w:cs="Times New Roman"/>
                <w:szCs w:val="21"/>
              </w:rPr>
              <w:t xml:space="preserve">illTrek </w:t>
            </w:r>
            <w:r w:rsidRPr="00B7305D">
              <w:rPr>
                <w:rFonts w:ascii="Times New Roman" w:hAnsi="Times New Roman" w:cs="Times New Roman"/>
                <w:szCs w:val="21"/>
              </w:rPr>
              <w:fldChar w:fldCharType="begin"/>
            </w:r>
            <w:r w:rsidRPr="00B7305D">
              <w:rPr>
                <w:rFonts w:ascii="Times New Roman" w:hAnsi="Times New Roman" w:cs="Times New Roman"/>
                <w:szCs w:val="21"/>
              </w:rPr>
              <w:instrText xml:space="preserve"> ADDIN EN.CITE &lt;EndNote&gt;&lt;Cite&gt;&lt;Author&gt;Min&lt;/Author&gt;&lt;Year&gt;2025&lt;/Year&gt;&lt;RecNum&gt;795&lt;/RecNum&gt;&lt;DisplayText&gt;[20]&lt;/DisplayText&gt;&lt;record&gt;&lt;rec-number&gt;795&lt;/rec-number&gt;&lt;foreign-keys&gt;&lt;key app="EN" db-id="5pw0axwxpfpt97e5vzpvfew4zxes9pw5dfr2" timestamp="1751960736"&gt;795&lt;/key&gt;&lt;/foreign-keys&gt;&lt;ref-type name="Journal Article"&gt;17&lt;/ref-type&gt;&lt;contributors&gt;&lt;authors&gt;&lt;author&gt;Min, J., Ahn, H., Lukas, H., Gao, W.&lt;/author&gt;&lt;/authors&gt;&lt;/contributors&gt;&lt;titles&gt;&lt;title&gt;Continuous biochemical profiling of the gastrointestinal tract using an integrated smart capsule&lt;/title&gt;&lt;secondary-title&gt;Nat. Electron.&lt;/secondary-title&gt;&lt;/titles&gt;&lt;periodical&gt;&lt;full-title&gt;Nat. Electron.&lt;/full-title&gt;&lt;/periodical&gt;&lt;dates&gt;&lt;year&gt;2025&lt;/year&gt;&lt;/dates&gt;&lt;urls&gt;&lt;/urls&gt;&lt;electronic-resource-num&gt;10.1038/s41928-025-01407-0&lt;/electronic-resource-num&gt;&lt;/record&gt;&lt;/Cite&gt;&lt;/EndNote&gt;</w:instrText>
            </w:r>
            <w:r w:rsidRPr="00B7305D">
              <w:rPr>
                <w:rFonts w:ascii="Times New Roman" w:hAnsi="Times New Roman" w:cs="Times New Roman"/>
                <w:szCs w:val="21"/>
              </w:rPr>
              <w:fldChar w:fldCharType="separate"/>
            </w:r>
            <w:r w:rsidRPr="00B7305D">
              <w:rPr>
                <w:rFonts w:ascii="Times New Roman" w:hAnsi="Times New Roman" w:cs="Times New Roman"/>
                <w:noProof/>
                <w:szCs w:val="21"/>
              </w:rPr>
              <w:t>[</w:t>
            </w:r>
            <w:r w:rsidR="00350CFF" w:rsidRPr="00B7305D">
              <w:rPr>
                <w:rFonts w:ascii="Times New Roman" w:hAnsi="Times New Roman" w:cs="Times New Roman"/>
                <w:noProof/>
                <w:szCs w:val="21"/>
              </w:rPr>
              <w:t>S</w:t>
            </w:r>
            <w:r w:rsidR="004E4B85" w:rsidRPr="00B7305D">
              <w:rPr>
                <w:rFonts w:ascii="Times New Roman" w:hAnsi="Times New Roman" w:cs="Times New Roman"/>
                <w:noProof/>
                <w:szCs w:val="21"/>
              </w:rPr>
              <w:t>5</w:t>
            </w:r>
            <w:r w:rsidRPr="00B7305D">
              <w:rPr>
                <w:rFonts w:ascii="Times New Roman" w:hAnsi="Times New Roman" w:cs="Times New Roman"/>
                <w:noProof/>
                <w:szCs w:val="21"/>
              </w:rPr>
              <w:t>]</w:t>
            </w:r>
            <w:r w:rsidRPr="00B7305D">
              <w:rPr>
                <w:rFonts w:ascii="Times New Roman" w:hAnsi="Times New Roman" w:cs="Times New Roman"/>
                <w:szCs w:val="21"/>
              </w:rPr>
              <w:fldChar w:fldCharType="end"/>
            </w:r>
          </w:p>
        </w:tc>
        <w:tc>
          <w:tcPr>
            <w:tcW w:w="1206" w:type="dxa"/>
            <w:tcBorders>
              <w:bottom w:val="single" w:sz="4" w:space="0" w:color="auto"/>
            </w:tcBorders>
          </w:tcPr>
          <w:p w14:paraId="4A05B176" w14:textId="77777777" w:rsidR="005E64E2" w:rsidRPr="00B7305D" w:rsidRDefault="005E64E2" w:rsidP="005E64E2">
            <w:pPr>
              <w:rPr>
                <w:rFonts w:ascii="Times New Roman" w:hAnsi="Times New Roman" w:cs="Times New Roman"/>
                <w:szCs w:val="21"/>
              </w:rPr>
            </w:pPr>
            <w:r w:rsidRPr="00B7305D">
              <w:rPr>
                <w:rFonts w:ascii="Times New Roman" w:hAnsi="Times New Roman" w:cs="Times New Roman"/>
                <w:szCs w:val="21"/>
              </w:rPr>
              <w:t xml:space="preserve">Intestinal </w:t>
            </w:r>
            <w:r w:rsidRPr="00B7305D">
              <w:rPr>
                <w:rFonts w:ascii="Times New Roman" w:hAnsi="Times New Roman" w:cs="Times New Roman" w:hint="eastAsia"/>
                <w:szCs w:val="21"/>
              </w:rPr>
              <w:t>f</w:t>
            </w:r>
            <w:r w:rsidRPr="00B7305D">
              <w:rPr>
                <w:rFonts w:ascii="Times New Roman" w:hAnsi="Times New Roman" w:cs="Times New Roman"/>
                <w:szCs w:val="21"/>
              </w:rPr>
              <w:t>luids</w:t>
            </w:r>
          </w:p>
        </w:tc>
        <w:tc>
          <w:tcPr>
            <w:tcW w:w="1927" w:type="dxa"/>
            <w:tcBorders>
              <w:bottom w:val="single" w:sz="4" w:space="0" w:color="auto"/>
            </w:tcBorders>
          </w:tcPr>
          <w:p w14:paraId="5775E4D7" w14:textId="77777777" w:rsidR="005E64E2" w:rsidRPr="00B7305D" w:rsidRDefault="005E64E2" w:rsidP="005E64E2">
            <w:pPr>
              <w:rPr>
                <w:rFonts w:ascii="Times New Roman" w:hAnsi="Times New Roman" w:cs="Times New Roman"/>
                <w:szCs w:val="21"/>
              </w:rPr>
            </w:pPr>
            <w:r w:rsidRPr="00B7305D">
              <w:rPr>
                <w:rFonts w:ascii="Times New Roman" w:hAnsi="Times New Roman" w:cs="Times New Roman"/>
                <w:szCs w:val="21"/>
              </w:rPr>
              <w:t>Inkjet-printed gold</w:t>
            </w:r>
          </w:p>
          <w:p w14:paraId="60D8F84D" w14:textId="77777777" w:rsidR="005E64E2" w:rsidRPr="00B7305D" w:rsidRDefault="005E64E2" w:rsidP="005E64E2">
            <w:pPr>
              <w:rPr>
                <w:rFonts w:ascii="Times New Roman" w:hAnsi="Times New Roman" w:cs="Times New Roman"/>
                <w:szCs w:val="21"/>
              </w:rPr>
            </w:pPr>
            <w:r w:rsidRPr="00B7305D">
              <w:rPr>
                <w:rFonts w:ascii="Times New Roman" w:hAnsi="Times New Roman" w:cs="Times New Roman"/>
                <w:szCs w:val="21"/>
              </w:rPr>
              <w:t>nanoparticles</w:t>
            </w:r>
          </w:p>
        </w:tc>
        <w:tc>
          <w:tcPr>
            <w:tcW w:w="1675" w:type="dxa"/>
            <w:tcBorders>
              <w:bottom w:val="single" w:sz="4" w:space="0" w:color="auto"/>
            </w:tcBorders>
          </w:tcPr>
          <w:p w14:paraId="7EBA86E6" w14:textId="77777777" w:rsidR="005E64E2" w:rsidRPr="00B7305D" w:rsidRDefault="005E64E2" w:rsidP="005E64E2">
            <w:pPr>
              <w:rPr>
                <w:rFonts w:ascii="Times New Roman" w:hAnsi="Times New Roman" w:cs="Times New Roman"/>
                <w:szCs w:val="21"/>
              </w:rPr>
            </w:pPr>
            <w:r w:rsidRPr="00B7305D">
              <w:rPr>
                <w:rFonts w:ascii="Times New Roman" w:hAnsi="Times New Roman" w:cs="Times New Roman"/>
                <w:szCs w:val="21"/>
              </w:rPr>
              <w:t>Glucose, pH, serotonin, and</w:t>
            </w:r>
          </w:p>
          <w:p w14:paraId="54D61918" w14:textId="77777777" w:rsidR="005E64E2" w:rsidRPr="00B7305D" w:rsidRDefault="005E64E2" w:rsidP="005E64E2">
            <w:pPr>
              <w:rPr>
                <w:rFonts w:ascii="Times New Roman" w:hAnsi="Times New Roman" w:cs="Times New Roman"/>
                <w:szCs w:val="21"/>
              </w:rPr>
            </w:pPr>
            <w:r w:rsidRPr="00B7305D">
              <w:rPr>
                <w:rFonts w:ascii="Times New Roman" w:hAnsi="Times New Roman" w:cs="Times New Roman"/>
                <w:szCs w:val="21"/>
              </w:rPr>
              <w:t>ionic strength</w:t>
            </w:r>
          </w:p>
        </w:tc>
        <w:tc>
          <w:tcPr>
            <w:tcW w:w="2492" w:type="dxa"/>
            <w:tcBorders>
              <w:bottom w:val="single" w:sz="4" w:space="0" w:color="auto"/>
            </w:tcBorders>
          </w:tcPr>
          <w:p w14:paraId="348D8B28" w14:textId="77777777" w:rsidR="005E64E2" w:rsidRPr="00B7305D" w:rsidRDefault="005E64E2" w:rsidP="00B7305D">
            <w:pPr>
              <w:jc w:val="left"/>
              <w:rPr>
                <w:rFonts w:ascii="Times New Roman" w:hAnsi="Times New Roman" w:cs="Times New Roman"/>
                <w:szCs w:val="21"/>
                <w:vertAlign w:val="superscript"/>
              </w:rPr>
            </w:pPr>
            <w:r w:rsidRPr="00B7305D">
              <w:rPr>
                <w:rFonts w:ascii="Times New Roman" w:hAnsi="Times New Roman" w:cs="Times New Roman" w:hint="eastAsia"/>
                <w:szCs w:val="21"/>
              </w:rPr>
              <w:t>G</w:t>
            </w:r>
            <w:r w:rsidRPr="00B7305D">
              <w:rPr>
                <w:rFonts w:ascii="Times New Roman" w:hAnsi="Times New Roman" w:cs="Times New Roman"/>
                <w:szCs w:val="21"/>
              </w:rPr>
              <w:t>lucose: −2.78 nA mM</w:t>
            </w:r>
            <w:r w:rsidRPr="00B7305D">
              <w:rPr>
                <w:rFonts w:ascii="Times New Roman" w:hAnsi="Times New Roman" w:cs="Times New Roman"/>
                <w:szCs w:val="21"/>
                <w:vertAlign w:val="superscript"/>
              </w:rPr>
              <w:t>−1</w:t>
            </w:r>
          </w:p>
          <w:p w14:paraId="3520446A" w14:textId="77777777" w:rsidR="005E64E2" w:rsidRPr="00B7305D" w:rsidRDefault="005E64E2" w:rsidP="00B7305D">
            <w:pPr>
              <w:jc w:val="left"/>
              <w:rPr>
                <w:rFonts w:ascii="Times New Roman" w:hAnsi="Times New Roman" w:cs="Times New Roman"/>
                <w:szCs w:val="21"/>
              </w:rPr>
            </w:pPr>
            <w:r w:rsidRPr="00B7305D">
              <w:rPr>
                <w:rFonts w:ascii="Times New Roman" w:hAnsi="Times New Roman" w:cs="Times New Roman" w:hint="eastAsia"/>
                <w:szCs w:val="21"/>
              </w:rPr>
              <w:t>p</w:t>
            </w:r>
            <w:r w:rsidRPr="00B7305D">
              <w:rPr>
                <w:rFonts w:ascii="Times New Roman" w:hAnsi="Times New Roman" w:cs="Times New Roman"/>
                <w:szCs w:val="21"/>
              </w:rPr>
              <w:t>H: 54.84 mV per pH</w:t>
            </w:r>
          </w:p>
          <w:p w14:paraId="31ED69E7" w14:textId="77777777" w:rsidR="005E64E2" w:rsidRPr="00B7305D" w:rsidRDefault="005E64E2" w:rsidP="00B7305D">
            <w:pPr>
              <w:jc w:val="left"/>
              <w:rPr>
                <w:rFonts w:ascii="Times New Roman" w:hAnsi="Times New Roman" w:cs="Times New Roman"/>
                <w:szCs w:val="21"/>
                <w:vertAlign w:val="superscript"/>
              </w:rPr>
            </w:pPr>
            <w:r w:rsidRPr="00B7305D">
              <w:rPr>
                <w:rFonts w:ascii="Times New Roman" w:hAnsi="Times New Roman" w:cs="Times New Roman" w:hint="eastAsia"/>
                <w:szCs w:val="21"/>
              </w:rPr>
              <w:t>I</w:t>
            </w:r>
            <w:r w:rsidRPr="00B7305D">
              <w:rPr>
                <w:rFonts w:ascii="Times New Roman" w:hAnsi="Times New Roman" w:cs="Times New Roman"/>
                <w:szCs w:val="21"/>
              </w:rPr>
              <w:t>onic strength: 7.15 mS mM</w:t>
            </w:r>
            <w:r w:rsidRPr="00B7305D">
              <w:rPr>
                <w:rFonts w:ascii="Times New Roman" w:hAnsi="Times New Roman" w:cs="Times New Roman"/>
                <w:szCs w:val="21"/>
                <w:vertAlign w:val="superscript"/>
              </w:rPr>
              <w:t>−1</w:t>
            </w:r>
          </w:p>
          <w:p w14:paraId="7C04A31F" w14:textId="77777777" w:rsidR="005E64E2" w:rsidRPr="00B7305D" w:rsidRDefault="005E64E2" w:rsidP="00B7305D">
            <w:pPr>
              <w:jc w:val="left"/>
              <w:rPr>
                <w:rFonts w:ascii="Times New Roman" w:hAnsi="Times New Roman" w:cs="Times New Roman"/>
                <w:szCs w:val="21"/>
              </w:rPr>
            </w:pPr>
            <w:r w:rsidRPr="00B7305D">
              <w:rPr>
                <w:rFonts w:ascii="Times New Roman" w:hAnsi="Times New Roman" w:cs="Times New Roman"/>
                <w:szCs w:val="21"/>
              </w:rPr>
              <w:t>LOD of serotonin: 50 nM</w:t>
            </w:r>
          </w:p>
        </w:tc>
        <w:tc>
          <w:tcPr>
            <w:tcW w:w="1589" w:type="dxa"/>
            <w:tcBorders>
              <w:bottom w:val="single" w:sz="4" w:space="0" w:color="auto"/>
            </w:tcBorders>
          </w:tcPr>
          <w:p w14:paraId="58F2E528" w14:textId="77777777" w:rsidR="005E64E2" w:rsidRPr="00B7305D" w:rsidRDefault="005E64E2" w:rsidP="005E64E2">
            <w:pPr>
              <w:rPr>
                <w:rFonts w:ascii="Times New Roman" w:hAnsi="Times New Roman" w:cs="Times New Roman"/>
                <w:szCs w:val="21"/>
              </w:rPr>
            </w:pPr>
            <w:r w:rsidRPr="00B7305D">
              <w:rPr>
                <w:rFonts w:ascii="Times New Roman" w:hAnsi="Times New Roman" w:cs="Times New Roman" w:hint="eastAsia"/>
                <w:szCs w:val="21"/>
              </w:rPr>
              <w:t>M</w:t>
            </w:r>
            <w:r w:rsidRPr="00B7305D">
              <w:rPr>
                <w:rFonts w:ascii="Times New Roman" w:hAnsi="Times New Roman" w:cs="Times New Roman"/>
                <w:szCs w:val="21"/>
              </w:rPr>
              <w:t xml:space="preserve">etabolic </w:t>
            </w:r>
          </w:p>
          <w:p w14:paraId="794E03F9" w14:textId="77777777" w:rsidR="005E64E2" w:rsidRPr="00B7305D" w:rsidRDefault="005E64E2" w:rsidP="005E64E2">
            <w:pPr>
              <w:rPr>
                <w:rFonts w:ascii="Times New Roman" w:hAnsi="Times New Roman" w:cs="Times New Roman"/>
                <w:szCs w:val="21"/>
              </w:rPr>
            </w:pPr>
            <w:r w:rsidRPr="00B7305D">
              <w:rPr>
                <w:rFonts w:ascii="Times New Roman" w:hAnsi="Times New Roman" w:cs="Times New Roman"/>
                <w:szCs w:val="21"/>
              </w:rPr>
              <w:t>disorders</w:t>
            </w:r>
          </w:p>
        </w:tc>
        <w:tc>
          <w:tcPr>
            <w:tcW w:w="3010" w:type="dxa"/>
            <w:tcBorders>
              <w:bottom w:val="single" w:sz="4" w:space="0" w:color="auto"/>
            </w:tcBorders>
          </w:tcPr>
          <w:p w14:paraId="40FB5C7F" w14:textId="77777777" w:rsidR="005E64E2" w:rsidRPr="00B7305D" w:rsidRDefault="005E64E2" w:rsidP="005E64E2">
            <w:pPr>
              <w:rPr>
                <w:rFonts w:ascii="Times New Roman" w:hAnsi="Times New Roman" w:cs="Times New Roman"/>
                <w:szCs w:val="21"/>
              </w:rPr>
            </w:pPr>
            <w:r w:rsidRPr="00B7305D">
              <w:rPr>
                <w:rFonts w:ascii="Times New Roman" w:hAnsi="Times New Roman" w:cs="Times New Roman"/>
                <w:szCs w:val="21"/>
              </w:rPr>
              <w:t>Pre-clinical stage with</w:t>
            </w:r>
            <w:r w:rsidRPr="00B7305D">
              <w:rPr>
                <w:rFonts w:ascii="Times New Roman" w:hAnsi="Times New Roman" w:cs="Times New Roman" w:hint="eastAsia"/>
                <w:szCs w:val="21"/>
              </w:rPr>
              <w:t xml:space="preserve"> </w:t>
            </w:r>
            <w:r w:rsidRPr="00B7305D">
              <w:rPr>
                <w:rFonts w:ascii="Times New Roman" w:hAnsi="Times New Roman" w:cs="Times New Roman"/>
                <w:szCs w:val="21"/>
              </w:rPr>
              <w:t>rabbit model;</w:t>
            </w:r>
          </w:p>
          <w:p w14:paraId="0618437D" w14:textId="77777777" w:rsidR="005E64E2" w:rsidRPr="00B7305D" w:rsidRDefault="005E64E2" w:rsidP="005E64E2">
            <w:pPr>
              <w:rPr>
                <w:rFonts w:ascii="Times New Roman" w:hAnsi="Times New Roman" w:cs="Times New Roman"/>
                <w:szCs w:val="21"/>
              </w:rPr>
            </w:pPr>
            <w:r w:rsidRPr="00B7305D">
              <w:rPr>
                <w:rFonts w:ascii="Times New Roman" w:hAnsi="Times New Roman" w:cs="Times New Roman"/>
                <w:szCs w:val="21"/>
              </w:rPr>
              <w:t>Lack of long-term</w:t>
            </w:r>
            <w:r w:rsidRPr="00B7305D">
              <w:rPr>
                <w:rFonts w:ascii="Times New Roman" w:hAnsi="Times New Roman" w:cs="Times New Roman" w:hint="eastAsia"/>
                <w:szCs w:val="21"/>
              </w:rPr>
              <w:t xml:space="preserve"> </w:t>
            </w:r>
            <w:r w:rsidRPr="00B7305D">
              <w:rPr>
                <w:rFonts w:ascii="Times New Roman" w:hAnsi="Times New Roman" w:cs="Times New Roman"/>
                <w:szCs w:val="21"/>
              </w:rPr>
              <w:t>validation in large animal cohorts</w:t>
            </w:r>
            <w:r w:rsidRPr="00B7305D">
              <w:rPr>
                <w:rFonts w:ascii="Times New Roman" w:hAnsi="Times New Roman" w:cs="Times New Roman" w:hint="eastAsia"/>
                <w:szCs w:val="21"/>
              </w:rPr>
              <w:t xml:space="preserve"> </w:t>
            </w:r>
            <w:r w:rsidRPr="00B7305D">
              <w:rPr>
                <w:rFonts w:ascii="Times New Roman" w:hAnsi="Times New Roman" w:cs="Times New Roman"/>
                <w:szCs w:val="21"/>
              </w:rPr>
              <w:t>and human testing</w:t>
            </w:r>
          </w:p>
        </w:tc>
      </w:tr>
      <w:tr w:rsidR="005E64E2" w:rsidRPr="00B7305D" w14:paraId="1BEC5741" w14:textId="77777777" w:rsidTr="00FA67D8">
        <w:trPr>
          <w:trHeight w:val="77"/>
        </w:trPr>
        <w:tc>
          <w:tcPr>
            <w:tcW w:w="2051" w:type="dxa"/>
            <w:tcBorders>
              <w:top w:val="single" w:sz="4" w:space="0" w:color="auto"/>
              <w:bottom w:val="single" w:sz="4" w:space="0" w:color="auto"/>
            </w:tcBorders>
          </w:tcPr>
          <w:p w14:paraId="517F6F78" w14:textId="77777777" w:rsidR="005E64E2" w:rsidRPr="00B7305D" w:rsidRDefault="005E64E2" w:rsidP="005E64E2">
            <w:pPr>
              <w:rPr>
                <w:rFonts w:ascii="Times New Roman" w:hAnsi="Times New Roman" w:cs="Times New Roman"/>
                <w:szCs w:val="21"/>
              </w:rPr>
            </w:pPr>
            <w:r w:rsidRPr="00B7305D">
              <w:rPr>
                <w:rFonts w:ascii="Times New Roman" w:hAnsi="Times New Roman" w:cs="Times New Roman" w:hint="eastAsia"/>
                <w:szCs w:val="21"/>
              </w:rPr>
              <w:t>M</w:t>
            </w:r>
            <w:r w:rsidRPr="00B7305D">
              <w:rPr>
                <w:rFonts w:ascii="Times New Roman" w:hAnsi="Times New Roman" w:cs="Times New Roman"/>
                <w:szCs w:val="21"/>
              </w:rPr>
              <w:t xml:space="preserve">MNs-EGFET </w:t>
            </w:r>
            <w:r w:rsidRPr="00B7305D">
              <w:rPr>
                <w:rFonts w:ascii="Times New Roman" w:hAnsi="Times New Roman" w:cs="Times New Roman"/>
                <w:szCs w:val="21"/>
              </w:rPr>
              <w:fldChar w:fldCharType="begin"/>
            </w:r>
            <w:r w:rsidRPr="00B7305D">
              <w:rPr>
                <w:rFonts w:ascii="Times New Roman" w:hAnsi="Times New Roman" w:cs="Times New Roman"/>
                <w:szCs w:val="21"/>
              </w:rPr>
              <w:instrText xml:space="preserve"> ADDIN EN.CITE &lt;EndNote&gt;&lt;Cite&gt;&lt;Author&gt;Omar&lt;/Author&gt;&lt;Year&gt;2024&lt;/Year&gt;&lt;RecNum&gt;307&lt;/RecNum&gt;&lt;DisplayText&gt;[21]&lt;/DisplayText&gt;&lt;record&gt;&lt;rec-number&gt;307&lt;/rec-number&gt;&lt;foreign-keys&gt;&lt;key app="EN" db-id="5pw0axwxpfpt97e5vzpvfew4zxes9pw5dfr2" timestamp="1697608524"&gt;307&lt;/key&gt;&lt;/foreign-keys&gt;&lt;ref-type name="Journal Article"&gt;17&lt;/ref-type&gt;&lt;contributors&gt;&lt;authors&gt;&lt;author&gt;Omar, Rawan&lt;/author&gt;&lt;author&gt;Yuan, Miaomiao&lt;/author&gt;&lt;author&gt;Wang, Jing&lt;/author&gt;&lt;author&gt;Sublaban, Majd&lt;/author&gt;&lt;author&gt;Saliba, Walaa&lt;/author&gt;&lt;author&gt;Zheng, Youbin&lt;/author&gt;&lt;author&gt;Haick, Hossam&lt;/author&gt;&lt;/authors&gt;&lt;/contributors&gt;&lt;titles&gt;&lt;title&gt;Self-powered freestanding multifunctional microneedle-based extended gate device for personalized health monitoring&lt;/title&gt;&lt;secondary-title&gt;Sens. Actuators B Chem.&lt;/secondary-title&gt;&lt;/titles&gt;&lt;periodical&gt;&lt;full-title&gt;Sens. Actuators B Chem.&lt;/full-title&gt;&lt;/periodical&gt;&lt;pages&gt;134788&lt;/pages&gt;&lt;volume&gt;398&lt;/volume&gt;&lt;section&gt;134788&lt;/section&gt;&lt;dates&gt;&lt;year&gt;2024&lt;/year&gt;&lt;/dates&gt;&lt;isbn&gt;09254005&lt;/isbn&gt;&lt;urls&gt;&lt;/urls&gt;&lt;electronic-resource-num&gt;10.1016/j.snb.2023.134788&lt;/electronic-resource-num&gt;&lt;/record&gt;&lt;/Cite&gt;&lt;/EndNote&gt;</w:instrText>
            </w:r>
            <w:r w:rsidRPr="00B7305D">
              <w:rPr>
                <w:rFonts w:ascii="Times New Roman" w:hAnsi="Times New Roman" w:cs="Times New Roman"/>
                <w:szCs w:val="21"/>
              </w:rPr>
              <w:fldChar w:fldCharType="separate"/>
            </w:r>
            <w:r w:rsidRPr="00B7305D">
              <w:rPr>
                <w:rFonts w:ascii="Times New Roman" w:hAnsi="Times New Roman" w:cs="Times New Roman"/>
                <w:noProof/>
                <w:szCs w:val="21"/>
              </w:rPr>
              <w:t>[</w:t>
            </w:r>
            <w:r w:rsidR="00350CFF" w:rsidRPr="00B7305D">
              <w:rPr>
                <w:rFonts w:ascii="Times New Roman" w:hAnsi="Times New Roman" w:cs="Times New Roman"/>
                <w:noProof/>
                <w:szCs w:val="21"/>
              </w:rPr>
              <w:t>S</w:t>
            </w:r>
            <w:r w:rsidR="004E4B85" w:rsidRPr="00B7305D">
              <w:rPr>
                <w:rFonts w:ascii="Times New Roman" w:hAnsi="Times New Roman" w:cs="Times New Roman"/>
                <w:noProof/>
                <w:szCs w:val="21"/>
              </w:rPr>
              <w:t>6</w:t>
            </w:r>
            <w:r w:rsidRPr="00B7305D">
              <w:rPr>
                <w:rFonts w:ascii="Times New Roman" w:hAnsi="Times New Roman" w:cs="Times New Roman"/>
                <w:noProof/>
                <w:szCs w:val="21"/>
              </w:rPr>
              <w:t>]</w:t>
            </w:r>
            <w:r w:rsidRPr="00B7305D">
              <w:rPr>
                <w:rFonts w:ascii="Times New Roman" w:hAnsi="Times New Roman" w:cs="Times New Roman"/>
                <w:szCs w:val="21"/>
              </w:rPr>
              <w:fldChar w:fldCharType="end"/>
            </w:r>
          </w:p>
        </w:tc>
        <w:tc>
          <w:tcPr>
            <w:tcW w:w="1206" w:type="dxa"/>
            <w:tcBorders>
              <w:top w:val="single" w:sz="4" w:space="0" w:color="auto"/>
              <w:bottom w:val="single" w:sz="4" w:space="0" w:color="auto"/>
            </w:tcBorders>
          </w:tcPr>
          <w:p w14:paraId="20E4352C" w14:textId="77777777" w:rsidR="005E64E2" w:rsidRPr="00B7305D" w:rsidRDefault="005E64E2" w:rsidP="005E64E2">
            <w:pPr>
              <w:rPr>
                <w:rFonts w:ascii="Times New Roman" w:hAnsi="Times New Roman" w:cs="Times New Roman"/>
                <w:szCs w:val="21"/>
              </w:rPr>
            </w:pPr>
            <w:r w:rsidRPr="00B7305D">
              <w:rPr>
                <w:rFonts w:ascii="Times New Roman" w:hAnsi="Times New Roman" w:cs="Times New Roman" w:hint="eastAsia"/>
                <w:szCs w:val="21"/>
              </w:rPr>
              <w:t>I</w:t>
            </w:r>
            <w:r w:rsidRPr="00B7305D">
              <w:rPr>
                <w:rFonts w:ascii="Times New Roman" w:hAnsi="Times New Roman" w:cs="Times New Roman"/>
                <w:szCs w:val="21"/>
              </w:rPr>
              <w:t>SF</w:t>
            </w:r>
          </w:p>
        </w:tc>
        <w:tc>
          <w:tcPr>
            <w:tcW w:w="1927" w:type="dxa"/>
            <w:tcBorders>
              <w:top w:val="single" w:sz="4" w:space="0" w:color="auto"/>
              <w:bottom w:val="single" w:sz="4" w:space="0" w:color="auto"/>
            </w:tcBorders>
          </w:tcPr>
          <w:p w14:paraId="6DD8A602" w14:textId="77777777" w:rsidR="005E64E2" w:rsidRPr="00B7305D" w:rsidRDefault="005E64E2" w:rsidP="005E64E2">
            <w:pPr>
              <w:rPr>
                <w:rFonts w:ascii="Times New Roman" w:hAnsi="Times New Roman" w:cs="Times New Roman"/>
                <w:szCs w:val="21"/>
              </w:rPr>
            </w:pPr>
            <w:r w:rsidRPr="00B7305D">
              <w:rPr>
                <w:rFonts w:ascii="Times New Roman" w:hAnsi="Times New Roman" w:cs="Times New Roman"/>
                <w:szCs w:val="21"/>
              </w:rPr>
              <w:t>AgNWs and ISMs</w:t>
            </w:r>
          </w:p>
        </w:tc>
        <w:tc>
          <w:tcPr>
            <w:tcW w:w="1675" w:type="dxa"/>
            <w:tcBorders>
              <w:top w:val="single" w:sz="4" w:space="0" w:color="auto"/>
              <w:bottom w:val="single" w:sz="4" w:space="0" w:color="auto"/>
            </w:tcBorders>
          </w:tcPr>
          <w:p w14:paraId="2B659071" w14:textId="77777777" w:rsidR="005E64E2" w:rsidRPr="00B7305D" w:rsidRDefault="005E64E2" w:rsidP="005E64E2">
            <w:pPr>
              <w:rPr>
                <w:rFonts w:ascii="Times New Roman" w:hAnsi="Times New Roman" w:cs="Times New Roman"/>
                <w:szCs w:val="21"/>
              </w:rPr>
            </w:pPr>
            <w:r w:rsidRPr="00B7305D">
              <w:rPr>
                <w:rFonts w:ascii="Times New Roman" w:hAnsi="Times New Roman" w:cs="Times New Roman" w:hint="eastAsia"/>
                <w:szCs w:val="21"/>
              </w:rPr>
              <w:t>N</w:t>
            </w:r>
            <w:r w:rsidRPr="00B7305D">
              <w:rPr>
                <w:rFonts w:ascii="Times New Roman" w:hAnsi="Times New Roman" w:cs="Times New Roman"/>
                <w:szCs w:val="21"/>
              </w:rPr>
              <w:t>a</w:t>
            </w:r>
            <w:r w:rsidRPr="00B7305D">
              <w:rPr>
                <w:rFonts w:ascii="Times New Roman" w:hAnsi="Times New Roman" w:cs="Times New Roman"/>
                <w:szCs w:val="21"/>
                <w:vertAlign w:val="superscript"/>
              </w:rPr>
              <w:t>+</w:t>
            </w:r>
            <w:r w:rsidRPr="00B7305D">
              <w:rPr>
                <w:rFonts w:ascii="Times New Roman" w:hAnsi="Times New Roman" w:cs="Times New Roman"/>
                <w:szCs w:val="21"/>
              </w:rPr>
              <w:t>, K</w:t>
            </w:r>
            <w:r w:rsidRPr="00B7305D">
              <w:rPr>
                <w:rFonts w:ascii="Times New Roman" w:hAnsi="Times New Roman" w:cs="Times New Roman"/>
                <w:szCs w:val="21"/>
                <w:vertAlign w:val="superscript"/>
              </w:rPr>
              <w:t>+</w:t>
            </w:r>
            <w:r w:rsidRPr="00B7305D">
              <w:rPr>
                <w:rFonts w:ascii="Times New Roman" w:hAnsi="Times New Roman" w:cs="Times New Roman"/>
                <w:szCs w:val="21"/>
              </w:rPr>
              <w:t>, Ca</w:t>
            </w:r>
            <w:r w:rsidRPr="00B7305D">
              <w:rPr>
                <w:rFonts w:ascii="Times New Roman" w:hAnsi="Times New Roman" w:cs="Times New Roman"/>
                <w:szCs w:val="21"/>
                <w:vertAlign w:val="superscript"/>
              </w:rPr>
              <w:t>2+</w:t>
            </w:r>
            <w:r w:rsidRPr="00B7305D">
              <w:rPr>
                <w:rFonts w:ascii="Times New Roman" w:hAnsi="Times New Roman" w:cs="Times New Roman"/>
                <w:szCs w:val="21"/>
              </w:rPr>
              <w:t>, and pH</w:t>
            </w:r>
          </w:p>
        </w:tc>
        <w:tc>
          <w:tcPr>
            <w:tcW w:w="2492" w:type="dxa"/>
            <w:tcBorders>
              <w:top w:val="single" w:sz="4" w:space="0" w:color="auto"/>
              <w:bottom w:val="single" w:sz="4" w:space="0" w:color="auto"/>
            </w:tcBorders>
          </w:tcPr>
          <w:p w14:paraId="72630050" w14:textId="77777777" w:rsidR="005E64E2" w:rsidRPr="00B7305D" w:rsidRDefault="005E64E2" w:rsidP="00B7305D">
            <w:pPr>
              <w:jc w:val="left"/>
              <w:rPr>
                <w:rFonts w:ascii="Times New Roman" w:hAnsi="Times New Roman" w:cs="Times New Roman"/>
                <w:szCs w:val="21"/>
              </w:rPr>
            </w:pPr>
            <w:r w:rsidRPr="00B7305D">
              <w:rPr>
                <w:rFonts w:ascii="Times New Roman" w:hAnsi="Times New Roman" w:cs="Times New Roman"/>
                <w:szCs w:val="21"/>
              </w:rPr>
              <w:t>Ca</w:t>
            </w:r>
            <w:r w:rsidRPr="00B7305D">
              <w:rPr>
                <w:rFonts w:ascii="Times New Roman" w:hAnsi="Times New Roman" w:cs="Times New Roman"/>
                <w:szCs w:val="21"/>
                <w:vertAlign w:val="superscript"/>
              </w:rPr>
              <w:t>2+</w:t>
            </w:r>
            <w:r w:rsidRPr="00B7305D">
              <w:rPr>
                <w:rFonts w:ascii="Times New Roman" w:hAnsi="Times New Roman" w:cs="Times New Roman"/>
                <w:szCs w:val="21"/>
              </w:rPr>
              <w:t>: 0.46 mA/decade</w:t>
            </w:r>
            <w:r w:rsidRPr="00B7305D">
              <w:rPr>
                <w:rFonts w:ascii="Times New Roman" w:hAnsi="Times New Roman" w:cs="Times New Roman" w:hint="eastAsia"/>
                <w:szCs w:val="21"/>
              </w:rPr>
              <w:t>,</w:t>
            </w:r>
            <w:r w:rsidRPr="00B7305D">
              <w:rPr>
                <w:rFonts w:ascii="Times New Roman" w:hAnsi="Times New Roman" w:cs="Times New Roman"/>
                <w:szCs w:val="21"/>
              </w:rPr>
              <w:t xml:space="preserve"> Na</w:t>
            </w:r>
            <w:r w:rsidRPr="00B7305D">
              <w:rPr>
                <w:rFonts w:ascii="Times New Roman" w:hAnsi="Times New Roman" w:cs="Times New Roman"/>
                <w:szCs w:val="21"/>
                <w:vertAlign w:val="superscript"/>
              </w:rPr>
              <w:t>+</w:t>
            </w:r>
            <w:r w:rsidRPr="00B7305D">
              <w:rPr>
                <w:rFonts w:ascii="Times New Roman" w:hAnsi="Times New Roman" w:cs="Times New Roman"/>
                <w:szCs w:val="21"/>
              </w:rPr>
              <w:t>: 3.43 mA/decade</w:t>
            </w:r>
            <w:r w:rsidRPr="00B7305D">
              <w:rPr>
                <w:rFonts w:ascii="Times New Roman" w:hAnsi="Times New Roman" w:cs="Times New Roman" w:hint="eastAsia"/>
                <w:szCs w:val="21"/>
              </w:rPr>
              <w:t>,</w:t>
            </w:r>
            <w:r w:rsidRPr="00B7305D">
              <w:rPr>
                <w:rFonts w:ascii="Times New Roman" w:hAnsi="Times New Roman" w:cs="Times New Roman"/>
                <w:szCs w:val="21"/>
              </w:rPr>
              <w:t xml:space="preserve"> pH: </w:t>
            </w:r>
            <w:r w:rsidRPr="00B7305D">
              <w:rPr>
                <w:rFonts w:ascii="Times New Roman" w:hAnsi="Times New Roman" w:cs="Times New Roman"/>
                <w:szCs w:val="21"/>
              </w:rPr>
              <w:lastRenderedPageBreak/>
              <w:t>0.31 mA/pH</w:t>
            </w:r>
            <w:r w:rsidRPr="00B7305D">
              <w:rPr>
                <w:rFonts w:ascii="Times New Roman" w:hAnsi="Times New Roman" w:cs="Times New Roman" w:hint="eastAsia"/>
                <w:szCs w:val="21"/>
              </w:rPr>
              <w:t>,</w:t>
            </w:r>
            <w:r w:rsidRPr="00B7305D">
              <w:rPr>
                <w:rFonts w:ascii="Times New Roman" w:hAnsi="Times New Roman" w:cs="Times New Roman"/>
                <w:szCs w:val="21"/>
              </w:rPr>
              <w:t xml:space="preserve"> and K</w:t>
            </w:r>
            <w:r w:rsidRPr="00B7305D">
              <w:rPr>
                <w:rFonts w:ascii="Times New Roman" w:hAnsi="Times New Roman" w:cs="Times New Roman"/>
                <w:szCs w:val="21"/>
                <w:vertAlign w:val="superscript"/>
              </w:rPr>
              <w:t>+</w:t>
            </w:r>
            <w:r w:rsidRPr="00B7305D">
              <w:rPr>
                <w:rFonts w:ascii="Times New Roman" w:hAnsi="Times New Roman" w:cs="Times New Roman"/>
                <w:szCs w:val="21"/>
              </w:rPr>
              <w:t>: 1.15 mA/decade</w:t>
            </w:r>
            <w:r w:rsidRPr="00B7305D">
              <w:rPr>
                <w:rFonts w:ascii="Times New Roman" w:hAnsi="Times New Roman" w:cs="Times New Roman" w:hint="eastAsia"/>
                <w:szCs w:val="21"/>
              </w:rPr>
              <w:t>;</w:t>
            </w:r>
          </w:p>
          <w:p w14:paraId="5B0FDEEB" w14:textId="77777777" w:rsidR="005E64E2" w:rsidRPr="00B7305D" w:rsidRDefault="005E64E2" w:rsidP="00B7305D">
            <w:pPr>
              <w:jc w:val="left"/>
              <w:rPr>
                <w:rFonts w:ascii="Times New Roman" w:hAnsi="Times New Roman" w:cs="Times New Roman"/>
                <w:szCs w:val="21"/>
              </w:rPr>
            </w:pPr>
            <w:r w:rsidRPr="00B7305D">
              <w:rPr>
                <w:rFonts w:ascii="Times New Roman" w:hAnsi="Times New Roman" w:cs="Times New Roman" w:hint="eastAsia"/>
                <w:szCs w:val="21"/>
              </w:rPr>
              <w:t>L</w:t>
            </w:r>
            <w:r w:rsidRPr="00B7305D">
              <w:rPr>
                <w:rFonts w:ascii="Times New Roman" w:hAnsi="Times New Roman" w:cs="Times New Roman"/>
                <w:szCs w:val="21"/>
              </w:rPr>
              <w:t>OD for Na</w:t>
            </w:r>
            <w:r w:rsidRPr="00B7305D">
              <w:rPr>
                <w:rFonts w:ascii="Times New Roman" w:hAnsi="Times New Roman" w:cs="Times New Roman"/>
                <w:szCs w:val="21"/>
                <w:vertAlign w:val="superscript"/>
              </w:rPr>
              <w:t>+</w:t>
            </w:r>
            <w:r w:rsidRPr="00B7305D">
              <w:rPr>
                <w:rFonts w:ascii="Times New Roman" w:hAnsi="Times New Roman" w:cs="Times New Roman"/>
                <w:szCs w:val="21"/>
              </w:rPr>
              <w:t xml:space="preserve">: 0.56 </w:t>
            </w:r>
            <w:r w:rsidRPr="00B7305D">
              <w:rPr>
                <w:rFonts w:ascii="Times New Roman" w:hAnsi="Times New Roman" w:cs="Times New Roman" w:hint="eastAsia"/>
                <w:szCs w:val="21"/>
              </w:rPr>
              <w:t>μ</w:t>
            </w:r>
            <w:r w:rsidRPr="00B7305D">
              <w:rPr>
                <w:rFonts w:ascii="Times New Roman" w:hAnsi="Times New Roman" w:cs="Times New Roman" w:hint="eastAsia"/>
                <w:szCs w:val="21"/>
              </w:rPr>
              <w:t>M</w:t>
            </w:r>
          </w:p>
        </w:tc>
        <w:tc>
          <w:tcPr>
            <w:tcW w:w="1589" w:type="dxa"/>
            <w:tcBorders>
              <w:top w:val="single" w:sz="4" w:space="0" w:color="auto"/>
              <w:bottom w:val="single" w:sz="4" w:space="0" w:color="auto"/>
            </w:tcBorders>
          </w:tcPr>
          <w:p w14:paraId="0AE7BFE8" w14:textId="77777777" w:rsidR="005E64E2" w:rsidRPr="00B7305D" w:rsidRDefault="005E64E2" w:rsidP="005E64E2">
            <w:pPr>
              <w:rPr>
                <w:rFonts w:ascii="Times New Roman" w:hAnsi="Times New Roman" w:cs="Times New Roman"/>
                <w:szCs w:val="21"/>
              </w:rPr>
            </w:pPr>
            <w:proofErr w:type="gramStart"/>
            <w:r w:rsidRPr="00B7305D">
              <w:rPr>
                <w:rFonts w:ascii="Times New Roman" w:hAnsi="Times New Roman" w:cs="Times New Roman" w:hint="eastAsia"/>
                <w:szCs w:val="21"/>
              </w:rPr>
              <w:lastRenderedPageBreak/>
              <w:t>E</w:t>
            </w:r>
            <w:r w:rsidRPr="00B7305D">
              <w:rPr>
                <w:rFonts w:ascii="Times New Roman" w:hAnsi="Times New Roman" w:cs="Times New Roman"/>
                <w:szCs w:val="21"/>
              </w:rPr>
              <w:t>lectrolytes</w:t>
            </w:r>
            <w:proofErr w:type="gramEnd"/>
            <w:r w:rsidRPr="00B7305D">
              <w:rPr>
                <w:rFonts w:ascii="Times New Roman" w:hAnsi="Times New Roman" w:cs="Times New Roman"/>
                <w:szCs w:val="21"/>
              </w:rPr>
              <w:t xml:space="preserve"> monitoring</w:t>
            </w:r>
          </w:p>
        </w:tc>
        <w:tc>
          <w:tcPr>
            <w:tcW w:w="3010" w:type="dxa"/>
            <w:tcBorders>
              <w:top w:val="single" w:sz="4" w:space="0" w:color="auto"/>
              <w:bottom w:val="single" w:sz="4" w:space="0" w:color="auto"/>
            </w:tcBorders>
          </w:tcPr>
          <w:p w14:paraId="77B9D549" w14:textId="77777777" w:rsidR="005E64E2" w:rsidRPr="00B7305D" w:rsidRDefault="005E64E2" w:rsidP="005E64E2">
            <w:pPr>
              <w:rPr>
                <w:rFonts w:ascii="Times New Roman" w:hAnsi="Times New Roman" w:cs="Times New Roman"/>
                <w:szCs w:val="21"/>
              </w:rPr>
            </w:pPr>
            <w:r w:rsidRPr="00B7305D">
              <w:rPr>
                <w:rFonts w:ascii="Times New Roman" w:hAnsi="Times New Roman" w:cs="Times New Roman" w:hint="eastAsia"/>
                <w:szCs w:val="21"/>
              </w:rPr>
              <w:t>S</w:t>
            </w:r>
            <w:r w:rsidRPr="00B7305D">
              <w:rPr>
                <w:rFonts w:ascii="Times New Roman" w:hAnsi="Times New Roman" w:cs="Times New Roman"/>
                <w:szCs w:val="21"/>
              </w:rPr>
              <w:t>elf-powered by a triboelectric nanogenerator;</w:t>
            </w:r>
          </w:p>
          <w:p w14:paraId="2F383F97" w14:textId="77777777" w:rsidR="005E64E2" w:rsidRPr="00B7305D" w:rsidRDefault="005E64E2" w:rsidP="005E64E2">
            <w:pPr>
              <w:rPr>
                <w:rFonts w:ascii="Times New Roman" w:hAnsi="Times New Roman" w:cs="Times New Roman"/>
                <w:szCs w:val="21"/>
              </w:rPr>
            </w:pPr>
            <w:r w:rsidRPr="00B7305D">
              <w:rPr>
                <w:rFonts w:ascii="Times New Roman" w:hAnsi="Times New Roman" w:cs="Times New Roman" w:hint="eastAsia"/>
                <w:szCs w:val="21"/>
              </w:rPr>
              <w:lastRenderedPageBreak/>
              <w:t>L</w:t>
            </w:r>
            <w:r w:rsidRPr="00B7305D">
              <w:rPr>
                <w:rFonts w:ascii="Times New Roman" w:hAnsi="Times New Roman" w:cs="Times New Roman"/>
                <w:szCs w:val="21"/>
              </w:rPr>
              <w:t>ack of long-term validation</w:t>
            </w:r>
          </w:p>
        </w:tc>
      </w:tr>
      <w:tr w:rsidR="005E64E2" w:rsidRPr="00B7305D" w14:paraId="1D0D1390" w14:textId="77777777" w:rsidTr="00FA67D8">
        <w:trPr>
          <w:trHeight w:val="745"/>
        </w:trPr>
        <w:tc>
          <w:tcPr>
            <w:tcW w:w="2051" w:type="dxa"/>
            <w:tcBorders>
              <w:top w:val="single" w:sz="4" w:space="0" w:color="auto"/>
            </w:tcBorders>
          </w:tcPr>
          <w:p w14:paraId="54DC1275" w14:textId="77777777" w:rsidR="005E64E2" w:rsidRPr="00B7305D" w:rsidRDefault="005E64E2" w:rsidP="005E64E2">
            <w:pPr>
              <w:rPr>
                <w:rFonts w:ascii="Times New Roman" w:hAnsi="Times New Roman" w:cs="Times New Roman"/>
                <w:szCs w:val="21"/>
              </w:rPr>
            </w:pPr>
            <w:r w:rsidRPr="00B7305D">
              <w:rPr>
                <w:rFonts w:ascii="Times New Roman" w:hAnsi="Times New Roman" w:cs="Times New Roman" w:hint="eastAsia"/>
                <w:szCs w:val="21"/>
              </w:rPr>
              <w:lastRenderedPageBreak/>
              <w:t>W</w:t>
            </w:r>
            <w:r w:rsidRPr="00B7305D">
              <w:rPr>
                <w:rFonts w:ascii="Times New Roman" w:hAnsi="Times New Roman" w:cs="Times New Roman"/>
                <w:szCs w:val="21"/>
              </w:rPr>
              <w:t xml:space="preserve">earable </w:t>
            </w:r>
            <w:proofErr w:type="spellStart"/>
            <w:r w:rsidRPr="00B7305D">
              <w:rPr>
                <w:rFonts w:ascii="Times New Roman" w:hAnsi="Times New Roman" w:cs="Times New Roman"/>
                <w:szCs w:val="21"/>
              </w:rPr>
              <w:t>Aptalyzer</w:t>
            </w:r>
            <w:proofErr w:type="spellEnd"/>
            <w:r w:rsidRPr="00B7305D">
              <w:rPr>
                <w:rFonts w:ascii="Times New Roman" w:hAnsi="Times New Roman" w:cs="Times New Roman"/>
                <w:szCs w:val="21"/>
              </w:rPr>
              <w:t xml:space="preserve"> </w:t>
            </w:r>
            <w:r w:rsidRPr="00B7305D">
              <w:rPr>
                <w:rFonts w:ascii="Times New Roman" w:hAnsi="Times New Roman" w:cs="Times New Roman"/>
                <w:szCs w:val="21"/>
              </w:rPr>
              <w:fldChar w:fldCharType="begin">
                <w:fldData xml:space="preserve">PEVuZE5vdGU+PENpdGU+PEF1dGhvcj5CYWtoc2hhbmRlaDwvQXV0aG9yPjxZZWFyPjIwMjQ8L1ll
YXI+PFJlY051bT40MTU8L1JlY051bT48RGlzcGxheVRleHQ+WzIyXTwvRGlzcGxheVRleHQ+PHJl
Y29yZD48cmVjLW51bWJlcj40MTU8L3JlYy1udW1iZXI+PGZvcmVpZ24ta2V5cz48a2V5IGFwcD0i
RU4iIGRiLWlkPSI1cHcwYXh3eHBmcHQ5N2U1dnpwdmZldzR6eGVzOXB3NWRmcjIiIHRpbWVzdGFt
cD0iMTcyMDgzOTA4NiI+NDE1PC9rZXk+PC9mb3JlaWduLWtleXM+PHJlZi10eXBlIG5hbWU9Ikpv
dXJuYWwgQXJ0aWNsZSI+MTc8L3JlZi10eXBlPjxjb250cmlidXRvcnM+PGF1dGhvcnM+PGF1dGhv
cj5CYWtoc2hhbmRlaCwgRi48L2F1dGhvcj48YXV0aG9yPlpoZW5nLCBILjwvYXV0aG9yPjxhdXRo
b3I+QmFycmEsIE4uIEcuPC9hdXRob3I+PGF1dGhvcj5TYWRlZ2h6YWRlaCwgUy48L2F1dGhvcj48
YXV0aG9yPkF1c3JpLCBJLjwvYXV0aG9yPjxhdXRob3I+U2VuLCBQLjwvYXV0aG9yPjxhdXRob3I+
S2V5dmFuaSwgRi48L2F1dGhvcj48YXV0aG9yPlJhaG1hbiwgRi48L2F1dGhvcj48YXV0aG9yPlF1
YWRyaWxhdGVybywgSi48L2F1dGhvcj48YXV0aG9yPkxpdSwgSi48L2F1dGhvcj48YXV0aG9yPlNj
aGVydHplciwgSi4gRC48L2F1dGhvcj48YXV0aG9yPlNvbGV5bWFuaSwgTC48L2F1dGhvcj48YXV0
aG9yPlBvdWRpbmVoLCBNLjwvYXV0aG9yPjwvYXV0aG9ycz48L2NvbnRyaWJ1dG9ycz48YXV0aC1h
ZGRyZXNzPkRlcGFydG1lbnQgb2YgRW5naW5lZXJpbmcgUGh5c2ljcywgTWNNYXN0ZXIgVW5pdmVy
c2l0eSBIYW1pbHRvbiwgSGFtaWx0b24sIEw4UyA0TDgsIE9udGFyaW8sIENhbmFkYS4mI3hEO0Rl
cGFydG1lbnQgb2YgRWxlY3RyaWNhbCBhbmQgQ29tcHV0ZXIgRW5naW5lZXJpbmcsIFVuaXZlcnNp
dHkgb2YgV2F0ZXJsb28sIFdhdGVybG9vLCBOMkwgM0cxLCBDYW5hZGEuJiN4RDtEZXBhcnRtZW50
IG9mIEJpb2NoZW1pc3RyeSBhbmQgQmlvbWVkaWNhbCBTY2llbmNlcywgTWNNYXN0ZXIgVW5pdmVy
c2l0eSwgSGFtaWx0b24sIEw4UyA0TDgsIE9udGFyaW8sIENhbmFkYS4mI3hEO0RlcGFydG1lbnQg
b2YgS2luZXNpb2xvZ3kgYW5kIEhlYWx0aCBTY2llbmNlLCBVbml2ZXJzaXR5IG9mIFdhdGVybG9v
LCBXYXRlcmxvbywgTjJMIDNHMSwgQ2FuYWRhLiYjeEQ7RGVwYXJ0bWVudCBvZiBDaGVtaXN0cnks
IFVuaXZlcnNpdHkgb2YgV2F0ZXJsb28sIFdhdGVybG9vLCBOMkwgM0cxLCBDYW5hZGEuJiN4RDtG
YXJuY29tYmUgRmFtaWx5IERpZ2VzdGl2ZSBIZWFsdGggUmVzZWFyY2ggSW5zdGl0dXRlLCBNY01h
c3RlciBVbml2ZXJzaXR5LCBIYW1pbHRvbiwgTDhTIDRMOCwgT250YXJpbywgQ2FuYWRhLiYjeEQ7
Q2VudHJlIGZvciBNZXRhYm9saXNtLCBPYmVzaXR5IGFuZCBEaWFiZXRlcyBSZXNlYXJjaCwgTWNN
YXN0ZXIgVW5pdmVyc2l0eSwgSGFtaWx0b24sIEw4UyA0TDgsIE9udGFyaW8sIENhbmFkYS4mI3hE
O1NjaG9vbCBvZiBCaW9tZWRpY2FsIEVuZ2luZWVyaW5nLCBNY01hc3RlciBVbml2ZXJzaXR5LCBI
YW1pbHRvbiwgTDhTIDRMOCwgT250YXJpbywgQ2FuYWRhLiYjeEQ7TWljaGFlbCBHLiBEZUdyb290
ZSBJbnN0aXR1dGUgZm9yIEluZmVjdGlvdXMgRGlzZWFzZSBSZXNlYXJjaCwgTWNNYXN0ZXIgVW5p
dmVyc2l0eSwgSGFtaWx0b24sIEw4UyA0TDgsIE9udGFyaW8sIENhbmFkYS4mI3hEO1dhdGVybG9v
IEluc3RpdHV0ZSBmb3IgTmFub3RlY2hub2xvZ3ksIFVuaXZlcnNpdHkgb2YgV2F0ZXJsb28sIFdh
dGVybG9vLCBOMkwgM1c0LCBPTiwgQ2FuYWRhLjwvYXV0aC1hZGRyZXNzPjx0aXRsZXM+PHRpdGxl
PldlYXJhYmxlIEFwdGFseXplciBJbnRlZ3JhdGVzIE1pY3JvbmVlZGxlIGFuZCBFbGVjdHJvY2hl
bWljYWwgU2Vuc2luZyBmb3IgSW4gVml2byBNb25pdG9yaW5nIG9mIEdsdWNvc2UgYW5kIExhY3Rh
dGUgaW4gTGl2ZSBBbmltYWxzPC90aXRsZT48c2Vjb25kYXJ5LXRpdGxlPkFkdi4gTWF0ZXIuPC9z
ZWNvbmRhcnktdGl0bGU+PC90aXRsZXM+PHBlcmlvZGljYWw+PGZ1bGwtdGl0bGU+QWR2LiBNYXRl
ci48L2Z1bGwtdGl0bGU+PC9wZXJpb2RpY2FsPjxwYWdlcz5lMjMxMzc0MzwvcGFnZXM+PGVkaXRp
b24+MjAyNDA1MTY8L2VkaXRpb24+PGtleXdvcmRzPjxrZXl3b3JkPmFwdGFtZXJzPC9rZXl3b3Jk
PjxrZXl3b3JkPmJpb3NlbnNpbmc8L2tleXdvcmQ+PGtleXdvcmQ+ZWxlY3Ryb2NoZW1pc3RyeTwv
a2V5d29yZD48a2V5d29yZD5nbHVjb3NlPC9rZXl3b3JkPjxrZXl3b3JkPmxhY3RhdGU8L2tleXdv
cmQ+PGtleXdvcmQ+bWljcm9uZWVkbGVzPC9rZXl3b3JkPjxrZXl3b3JkPndlYXJhYmxlczwva2V5
d29yZD48L2tleXdvcmRzPjxkYXRlcz48eWVhcj4yMDI0PC95ZWFyPjxwdWItZGF0ZXM+PGRhdGU+
TWF5IDE2PC9kYXRlPjwvcHViLWRhdGVzPjwvZGF0ZXM+PGlzYm4+MTUyMS00MDk1IChFbGVjdHJv
bmljKSYjeEQ7MDkzNS05NjQ4IChMaW5raW5nKTwvaXNibj48YWNjZXNzaW9uLW51bT4zODc1Mjc0
NDwvYWNjZXNzaW9uLW51bT48dXJscz48cmVsYXRlZC11cmxzPjx1cmw+aHR0cHM6Ly93d3cubmNi
aS5ubG0ubmloLmdvdi9wdWJtZWQvMzg3NTI3NDQ8L3VybD48L3JlbGF0ZWQtdXJscz48L3VybHM+
PGVsZWN0cm9uaWMtcmVzb3VyY2UtbnVtPjEwLjEwMDIvYWRtYS4yMDIzMTM3NDM8L2VsZWN0cm9u
aWMtcmVzb3VyY2UtbnVtPjwvcmVjb3JkPjwvQ2l0ZT48L0VuZE5vdGU+AG==
</w:fldData>
              </w:fldChar>
            </w:r>
            <w:r w:rsidRPr="00B7305D">
              <w:rPr>
                <w:rFonts w:ascii="Times New Roman" w:hAnsi="Times New Roman" w:cs="Times New Roman"/>
                <w:szCs w:val="21"/>
              </w:rPr>
              <w:instrText xml:space="preserve"> ADDIN EN.CITE </w:instrText>
            </w:r>
            <w:r w:rsidRPr="00B7305D">
              <w:rPr>
                <w:rFonts w:ascii="Times New Roman" w:hAnsi="Times New Roman" w:cs="Times New Roman"/>
                <w:szCs w:val="21"/>
              </w:rPr>
              <w:fldChar w:fldCharType="begin">
                <w:fldData xml:space="preserve">PEVuZE5vdGU+PENpdGU+PEF1dGhvcj5CYWtoc2hhbmRlaDwvQXV0aG9yPjxZZWFyPjIwMjQ8L1ll
YXI+PFJlY051bT40MTU8L1JlY051bT48RGlzcGxheVRleHQ+WzIyXTwvRGlzcGxheVRleHQ+PHJl
Y29yZD48cmVjLW51bWJlcj40MTU8L3JlYy1udW1iZXI+PGZvcmVpZ24ta2V5cz48a2V5IGFwcD0i
RU4iIGRiLWlkPSI1cHcwYXh3eHBmcHQ5N2U1dnpwdmZldzR6eGVzOXB3NWRmcjIiIHRpbWVzdGFt
cD0iMTcyMDgzOTA4NiI+NDE1PC9rZXk+PC9mb3JlaWduLWtleXM+PHJlZi10eXBlIG5hbWU9Ikpv
dXJuYWwgQXJ0aWNsZSI+MTc8L3JlZi10eXBlPjxjb250cmlidXRvcnM+PGF1dGhvcnM+PGF1dGhv
cj5CYWtoc2hhbmRlaCwgRi48L2F1dGhvcj48YXV0aG9yPlpoZW5nLCBILjwvYXV0aG9yPjxhdXRo
b3I+QmFycmEsIE4uIEcuPC9hdXRob3I+PGF1dGhvcj5TYWRlZ2h6YWRlaCwgUy48L2F1dGhvcj48
YXV0aG9yPkF1c3JpLCBJLjwvYXV0aG9yPjxhdXRob3I+U2VuLCBQLjwvYXV0aG9yPjxhdXRob3I+
S2V5dmFuaSwgRi48L2F1dGhvcj48YXV0aG9yPlJhaG1hbiwgRi48L2F1dGhvcj48YXV0aG9yPlF1
YWRyaWxhdGVybywgSi48L2F1dGhvcj48YXV0aG9yPkxpdSwgSi48L2F1dGhvcj48YXV0aG9yPlNj
aGVydHplciwgSi4gRC48L2F1dGhvcj48YXV0aG9yPlNvbGV5bWFuaSwgTC48L2F1dGhvcj48YXV0
aG9yPlBvdWRpbmVoLCBNLjwvYXV0aG9yPjwvYXV0aG9ycz48L2NvbnRyaWJ1dG9ycz48YXV0aC1h
ZGRyZXNzPkRlcGFydG1lbnQgb2YgRW5naW5lZXJpbmcgUGh5c2ljcywgTWNNYXN0ZXIgVW5pdmVy
c2l0eSBIYW1pbHRvbiwgSGFtaWx0b24sIEw4UyA0TDgsIE9udGFyaW8sIENhbmFkYS4mI3hEO0Rl
cGFydG1lbnQgb2YgRWxlY3RyaWNhbCBhbmQgQ29tcHV0ZXIgRW5naW5lZXJpbmcsIFVuaXZlcnNp
dHkgb2YgV2F0ZXJsb28sIFdhdGVybG9vLCBOMkwgM0cxLCBDYW5hZGEuJiN4RDtEZXBhcnRtZW50
IG9mIEJpb2NoZW1pc3RyeSBhbmQgQmlvbWVkaWNhbCBTY2llbmNlcywgTWNNYXN0ZXIgVW5pdmVy
c2l0eSwgSGFtaWx0b24sIEw4UyA0TDgsIE9udGFyaW8sIENhbmFkYS4mI3hEO0RlcGFydG1lbnQg
b2YgS2luZXNpb2xvZ3kgYW5kIEhlYWx0aCBTY2llbmNlLCBVbml2ZXJzaXR5IG9mIFdhdGVybG9v
LCBXYXRlcmxvbywgTjJMIDNHMSwgQ2FuYWRhLiYjeEQ7RGVwYXJ0bWVudCBvZiBDaGVtaXN0cnks
IFVuaXZlcnNpdHkgb2YgV2F0ZXJsb28sIFdhdGVybG9vLCBOMkwgM0cxLCBDYW5hZGEuJiN4RDtG
YXJuY29tYmUgRmFtaWx5IERpZ2VzdGl2ZSBIZWFsdGggUmVzZWFyY2ggSW5zdGl0dXRlLCBNY01h
c3RlciBVbml2ZXJzaXR5LCBIYW1pbHRvbiwgTDhTIDRMOCwgT250YXJpbywgQ2FuYWRhLiYjeEQ7
Q2VudHJlIGZvciBNZXRhYm9saXNtLCBPYmVzaXR5IGFuZCBEaWFiZXRlcyBSZXNlYXJjaCwgTWNN
YXN0ZXIgVW5pdmVyc2l0eSwgSGFtaWx0b24sIEw4UyA0TDgsIE9udGFyaW8sIENhbmFkYS4mI3hE
O1NjaG9vbCBvZiBCaW9tZWRpY2FsIEVuZ2luZWVyaW5nLCBNY01hc3RlciBVbml2ZXJzaXR5LCBI
YW1pbHRvbiwgTDhTIDRMOCwgT250YXJpbywgQ2FuYWRhLiYjeEQ7TWljaGFlbCBHLiBEZUdyb290
ZSBJbnN0aXR1dGUgZm9yIEluZmVjdGlvdXMgRGlzZWFzZSBSZXNlYXJjaCwgTWNNYXN0ZXIgVW5p
dmVyc2l0eSwgSGFtaWx0b24sIEw4UyA0TDgsIE9udGFyaW8sIENhbmFkYS4mI3hEO1dhdGVybG9v
IEluc3RpdHV0ZSBmb3IgTmFub3RlY2hub2xvZ3ksIFVuaXZlcnNpdHkgb2YgV2F0ZXJsb28sIFdh
dGVybG9vLCBOMkwgM1c0LCBPTiwgQ2FuYWRhLjwvYXV0aC1hZGRyZXNzPjx0aXRsZXM+PHRpdGxl
PldlYXJhYmxlIEFwdGFseXplciBJbnRlZ3JhdGVzIE1pY3JvbmVlZGxlIGFuZCBFbGVjdHJvY2hl
bWljYWwgU2Vuc2luZyBmb3IgSW4gVml2byBNb25pdG9yaW5nIG9mIEdsdWNvc2UgYW5kIExhY3Rh
dGUgaW4gTGl2ZSBBbmltYWxzPC90aXRsZT48c2Vjb25kYXJ5LXRpdGxlPkFkdi4gTWF0ZXIuPC9z
ZWNvbmRhcnktdGl0bGU+PC90aXRsZXM+PHBlcmlvZGljYWw+PGZ1bGwtdGl0bGU+QWR2LiBNYXRl
ci48L2Z1bGwtdGl0bGU+PC9wZXJpb2RpY2FsPjxwYWdlcz5lMjMxMzc0MzwvcGFnZXM+PGVkaXRp
b24+MjAyNDA1MTY8L2VkaXRpb24+PGtleXdvcmRzPjxrZXl3b3JkPmFwdGFtZXJzPC9rZXl3b3Jk
PjxrZXl3b3JkPmJpb3NlbnNpbmc8L2tleXdvcmQ+PGtleXdvcmQ+ZWxlY3Ryb2NoZW1pc3RyeTwv
a2V5d29yZD48a2V5d29yZD5nbHVjb3NlPC9rZXl3b3JkPjxrZXl3b3JkPmxhY3RhdGU8L2tleXdv
cmQ+PGtleXdvcmQ+bWljcm9uZWVkbGVzPC9rZXl3b3JkPjxrZXl3b3JkPndlYXJhYmxlczwva2V5
d29yZD48L2tleXdvcmRzPjxkYXRlcz48eWVhcj4yMDI0PC95ZWFyPjxwdWItZGF0ZXM+PGRhdGU+
TWF5IDE2PC9kYXRlPjwvcHViLWRhdGVzPjwvZGF0ZXM+PGlzYm4+MTUyMS00MDk1IChFbGVjdHJv
bmljKSYjeEQ7MDkzNS05NjQ4IChMaW5raW5nKTwvaXNibj48YWNjZXNzaW9uLW51bT4zODc1Mjc0
NDwvYWNjZXNzaW9uLW51bT48dXJscz48cmVsYXRlZC11cmxzPjx1cmw+aHR0cHM6Ly93d3cubmNi
aS5ubG0ubmloLmdvdi9wdWJtZWQvMzg3NTI3NDQ8L3VybD48L3JlbGF0ZWQtdXJscz48L3VybHM+
PGVsZWN0cm9uaWMtcmVzb3VyY2UtbnVtPjEwLjEwMDIvYWRtYS4yMDIzMTM3NDM8L2VsZWN0cm9u
aWMtcmVzb3VyY2UtbnVtPjwvcmVjb3JkPjwvQ2l0ZT48L0VuZE5vdGU+AG==
</w:fldData>
              </w:fldChar>
            </w:r>
            <w:r w:rsidRPr="00B7305D">
              <w:rPr>
                <w:rFonts w:ascii="Times New Roman" w:hAnsi="Times New Roman" w:cs="Times New Roman"/>
                <w:szCs w:val="21"/>
              </w:rPr>
              <w:instrText xml:space="preserve"> ADDIN EN.CITE.DATA </w:instrText>
            </w:r>
            <w:r w:rsidRPr="00B7305D">
              <w:rPr>
                <w:rFonts w:ascii="Times New Roman" w:hAnsi="Times New Roman" w:cs="Times New Roman"/>
                <w:szCs w:val="21"/>
              </w:rPr>
            </w:r>
            <w:r w:rsidRPr="00B7305D">
              <w:rPr>
                <w:rFonts w:ascii="Times New Roman" w:hAnsi="Times New Roman" w:cs="Times New Roman"/>
                <w:szCs w:val="21"/>
              </w:rPr>
              <w:fldChar w:fldCharType="end"/>
            </w:r>
            <w:r w:rsidRPr="00B7305D">
              <w:rPr>
                <w:rFonts w:ascii="Times New Roman" w:hAnsi="Times New Roman" w:cs="Times New Roman"/>
                <w:szCs w:val="21"/>
              </w:rPr>
            </w:r>
            <w:r w:rsidRPr="00B7305D">
              <w:rPr>
                <w:rFonts w:ascii="Times New Roman" w:hAnsi="Times New Roman" w:cs="Times New Roman"/>
                <w:szCs w:val="21"/>
              </w:rPr>
              <w:fldChar w:fldCharType="separate"/>
            </w:r>
            <w:r w:rsidRPr="00B7305D">
              <w:rPr>
                <w:rFonts w:ascii="Times New Roman" w:hAnsi="Times New Roman" w:cs="Times New Roman"/>
                <w:noProof/>
                <w:szCs w:val="21"/>
              </w:rPr>
              <w:t>[</w:t>
            </w:r>
            <w:r w:rsidR="00350CFF" w:rsidRPr="00B7305D">
              <w:rPr>
                <w:rFonts w:ascii="Times New Roman" w:hAnsi="Times New Roman" w:cs="Times New Roman"/>
                <w:noProof/>
                <w:szCs w:val="21"/>
              </w:rPr>
              <w:t>S</w:t>
            </w:r>
            <w:r w:rsidR="004E4B85" w:rsidRPr="00B7305D">
              <w:rPr>
                <w:rFonts w:ascii="Times New Roman" w:hAnsi="Times New Roman" w:cs="Times New Roman"/>
                <w:noProof/>
                <w:szCs w:val="21"/>
              </w:rPr>
              <w:t>7</w:t>
            </w:r>
            <w:r w:rsidRPr="00B7305D">
              <w:rPr>
                <w:rFonts w:ascii="Times New Roman" w:hAnsi="Times New Roman" w:cs="Times New Roman"/>
                <w:noProof/>
                <w:szCs w:val="21"/>
              </w:rPr>
              <w:t>]</w:t>
            </w:r>
            <w:r w:rsidRPr="00B7305D">
              <w:rPr>
                <w:rFonts w:ascii="Times New Roman" w:hAnsi="Times New Roman" w:cs="Times New Roman"/>
                <w:szCs w:val="21"/>
              </w:rPr>
              <w:fldChar w:fldCharType="end"/>
            </w:r>
          </w:p>
        </w:tc>
        <w:tc>
          <w:tcPr>
            <w:tcW w:w="1206" w:type="dxa"/>
            <w:tcBorders>
              <w:top w:val="single" w:sz="4" w:space="0" w:color="auto"/>
            </w:tcBorders>
          </w:tcPr>
          <w:p w14:paraId="19BCF50A" w14:textId="77777777" w:rsidR="005E64E2" w:rsidRPr="00B7305D" w:rsidRDefault="005E64E2" w:rsidP="005E64E2">
            <w:pPr>
              <w:rPr>
                <w:rFonts w:ascii="Times New Roman" w:hAnsi="Times New Roman" w:cs="Times New Roman"/>
                <w:szCs w:val="21"/>
              </w:rPr>
            </w:pPr>
            <w:r w:rsidRPr="00B7305D">
              <w:rPr>
                <w:rFonts w:ascii="Times New Roman" w:hAnsi="Times New Roman" w:cs="Times New Roman" w:hint="eastAsia"/>
                <w:szCs w:val="21"/>
              </w:rPr>
              <w:t>I</w:t>
            </w:r>
            <w:r w:rsidRPr="00B7305D">
              <w:rPr>
                <w:rFonts w:ascii="Times New Roman" w:hAnsi="Times New Roman" w:cs="Times New Roman"/>
                <w:szCs w:val="21"/>
              </w:rPr>
              <w:t>SF</w:t>
            </w:r>
          </w:p>
        </w:tc>
        <w:tc>
          <w:tcPr>
            <w:tcW w:w="1927" w:type="dxa"/>
            <w:tcBorders>
              <w:top w:val="single" w:sz="4" w:space="0" w:color="auto"/>
            </w:tcBorders>
          </w:tcPr>
          <w:p w14:paraId="01112EA5" w14:textId="77777777" w:rsidR="005E64E2" w:rsidRPr="00B7305D" w:rsidRDefault="005E64E2" w:rsidP="005E64E2">
            <w:pPr>
              <w:rPr>
                <w:rFonts w:ascii="Times New Roman" w:hAnsi="Times New Roman" w:cs="Times New Roman"/>
                <w:szCs w:val="21"/>
              </w:rPr>
            </w:pPr>
            <w:r w:rsidRPr="00B7305D">
              <w:rPr>
                <w:rFonts w:ascii="Times New Roman" w:hAnsi="Times New Roman" w:cs="Times New Roman"/>
                <w:szCs w:val="21"/>
              </w:rPr>
              <w:t>MB-labeled aptamer</w:t>
            </w:r>
          </w:p>
        </w:tc>
        <w:tc>
          <w:tcPr>
            <w:tcW w:w="1675" w:type="dxa"/>
            <w:tcBorders>
              <w:top w:val="single" w:sz="4" w:space="0" w:color="auto"/>
            </w:tcBorders>
          </w:tcPr>
          <w:p w14:paraId="0B37114A" w14:textId="77777777" w:rsidR="005E64E2" w:rsidRPr="00B7305D" w:rsidRDefault="005E64E2" w:rsidP="005E64E2">
            <w:pPr>
              <w:rPr>
                <w:rFonts w:ascii="Times New Roman" w:hAnsi="Times New Roman" w:cs="Times New Roman"/>
                <w:szCs w:val="21"/>
              </w:rPr>
            </w:pPr>
            <w:r w:rsidRPr="00B7305D">
              <w:rPr>
                <w:rFonts w:ascii="Times New Roman" w:hAnsi="Times New Roman" w:cs="Times New Roman" w:hint="eastAsia"/>
                <w:szCs w:val="21"/>
              </w:rPr>
              <w:t>G</w:t>
            </w:r>
            <w:r w:rsidRPr="00B7305D">
              <w:rPr>
                <w:rFonts w:ascii="Times New Roman" w:hAnsi="Times New Roman" w:cs="Times New Roman"/>
                <w:szCs w:val="21"/>
              </w:rPr>
              <w:t>lucose and lactate</w:t>
            </w:r>
          </w:p>
        </w:tc>
        <w:tc>
          <w:tcPr>
            <w:tcW w:w="2492" w:type="dxa"/>
            <w:tcBorders>
              <w:top w:val="single" w:sz="4" w:space="0" w:color="auto"/>
            </w:tcBorders>
          </w:tcPr>
          <w:p w14:paraId="5A9EF0D7" w14:textId="77777777" w:rsidR="005E64E2" w:rsidRPr="00B7305D" w:rsidRDefault="005E64E2" w:rsidP="00B7305D">
            <w:pPr>
              <w:jc w:val="left"/>
              <w:rPr>
                <w:rFonts w:ascii="Times New Roman" w:hAnsi="Times New Roman" w:cs="Times New Roman"/>
                <w:szCs w:val="21"/>
              </w:rPr>
            </w:pPr>
            <w:r w:rsidRPr="00B7305D">
              <w:rPr>
                <w:rFonts w:ascii="Times New Roman" w:hAnsi="Times New Roman" w:cs="Times New Roman" w:hint="eastAsia"/>
                <w:szCs w:val="21"/>
              </w:rPr>
              <w:t>G</w:t>
            </w:r>
            <w:r w:rsidRPr="00B7305D">
              <w:rPr>
                <w:rFonts w:ascii="Times New Roman" w:hAnsi="Times New Roman" w:cs="Times New Roman"/>
                <w:szCs w:val="21"/>
              </w:rPr>
              <w:t>lucose: 2.4 mM</w:t>
            </w:r>
          </w:p>
          <w:p w14:paraId="1E8A4CD9" w14:textId="77777777" w:rsidR="005E64E2" w:rsidRPr="00B7305D" w:rsidRDefault="005E64E2" w:rsidP="00B7305D">
            <w:pPr>
              <w:jc w:val="left"/>
              <w:rPr>
                <w:rFonts w:ascii="Times New Roman" w:hAnsi="Times New Roman" w:cs="Times New Roman"/>
                <w:szCs w:val="21"/>
              </w:rPr>
            </w:pPr>
            <w:r w:rsidRPr="00B7305D">
              <w:rPr>
                <w:rFonts w:ascii="Times New Roman" w:hAnsi="Times New Roman" w:cs="Times New Roman" w:hint="eastAsia"/>
                <w:szCs w:val="21"/>
              </w:rPr>
              <w:t>L</w:t>
            </w:r>
            <w:r w:rsidRPr="00B7305D">
              <w:rPr>
                <w:rFonts w:ascii="Times New Roman" w:hAnsi="Times New Roman" w:cs="Times New Roman"/>
                <w:szCs w:val="21"/>
              </w:rPr>
              <w:t>actate: 1.04 mM</w:t>
            </w:r>
          </w:p>
        </w:tc>
        <w:tc>
          <w:tcPr>
            <w:tcW w:w="1589" w:type="dxa"/>
            <w:tcBorders>
              <w:top w:val="single" w:sz="4" w:space="0" w:color="auto"/>
            </w:tcBorders>
          </w:tcPr>
          <w:p w14:paraId="3AB2EFCF" w14:textId="77777777" w:rsidR="005E64E2" w:rsidRPr="00B7305D" w:rsidRDefault="005E64E2" w:rsidP="005E64E2">
            <w:pPr>
              <w:rPr>
                <w:rFonts w:ascii="Times New Roman" w:hAnsi="Times New Roman" w:cs="Times New Roman"/>
                <w:szCs w:val="21"/>
              </w:rPr>
            </w:pPr>
            <w:r w:rsidRPr="00B7305D">
              <w:rPr>
                <w:rFonts w:ascii="Times New Roman" w:hAnsi="Times New Roman" w:cs="Times New Roman" w:hint="eastAsia"/>
                <w:szCs w:val="21"/>
              </w:rPr>
              <w:t>D</w:t>
            </w:r>
            <w:r w:rsidRPr="00B7305D">
              <w:rPr>
                <w:rFonts w:ascii="Times New Roman" w:hAnsi="Times New Roman" w:cs="Times New Roman"/>
                <w:szCs w:val="21"/>
              </w:rPr>
              <w:t>iabetes</w:t>
            </w:r>
          </w:p>
        </w:tc>
        <w:tc>
          <w:tcPr>
            <w:tcW w:w="3010" w:type="dxa"/>
            <w:tcBorders>
              <w:top w:val="single" w:sz="4" w:space="0" w:color="auto"/>
            </w:tcBorders>
          </w:tcPr>
          <w:p w14:paraId="7DA69CE8" w14:textId="77777777" w:rsidR="005E64E2" w:rsidRPr="00B7305D" w:rsidRDefault="005E64E2" w:rsidP="005E64E2">
            <w:pPr>
              <w:rPr>
                <w:rFonts w:ascii="Times New Roman" w:hAnsi="Times New Roman" w:cs="Times New Roman"/>
                <w:szCs w:val="21"/>
              </w:rPr>
            </w:pPr>
            <w:r w:rsidRPr="00B7305D">
              <w:rPr>
                <w:rFonts w:ascii="Times New Roman" w:hAnsi="Times New Roman" w:cs="Times New Roman" w:hint="eastAsia"/>
                <w:szCs w:val="21"/>
              </w:rPr>
              <w:t>A</w:t>
            </w:r>
            <w:r w:rsidRPr="00B7305D">
              <w:rPr>
                <w:rFonts w:ascii="Times New Roman" w:hAnsi="Times New Roman" w:cs="Times New Roman"/>
                <w:szCs w:val="21"/>
              </w:rPr>
              <w:t>ptamer-based biosensor</w:t>
            </w:r>
            <w:r w:rsidRPr="00B7305D">
              <w:rPr>
                <w:rFonts w:ascii="Times New Roman" w:hAnsi="Times New Roman" w:cs="Times New Roman" w:hint="eastAsia"/>
                <w:szCs w:val="21"/>
              </w:rPr>
              <w:t>;</w:t>
            </w:r>
          </w:p>
          <w:p w14:paraId="7BDE5FC5" w14:textId="77777777" w:rsidR="005E64E2" w:rsidRPr="00B7305D" w:rsidRDefault="005E64E2" w:rsidP="005E64E2">
            <w:pPr>
              <w:rPr>
                <w:rFonts w:ascii="Times New Roman" w:hAnsi="Times New Roman" w:cs="Times New Roman"/>
                <w:szCs w:val="21"/>
              </w:rPr>
            </w:pPr>
            <w:r w:rsidRPr="00B7305D">
              <w:rPr>
                <w:rFonts w:ascii="Times New Roman" w:hAnsi="Times New Roman" w:cs="Times New Roman" w:hint="eastAsia"/>
                <w:szCs w:val="21"/>
              </w:rPr>
              <w:t>L</w:t>
            </w:r>
            <w:r w:rsidRPr="00B7305D">
              <w:rPr>
                <w:rFonts w:ascii="Times New Roman" w:hAnsi="Times New Roman" w:cs="Times New Roman"/>
                <w:szCs w:val="21"/>
              </w:rPr>
              <w:t>ack of system integration and human testing</w:t>
            </w:r>
          </w:p>
        </w:tc>
      </w:tr>
      <w:tr w:rsidR="005E64E2" w:rsidRPr="00B7305D" w14:paraId="2FE77F20" w14:textId="77777777" w:rsidTr="00FA67D8">
        <w:trPr>
          <w:trHeight w:val="644"/>
        </w:trPr>
        <w:tc>
          <w:tcPr>
            <w:tcW w:w="2051" w:type="dxa"/>
            <w:tcBorders>
              <w:bottom w:val="single" w:sz="4" w:space="0" w:color="auto"/>
            </w:tcBorders>
          </w:tcPr>
          <w:p w14:paraId="19B42CB1" w14:textId="77777777" w:rsidR="005E64E2" w:rsidRPr="00B7305D" w:rsidRDefault="005E64E2" w:rsidP="005E64E2">
            <w:pPr>
              <w:rPr>
                <w:rFonts w:ascii="Times New Roman" w:hAnsi="Times New Roman" w:cs="Times New Roman"/>
                <w:szCs w:val="21"/>
              </w:rPr>
            </w:pPr>
            <w:r w:rsidRPr="00B7305D">
              <w:rPr>
                <w:rFonts w:ascii="Times New Roman" w:hAnsi="Times New Roman" w:cs="Times New Roman" w:hint="eastAsia"/>
                <w:szCs w:val="21"/>
              </w:rPr>
              <w:t>M</w:t>
            </w:r>
            <w:r w:rsidRPr="00B7305D">
              <w:rPr>
                <w:rFonts w:ascii="Times New Roman" w:hAnsi="Times New Roman" w:cs="Times New Roman"/>
                <w:szCs w:val="21"/>
              </w:rPr>
              <w:t xml:space="preserve">icroneedle-based wearable sensor </w:t>
            </w:r>
            <w:r w:rsidRPr="00B7305D">
              <w:rPr>
                <w:rFonts w:ascii="Times New Roman" w:hAnsi="Times New Roman" w:cs="Times New Roman"/>
                <w:szCs w:val="21"/>
              </w:rPr>
              <w:fldChar w:fldCharType="begin">
                <w:fldData xml:space="preserve">PEVuZE5vdGU+PENpdGU+PEF1dGhvcj5UZWhyYW5pPC9BdXRob3I+PFllYXI+MjAyMjwvWWVhcj48
UmVjTnVtPjk2PC9SZWNOdW0+PERpc3BsYXlUZXh0PlsxM108L0Rpc3BsYXlUZXh0PjxyZWNvcmQ+
PHJlYy1udW1iZXI+OTY8L3JlYy1udW1iZXI+PGZvcmVpZ24ta2V5cz48a2V5IGFwcD0iRU4iIGRi
LWlkPSI1cHcwYXh3eHBmcHQ5N2U1dnpwdmZldzR6eGVzOXB3NWRmcjIiIHRpbWVzdGFtcD0iMTY1
MzYyNTAzOCI+OTY8L2tleT48L2ZvcmVpZ24ta2V5cz48cmVmLXR5cGUgbmFtZT0iSm91cm5hbCBB
cnRpY2xlIj4xNzwvcmVmLXR5cGU+PGNvbnRyaWJ1dG9ycz48YXV0aG9ycz48YXV0aG9yPlRlaHJh
bmksIEZhcnNoYWQ8L2F1dGhvcj48YXV0aG9yPlRleW1vdXJpYW4sIEhhemhpcjwvYXV0aG9yPjxh
dXRob3I+V3VlcnN0bGUsIEJyaWFuPC9hdXRob3I+PGF1dGhvcj5LYXZuZXIsIEpvbmF0aGFuPC9h
dXRob3I+PGF1dGhvcj5QYXRlbCwgUmF2aTwvYXV0aG9yPjxhdXRob3I+RnVybWlkZ2UsIEFsbGlz
b248L2F1dGhvcj48YXV0aG9yPkFnaGF2YWxpLCBSZXphPC9hdXRob3I+PGF1dGhvcj5Ib3NzZWlu
aS1Ub3VkZXNoa2ksIEhhbWVkPC9hdXRob3I+PGF1dGhvcj5Ccm93biwgQ2hyaXN0b3BoZXI8L2F1
dGhvcj48YXV0aG9yPlpoYW5nLCBGYW5neXU8L2F1dGhvcj48YXV0aG9yPk1haGF0bywgS3VsZGVl
cDwvYXV0aG9yPjxhdXRob3I+TGksIFpoZW5neGluZzwvYXV0aG9yPjxhdXRob3I+QmFyZmlkb2to
dCwgQWJiYXM8L2F1dGhvcj48YXV0aG9yPllpbiwgTHU8L2F1dGhvcj48YXV0aG9yPldhcnJlbiwg
UGF1bDwvYXV0aG9yPjxhdXRob3I+SHVhbmcsIE5pY2tleTwvYXV0aG9yPjxhdXRob3I+UGF0ZWws
IFppbmE8L2F1dGhvcj48YXV0aG9yPk1lcmNpZXIsIFBhdHJpY2sgUC48L2F1dGhvcj48YXV0aG9y
PldhbmcsIEpvc2VwaDwvYXV0aG9yPjwvYXV0aG9ycz48L2NvbnRyaWJ1dG9ycz48YXV0aC1hZGRy
ZXNzPkRlcGFydG1lbnQgb2YgTmFub2VuZ2luZWVyaW5nLCBVbml2ZXJzaXR5IG9mIENhbGlmb3Ju
aWEgU2FuIERpZWdvLCBMYSBKb2xsYSwgQ0EsIFVTQS4mI3hEO0RlcGFydG1lbnQgb2YgRWxlY3Ry
aWNhbCBhbmQgQ29tcHV0ZXIgRW5naW5lZXJpbmcsIFVuaXZlcnNpdHkgb2YgQ2FsaWZvcm5pYSBT
YW4gRGllZ28sIExhIEpvbGxhLCBDQSwgVVNBLiYjeEQ7RGVwYXJ0bWVudCBvZiBCaW9lbmdpbmVl
cmluZywgVW5pdmVyc2l0eSBvZiBDYWxpZm9ybmlhIFNhbiBEaWVnbywgTGEgSm9sbGEsIENBLCBV
U0EuJiN4RDtEZXBhcnRtZW50IG9mIEVsZWN0cmljYWwgYW5kIENvbXB1dGVyIEVuZ2luZWVyaW5n
LCBVbml2ZXJzaXR5IG9mIENhbGlmb3JuaWEgU2FuIERpZWdvLCBMYSBKb2xsYSwgQ0EsIFVTQS4g
cG1lcmNpZXJAZW5nLnVjc2QuZWR1LiYjeEQ7RGVwYXJ0bWVudCBvZiBOYW5vZW5naW5lZXJpbmcs
IFVuaXZlcnNpdHkgb2YgQ2FsaWZvcm5pYSBTYW4gRGllZ28sIExhIEpvbGxhLCBDQSwgVVNBLiBq
b3NlcGh3YW5nQGVuZy51Y3NkLmVkdS48L2F1dGgtYWRkcmVzcz48dGl0bGVzPjx0aXRsZT5BbiBp
bnRlZ3JhdGVkIHdlYXJhYmxlIG1pY3JvbmVlZGxlIGFycmF5IGZvciB0aGUgY29udGludW91cyBt
b25pdG9yaW5nIG9mIG11bHRpcGxlIGJpb21hcmtlcnMgaW4gaW50ZXJzdGl0aWFsIGZsdWlkPC90
aXRsZT48c2Vjb25kYXJ5LXRpdGxlPk5hdC4gQmlvbWVkLiBFbmcuPC9zZWNvbmRhcnktdGl0bGU+
PC90aXRsZXM+PHBlcmlvZGljYWw+PGZ1bGwtdGl0bGU+TmF0LiBCaW9tZWQuIEVuZy48L2Z1bGwt
dGl0bGU+PC9wZXJpb2RpY2FsPjxwYWdlcz4xMjE0LTEyMjQ8L3BhZ2VzPjx2b2x1bWU+Njwvdm9s
dW1lPjxlZGl0aW9uPjIwMjIwNTA5PC9lZGl0aW9uPjxkYXRlcz48eWVhcj4yMDIyPC95ZWFyPjxw
dWItZGF0ZXM+PGRhdGU+TWF5IDk8L2RhdGU+PC9wdWItZGF0ZXM+PC9kYXRlcz48aXNibj4yMTU3
LTg0NlggKEVsZWN0cm9uaWMpJiN4RDsyMTU3LTg0NlggKExpbmtpbmcpPC9pc2JuPjxhY2Nlc3Np
b24tbnVtPjM1NTM0NTc1PC9hY2Nlc3Npb24tbnVtPjx1cmxzPjxyZWxhdGVkLXVybHM+PHVybD5o
dHRwczovL3d3dy5uY2JpLm5sbS5uaWguZ292L3B1Ym1lZC8zNTUzNDU3NTwvdXJsPjwvcmVsYXRl
ZC11cmxzPjwvdXJscz48ZWxlY3Ryb25pYy1yZXNvdXJjZS1udW0+MTAuMTAzOC9zNDE1NTEtMDIy
LTAwODg3LTE8L2VsZWN0cm9uaWMtcmVzb3VyY2UtbnVtPjwvcmVjb3JkPjwvQ2l0ZT48L0VuZE5v
dGU+
</w:fldData>
              </w:fldChar>
            </w:r>
            <w:r w:rsidRPr="00B7305D">
              <w:rPr>
                <w:rFonts w:ascii="Times New Roman" w:hAnsi="Times New Roman" w:cs="Times New Roman"/>
                <w:szCs w:val="21"/>
              </w:rPr>
              <w:instrText xml:space="preserve"> ADDIN EN.CITE </w:instrText>
            </w:r>
            <w:r w:rsidRPr="00B7305D">
              <w:rPr>
                <w:rFonts w:ascii="Times New Roman" w:hAnsi="Times New Roman" w:cs="Times New Roman"/>
                <w:szCs w:val="21"/>
              </w:rPr>
              <w:fldChar w:fldCharType="begin">
                <w:fldData xml:space="preserve">PEVuZE5vdGU+PENpdGU+PEF1dGhvcj5UZWhyYW5pPC9BdXRob3I+PFllYXI+MjAyMjwvWWVhcj48
UmVjTnVtPjk2PC9SZWNOdW0+PERpc3BsYXlUZXh0PlsxM108L0Rpc3BsYXlUZXh0PjxyZWNvcmQ+
PHJlYy1udW1iZXI+OTY8L3JlYy1udW1iZXI+PGZvcmVpZ24ta2V5cz48a2V5IGFwcD0iRU4iIGRi
LWlkPSI1cHcwYXh3eHBmcHQ5N2U1dnpwdmZldzR6eGVzOXB3NWRmcjIiIHRpbWVzdGFtcD0iMTY1
MzYyNTAzOCI+OTY8L2tleT48L2ZvcmVpZ24ta2V5cz48cmVmLXR5cGUgbmFtZT0iSm91cm5hbCBB
cnRpY2xlIj4xNzwvcmVmLXR5cGU+PGNvbnRyaWJ1dG9ycz48YXV0aG9ycz48YXV0aG9yPlRlaHJh
bmksIEZhcnNoYWQ8L2F1dGhvcj48YXV0aG9yPlRleW1vdXJpYW4sIEhhemhpcjwvYXV0aG9yPjxh
dXRob3I+V3VlcnN0bGUsIEJyaWFuPC9hdXRob3I+PGF1dGhvcj5LYXZuZXIsIEpvbmF0aGFuPC9h
dXRob3I+PGF1dGhvcj5QYXRlbCwgUmF2aTwvYXV0aG9yPjxhdXRob3I+RnVybWlkZ2UsIEFsbGlz
b248L2F1dGhvcj48YXV0aG9yPkFnaGF2YWxpLCBSZXphPC9hdXRob3I+PGF1dGhvcj5Ib3NzZWlu
aS1Ub3VkZXNoa2ksIEhhbWVkPC9hdXRob3I+PGF1dGhvcj5Ccm93biwgQ2hyaXN0b3BoZXI8L2F1
dGhvcj48YXV0aG9yPlpoYW5nLCBGYW5neXU8L2F1dGhvcj48YXV0aG9yPk1haGF0bywgS3VsZGVl
cDwvYXV0aG9yPjxhdXRob3I+TGksIFpoZW5neGluZzwvYXV0aG9yPjxhdXRob3I+QmFyZmlkb2to
dCwgQWJiYXM8L2F1dGhvcj48YXV0aG9yPllpbiwgTHU8L2F1dGhvcj48YXV0aG9yPldhcnJlbiwg
UGF1bDwvYXV0aG9yPjxhdXRob3I+SHVhbmcsIE5pY2tleTwvYXV0aG9yPjxhdXRob3I+UGF0ZWws
IFppbmE8L2F1dGhvcj48YXV0aG9yPk1lcmNpZXIsIFBhdHJpY2sgUC48L2F1dGhvcj48YXV0aG9y
PldhbmcsIEpvc2VwaDwvYXV0aG9yPjwvYXV0aG9ycz48L2NvbnRyaWJ1dG9ycz48YXV0aC1hZGRy
ZXNzPkRlcGFydG1lbnQgb2YgTmFub2VuZ2luZWVyaW5nLCBVbml2ZXJzaXR5IG9mIENhbGlmb3Ju
aWEgU2FuIERpZWdvLCBMYSBKb2xsYSwgQ0EsIFVTQS4mI3hEO0RlcGFydG1lbnQgb2YgRWxlY3Ry
aWNhbCBhbmQgQ29tcHV0ZXIgRW5naW5lZXJpbmcsIFVuaXZlcnNpdHkgb2YgQ2FsaWZvcm5pYSBT
YW4gRGllZ28sIExhIEpvbGxhLCBDQSwgVVNBLiYjeEQ7RGVwYXJ0bWVudCBvZiBCaW9lbmdpbmVl
cmluZywgVW5pdmVyc2l0eSBvZiBDYWxpZm9ybmlhIFNhbiBEaWVnbywgTGEgSm9sbGEsIENBLCBV
U0EuJiN4RDtEZXBhcnRtZW50IG9mIEVsZWN0cmljYWwgYW5kIENvbXB1dGVyIEVuZ2luZWVyaW5n
LCBVbml2ZXJzaXR5IG9mIENhbGlmb3JuaWEgU2FuIERpZWdvLCBMYSBKb2xsYSwgQ0EsIFVTQS4g
cG1lcmNpZXJAZW5nLnVjc2QuZWR1LiYjeEQ7RGVwYXJ0bWVudCBvZiBOYW5vZW5naW5lZXJpbmcs
IFVuaXZlcnNpdHkgb2YgQ2FsaWZvcm5pYSBTYW4gRGllZ28sIExhIEpvbGxhLCBDQSwgVVNBLiBq
b3NlcGh3YW5nQGVuZy51Y3NkLmVkdS48L2F1dGgtYWRkcmVzcz48dGl0bGVzPjx0aXRsZT5BbiBp
bnRlZ3JhdGVkIHdlYXJhYmxlIG1pY3JvbmVlZGxlIGFycmF5IGZvciB0aGUgY29udGludW91cyBt
b25pdG9yaW5nIG9mIG11bHRpcGxlIGJpb21hcmtlcnMgaW4gaW50ZXJzdGl0aWFsIGZsdWlkPC90
aXRsZT48c2Vjb25kYXJ5LXRpdGxlPk5hdC4gQmlvbWVkLiBFbmcuPC9zZWNvbmRhcnktdGl0bGU+
PC90aXRsZXM+PHBlcmlvZGljYWw+PGZ1bGwtdGl0bGU+TmF0LiBCaW9tZWQuIEVuZy48L2Z1bGwt
dGl0bGU+PC9wZXJpb2RpY2FsPjxwYWdlcz4xMjE0LTEyMjQ8L3BhZ2VzPjx2b2x1bWU+Njwvdm9s
dW1lPjxlZGl0aW9uPjIwMjIwNTA5PC9lZGl0aW9uPjxkYXRlcz48eWVhcj4yMDIyPC95ZWFyPjxw
dWItZGF0ZXM+PGRhdGU+TWF5IDk8L2RhdGU+PC9wdWItZGF0ZXM+PC9kYXRlcz48aXNibj4yMTU3
LTg0NlggKEVsZWN0cm9uaWMpJiN4RDsyMTU3LTg0NlggKExpbmtpbmcpPC9pc2JuPjxhY2Nlc3Np
b24tbnVtPjM1NTM0NTc1PC9hY2Nlc3Npb24tbnVtPjx1cmxzPjxyZWxhdGVkLXVybHM+PHVybD5o
dHRwczovL3d3dy5uY2JpLm5sbS5uaWguZ292L3B1Ym1lZC8zNTUzNDU3NTwvdXJsPjwvcmVsYXRl
ZC11cmxzPjwvdXJscz48ZWxlY3Ryb25pYy1yZXNvdXJjZS1udW0+MTAuMTAzOC9zNDE1NTEtMDIy
LTAwODg3LTE8L2VsZWN0cm9uaWMtcmVzb3VyY2UtbnVtPjwvcmVjb3JkPjwvQ2l0ZT48L0VuZE5v
dGU+
</w:fldData>
              </w:fldChar>
            </w:r>
            <w:r w:rsidRPr="00B7305D">
              <w:rPr>
                <w:rFonts w:ascii="Times New Roman" w:hAnsi="Times New Roman" w:cs="Times New Roman"/>
                <w:szCs w:val="21"/>
              </w:rPr>
              <w:instrText xml:space="preserve"> ADDIN EN.CITE.DATA </w:instrText>
            </w:r>
            <w:r w:rsidRPr="00B7305D">
              <w:rPr>
                <w:rFonts w:ascii="Times New Roman" w:hAnsi="Times New Roman" w:cs="Times New Roman"/>
                <w:szCs w:val="21"/>
              </w:rPr>
            </w:r>
            <w:r w:rsidRPr="00B7305D">
              <w:rPr>
                <w:rFonts w:ascii="Times New Roman" w:hAnsi="Times New Roman" w:cs="Times New Roman"/>
                <w:szCs w:val="21"/>
              </w:rPr>
              <w:fldChar w:fldCharType="end"/>
            </w:r>
            <w:r w:rsidRPr="00B7305D">
              <w:rPr>
                <w:rFonts w:ascii="Times New Roman" w:hAnsi="Times New Roman" w:cs="Times New Roman"/>
                <w:szCs w:val="21"/>
              </w:rPr>
            </w:r>
            <w:r w:rsidRPr="00B7305D">
              <w:rPr>
                <w:rFonts w:ascii="Times New Roman" w:hAnsi="Times New Roman" w:cs="Times New Roman"/>
                <w:szCs w:val="21"/>
              </w:rPr>
              <w:fldChar w:fldCharType="separate"/>
            </w:r>
            <w:r w:rsidRPr="00B7305D">
              <w:rPr>
                <w:rFonts w:ascii="Times New Roman" w:hAnsi="Times New Roman" w:cs="Times New Roman"/>
                <w:noProof/>
                <w:szCs w:val="21"/>
              </w:rPr>
              <w:t>[</w:t>
            </w:r>
            <w:r w:rsidR="00350CFF" w:rsidRPr="00B7305D">
              <w:rPr>
                <w:rFonts w:ascii="Times New Roman" w:hAnsi="Times New Roman" w:cs="Times New Roman"/>
                <w:noProof/>
                <w:szCs w:val="21"/>
              </w:rPr>
              <w:t>S</w:t>
            </w:r>
            <w:r w:rsidR="004E4B85" w:rsidRPr="00B7305D">
              <w:rPr>
                <w:rFonts w:ascii="Times New Roman" w:hAnsi="Times New Roman" w:cs="Times New Roman"/>
                <w:noProof/>
                <w:szCs w:val="21"/>
              </w:rPr>
              <w:t>8</w:t>
            </w:r>
            <w:r w:rsidRPr="00B7305D">
              <w:rPr>
                <w:rFonts w:ascii="Times New Roman" w:hAnsi="Times New Roman" w:cs="Times New Roman"/>
                <w:noProof/>
                <w:szCs w:val="21"/>
              </w:rPr>
              <w:t>]</w:t>
            </w:r>
            <w:r w:rsidRPr="00B7305D">
              <w:rPr>
                <w:rFonts w:ascii="Times New Roman" w:hAnsi="Times New Roman" w:cs="Times New Roman"/>
                <w:szCs w:val="21"/>
              </w:rPr>
              <w:fldChar w:fldCharType="end"/>
            </w:r>
          </w:p>
        </w:tc>
        <w:tc>
          <w:tcPr>
            <w:tcW w:w="1206" w:type="dxa"/>
            <w:tcBorders>
              <w:bottom w:val="single" w:sz="4" w:space="0" w:color="auto"/>
            </w:tcBorders>
          </w:tcPr>
          <w:p w14:paraId="302350AD" w14:textId="77777777" w:rsidR="005E64E2" w:rsidRPr="00B7305D" w:rsidRDefault="005E64E2" w:rsidP="005E64E2">
            <w:pPr>
              <w:rPr>
                <w:rFonts w:ascii="Times New Roman" w:hAnsi="Times New Roman" w:cs="Times New Roman"/>
                <w:szCs w:val="21"/>
              </w:rPr>
            </w:pPr>
            <w:r w:rsidRPr="00B7305D">
              <w:rPr>
                <w:rFonts w:ascii="Times New Roman" w:hAnsi="Times New Roman" w:cs="Times New Roman" w:hint="eastAsia"/>
                <w:szCs w:val="21"/>
              </w:rPr>
              <w:t>I</w:t>
            </w:r>
            <w:r w:rsidRPr="00B7305D">
              <w:rPr>
                <w:rFonts w:ascii="Times New Roman" w:hAnsi="Times New Roman" w:cs="Times New Roman"/>
                <w:szCs w:val="21"/>
              </w:rPr>
              <w:t>SF</w:t>
            </w:r>
          </w:p>
        </w:tc>
        <w:tc>
          <w:tcPr>
            <w:tcW w:w="1927" w:type="dxa"/>
            <w:tcBorders>
              <w:bottom w:val="single" w:sz="4" w:space="0" w:color="auto"/>
            </w:tcBorders>
          </w:tcPr>
          <w:p w14:paraId="55DAD689" w14:textId="77777777" w:rsidR="005E64E2" w:rsidRPr="00B7305D" w:rsidRDefault="005E64E2" w:rsidP="005E64E2">
            <w:pPr>
              <w:rPr>
                <w:rFonts w:ascii="Times New Roman" w:hAnsi="Times New Roman" w:cs="Times New Roman"/>
                <w:szCs w:val="21"/>
              </w:rPr>
            </w:pPr>
            <w:r w:rsidRPr="00B7305D">
              <w:rPr>
                <w:rFonts w:ascii="Times New Roman" w:hAnsi="Times New Roman" w:cs="Times New Roman"/>
                <w:szCs w:val="21"/>
              </w:rPr>
              <w:t>Electrodeposited PPD</w:t>
            </w:r>
          </w:p>
        </w:tc>
        <w:tc>
          <w:tcPr>
            <w:tcW w:w="1675" w:type="dxa"/>
            <w:tcBorders>
              <w:bottom w:val="single" w:sz="4" w:space="0" w:color="auto"/>
            </w:tcBorders>
          </w:tcPr>
          <w:p w14:paraId="47652FDE" w14:textId="77777777" w:rsidR="005E64E2" w:rsidRPr="00B7305D" w:rsidRDefault="005E64E2" w:rsidP="005E64E2">
            <w:pPr>
              <w:rPr>
                <w:rFonts w:ascii="Times New Roman" w:hAnsi="Times New Roman" w:cs="Times New Roman"/>
                <w:szCs w:val="21"/>
              </w:rPr>
            </w:pPr>
            <w:r w:rsidRPr="00B7305D">
              <w:rPr>
                <w:rFonts w:ascii="Times New Roman" w:hAnsi="Times New Roman" w:cs="Times New Roman" w:hint="eastAsia"/>
                <w:szCs w:val="21"/>
              </w:rPr>
              <w:t>Lacta</w:t>
            </w:r>
            <w:r w:rsidRPr="00B7305D">
              <w:rPr>
                <w:rFonts w:ascii="Times New Roman" w:hAnsi="Times New Roman" w:cs="Times New Roman"/>
                <w:szCs w:val="21"/>
              </w:rPr>
              <w:t>te, alcohol, and glucose</w:t>
            </w:r>
          </w:p>
        </w:tc>
        <w:tc>
          <w:tcPr>
            <w:tcW w:w="2492" w:type="dxa"/>
            <w:tcBorders>
              <w:bottom w:val="single" w:sz="4" w:space="0" w:color="auto"/>
            </w:tcBorders>
          </w:tcPr>
          <w:p w14:paraId="0FEA3949" w14:textId="77777777" w:rsidR="005E64E2" w:rsidRPr="00B7305D" w:rsidRDefault="005E64E2" w:rsidP="00B7305D">
            <w:pPr>
              <w:jc w:val="left"/>
              <w:rPr>
                <w:rFonts w:ascii="Times New Roman" w:hAnsi="Times New Roman" w:cs="Times New Roman"/>
                <w:szCs w:val="21"/>
              </w:rPr>
            </w:pPr>
            <w:r w:rsidRPr="00B7305D">
              <w:rPr>
                <w:rFonts w:ascii="Times New Roman" w:hAnsi="Times New Roman" w:cs="Times New Roman" w:hint="eastAsia"/>
                <w:szCs w:val="21"/>
              </w:rPr>
              <w:t>-</w:t>
            </w:r>
          </w:p>
        </w:tc>
        <w:tc>
          <w:tcPr>
            <w:tcW w:w="1589" w:type="dxa"/>
            <w:tcBorders>
              <w:bottom w:val="single" w:sz="4" w:space="0" w:color="auto"/>
            </w:tcBorders>
          </w:tcPr>
          <w:p w14:paraId="27A44CA2" w14:textId="77777777" w:rsidR="005E64E2" w:rsidRPr="00B7305D" w:rsidRDefault="005E64E2" w:rsidP="005E64E2">
            <w:pPr>
              <w:rPr>
                <w:rFonts w:ascii="Times New Roman" w:hAnsi="Times New Roman" w:cs="Times New Roman"/>
                <w:szCs w:val="21"/>
              </w:rPr>
            </w:pPr>
            <w:r w:rsidRPr="00B7305D">
              <w:rPr>
                <w:rFonts w:ascii="Times New Roman" w:hAnsi="Times New Roman" w:cs="Times New Roman" w:hint="eastAsia"/>
                <w:szCs w:val="21"/>
              </w:rPr>
              <w:t>M</w:t>
            </w:r>
            <w:r w:rsidRPr="00B7305D">
              <w:rPr>
                <w:rFonts w:ascii="Times New Roman" w:hAnsi="Times New Roman" w:cs="Times New Roman"/>
                <w:szCs w:val="21"/>
              </w:rPr>
              <w:t>ulti-event activities</w:t>
            </w:r>
          </w:p>
        </w:tc>
        <w:tc>
          <w:tcPr>
            <w:tcW w:w="3010" w:type="dxa"/>
            <w:tcBorders>
              <w:bottom w:val="single" w:sz="4" w:space="0" w:color="auto"/>
            </w:tcBorders>
          </w:tcPr>
          <w:p w14:paraId="651CB5A5" w14:textId="77777777" w:rsidR="005E64E2" w:rsidRPr="00B7305D" w:rsidRDefault="005E64E2" w:rsidP="005E64E2">
            <w:pPr>
              <w:rPr>
                <w:rFonts w:ascii="Times New Roman" w:hAnsi="Times New Roman" w:cs="Times New Roman"/>
                <w:szCs w:val="21"/>
              </w:rPr>
            </w:pPr>
            <w:r w:rsidRPr="00B7305D">
              <w:rPr>
                <w:rFonts w:ascii="Times New Roman" w:hAnsi="Times New Roman" w:cs="Times New Roman" w:hint="eastAsia"/>
                <w:szCs w:val="21"/>
              </w:rPr>
              <w:t>F</w:t>
            </w:r>
            <w:r w:rsidRPr="00B7305D">
              <w:rPr>
                <w:rFonts w:ascii="Times New Roman" w:hAnsi="Times New Roman" w:cs="Times New Roman"/>
                <w:szCs w:val="21"/>
              </w:rPr>
              <w:t>ully integrated system, on-body human testing;</w:t>
            </w:r>
          </w:p>
          <w:p w14:paraId="19717022" w14:textId="77777777" w:rsidR="005E64E2" w:rsidRPr="00B7305D" w:rsidRDefault="005E64E2" w:rsidP="005E64E2">
            <w:pPr>
              <w:rPr>
                <w:rFonts w:ascii="Times New Roman" w:hAnsi="Times New Roman" w:cs="Times New Roman"/>
                <w:szCs w:val="21"/>
              </w:rPr>
            </w:pPr>
            <w:r w:rsidRPr="00B7305D">
              <w:rPr>
                <w:rFonts w:ascii="Times New Roman" w:hAnsi="Times New Roman" w:cs="Times New Roman" w:hint="eastAsia"/>
                <w:szCs w:val="21"/>
              </w:rPr>
              <w:t>L</w:t>
            </w:r>
            <w:r w:rsidRPr="00B7305D">
              <w:rPr>
                <w:rFonts w:ascii="Times New Roman" w:hAnsi="Times New Roman" w:cs="Times New Roman"/>
                <w:szCs w:val="21"/>
              </w:rPr>
              <w:t>ack of efficient data analysis</w:t>
            </w:r>
          </w:p>
        </w:tc>
      </w:tr>
      <w:tr w:rsidR="005E64E2" w:rsidRPr="00B7305D" w14:paraId="128ED030" w14:textId="77777777" w:rsidTr="00FA67D8">
        <w:trPr>
          <w:trHeight w:val="1266"/>
        </w:trPr>
        <w:tc>
          <w:tcPr>
            <w:tcW w:w="2051" w:type="dxa"/>
            <w:tcBorders>
              <w:top w:val="single" w:sz="4" w:space="0" w:color="auto"/>
              <w:bottom w:val="single" w:sz="4" w:space="0" w:color="auto"/>
            </w:tcBorders>
          </w:tcPr>
          <w:p w14:paraId="5F04BFFF" w14:textId="77777777" w:rsidR="005E64E2" w:rsidRPr="00B7305D" w:rsidRDefault="005E64E2" w:rsidP="005E64E2">
            <w:pPr>
              <w:rPr>
                <w:rFonts w:ascii="Times New Roman" w:hAnsi="Times New Roman" w:cs="Times New Roman"/>
                <w:szCs w:val="21"/>
              </w:rPr>
            </w:pPr>
            <w:r w:rsidRPr="00B7305D">
              <w:rPr>
                <w:rFonts w:ascii="Times New Roman" w:hAnsi="Times New Roman" w:cs="Times New Roman" w:hint="eastAsia"/>
                <w:szCs w:val="21"/>
              </w:rPr>
              <w:t>e</w:t>
            </w:r>
            <w:r w:rsidRPr="00B7305D">
              <w:rPr>
                <w:rFonts w:ascii="Times New Roman" w:hAnsi="Times New Roman" w:cs="Times New Roman"/>
                <w:szCs w:val="21"/>
              </w:rPr>
              <w:t>MPatch (this work)</w:t>
            </w:r>
          </w:p>
        </w:tc>
        <w:tc>
          <w:tcPr>
            <w:tcW w:w="1206" w:type="dxa"/>
            <w:tcBorders>
              <w:top w:val="single" w:sz="4" w:space="0" w:color="auto"/>
              <w:bottom w:val="single" w:sz="4" w:space="0" w:color="auto"/>
            </w:tcBorders>
          </w:tcPr>
          <w:p w14:paraId="54467D84" w14:textId="77777777" w:rsidR="005E64E2" w:rsidRPr="00B7305D" w:rsidRDefault="005E64E2" w:rsidP="005E64E2">
            <w:pPr>
              <w:rPr>
                <w:rFonts w:ascii="Times New Roman" w:hAnsi="Times New Roman" w:cs="Times New Roman"/>
                <w:szCs w:val="21"/>
              </w:rPr>
            </w:pPr>
            <w:r w:rsidRPr="00B7305D">
              <w:rPr>
                <w:rFonts w:ascii="Times New Roman" w:hAnsi="Times New Roman" w:cs="Times New Roman" w:hint="eastAsia"/>
                <w:szCs w:val="21"/>
              </w:rPr>
              <w:t>I</w:t>
            </w:r>
            <w:r w:rsidRPr="00B7305D">
              <w:rPr>
                <w:rFonts w:ascii="Times New Roman" w:hAnsi="Times New Roman" w:cs="Times New Roman"/>
                <w:szCs w:val="21"/>
              </w:rPr>
              <w:t>SF</w:t>
            </w:r>
          </w:p>
        </w:tc>
        <w:tc>
          <w:tcPr>
            <w:tcW w:w="1927" w:type="dxa"/>
            <w:tcBorders>
              <w:top w:val="single" w:sz="4" w:space="0" w:color="auto"/>
              <w:bottom w:val="single" w:sz="4" w:space="0" w:color="auto"/>
            </w:tcBorders>
          </w:tcPr>
          <w:p w14:paraId="2F4A0FAA" w14:textId="77777777" w:rsidR="005E64E2" w:rsidRPr="00B7305D" w:rsidRDefault="005E64E2" w:rsidP="005E64E2">
            <w:pPr>
              <w:rPr>
                <w:rFonts w:ascii="Times New Roman" w:hAnsi="Times New Roman" w:cs="Times New Roman"/>
                <w:szCs w:val="21"/>
              </w:rPr>
            </w:pPr>
            <w:r w:rsidRPr="00B7305D">
              <w:rPr>
                <w:rFonts w:ascii="Times New Roman" w:hAnsi="Times New Roman" w:cs="Times New Roman"/>
                <w:szCs w:val="21"/>
              </w:rPr>
              <w:t xml:space="preserve">Electrodeposited </w:t>
            </w:r>
            <w:proofErr w:type="gramStart"/>
            <w:r w:rsidRPr="00B7305D">
              <w:rPr>
                <w:rFonts w:ascii="Times New Roman" w:hAnsi="Times New Roman" w:cs="Times New Roman"/>
                <w:szCs w:val="21"/>
              </w:rPr>
              <w:t>PEDOT:PSS</w:t>
            </w:r>
            <w:proofErr w:type="gramEnd"/>
            <w:r w:rsidRPr="00B7305D">
              <w:rPr>
                <w:rFonts w:ascii="Times New Roman" w:hAnsi="Times New Roman" w:cs="Times New Roman"/>
                <w:szCs w:val="21"/>
              </w:rPr>
              <w:t xml:space="preserve"> and PB</w:t>
            </w:r>
          </w:p>
        </w:tc>
        <w:tc>
          <w:tcPr>
            <w:tcW w:w="1675" w:type="dxa"/>
            <w:tcBorders>
              <w:top w:val="single" w:sz="4" w:space="0" w:color="auto"/>
              <w:bottom w:val="single" w:sz="4" w:space="0" w:color="auto"/>
            </w:tcBorders>
          </w:tcPr>
          <w:p w14:paraId="4747B703" w14:textId="77777777" w:rsidR="005E64E2" w:rsidRPr="00B7305D" w:rsidRDefault="005E64E2" w:rsidP="005E64E2">
            <w:pPr>
              <w:rPr>
                <w:rFonts w:ascii="Times New Roman" w:hAnsi="Times New Roman" w:cs="Times New Roman"/>
                <w:szCs w:val="21"/>
              </w:rPr>
            </w:pPr>
            <w:r w:rsidRPr="00B7305D">
              <w:rPr>
                <w:rFonts w:ascii="Times New Roman" w:hAnsi="Times New Roman" w:cs="Times New Roman" w:hint="eastAsia"/>
                <w:szCs w:val="21"/>
              </w:rPr>
              <w:t>G</w:t>
            </w:r>
            <w:r w:rsidRPr="00B7305D">
              <w:rPr>
                <w:rFonts w:ascii="Times New Roman" w:hAnsi="Times New Roman" w:cs="Times New Roman"/>
                <w:szCs w:val="21"/>
              </w:rPr>
              <w:t>lucose, UA, cholesterol, Na</w:t>
            </w:r>
            <w:r w:rsidRPr="00B7305D">
              <w:rPr>
                <w:rFonts w:ascii="Times New Roman" w:hAnsi="Times New Roman" w:cs="Times New Roman"/>
                <w:szCs w:val="21"/>
                <w:vertAlign w:val="superscript"/>
              </w:rPr>
              <w:t>+</w:t>
            </w:r>
            <w:r w:rsidRPr="00B7305D">
              <w:rPr>
                <w:rFonts w:ascii="Times New Roman" w:hAnsi="Times New Roman" w:cs="Times New Roman"/>
                <w:szCs w:val="21"/>
              </w:rPr>
              <w:t>, K</w:t>
            </w:r>
            <w:r w:rsidRPr="00B7305D">
              <w:rPr>
                <w:rFonts w:ascii="Times New Roman" w:hAnsi="Times New Roman" w:cs="Times New Roman"/>
                <w:szCs w:val="21"/>
                <w:vertAlign w:val="superscript"/>
              </w:rPr>
              <w:t>+</w:t>
            </w:r>
            <w:r w:rsidRPr="00B7305D">
              <w:rPr>
                <w:rFonts w:ascii="Times New Roman" w:hAnsi="Times New Roman" w:cs="Times New Roman"/>
                <w:szCs w:val="21"/>
              </w:rPr>
              <w:t>, and pH</w:t>
            </w:r>
          </w:p>
        </w:tc>
        <w:tc>
          <w:tcPr>
            <w:tcW w:w="2492" w:type="dxa"/>
            <w:tcBorders>
              <w:top w:val="single" w:sz="4" w:space="0" w:color="auto"/>
              <w:bottom w:val="single" w:sz="4" w:space="0" w:color="auto"/>
            </w:tcBorders>
          </w:tcPr>
          <w:p w14:paraId="2544C828" w14:textId="77777777" w:rsidR="005E64E2" w:rsidRPr="00B7305D" w:rsidRDefault="005E64E2" w:rsidP="00B7305D">
            <w:pPr>
              <w:jc w:val="left"/>
              <w:rPr>
                <w:rFonts w:ascii="Times New Roman" w:hAnsi="Times New Roman" w:cs="Times New Roman"/>
                <w:szCs w:val="21"/>
                <w:vertAlign w:val="superscript"/>
              </w:rPr>
            </w:pPr>
            <w:r w:rsidRPr="00B7305D">
              <w:rPr>
                <w:rFonts w:ascii="Times New Roman" w:hAnsi="Times New Roman" w:cs="Times New Roman"/>
                <w:szCs w:val="21"/>
              </w:rPr>
              <w:t>Glucose: 0.1122 μA cm</w:t>
            </w:r>
            <w:r w:rsidRPr="00B7305D">
              <w:rPr>
                <w:rFonts w:ascii="Times New Roman" w:hAnsi="Times New Roman" w:cs="Times New Roman"/>
                <w:szCs w:val="21"/>
                <w:vertAlign w:val="superscript"/>
              </w:rPr>
              <w:t>-2</w:t>
            </w:r>
            <w:r w:rsidRPr="00B7305D">
              <w:rPr>
                <w:rFonts w:ascii="Times New Roman" w:hAnsi="Times New Roman" w:cs="Times New Roman"/>
                <w:szCs w:val="21"/>
              </w:rPr>
              <w:t xml:space="preserve"> mM</w:t>
            </w:r>
            <w:r w:rsidRPr="00B7305D">
              <w:rPr>
                <w:rFonts w:ascii="Times New Roman" w:hAnsi="Times New Roman" w:cs="Times New Roman"/>
                <w:szCs w:val="21"/>
                <w:vertAlign w:val="superscript"/>
              </w:rPr>
              <w:t>-1</w:t>
            </w:r>
            <w:r w:rsidRPr="00B7305D">
              <w:rPr>
                <w:rFonts w:ascii="Times New Roman" w:hAnsi="Times New Roman" w:cs="Times New Roman" w:hint="eastAsia"/>
                <w:szCs w:val="21"/>
              </w:rPr>
              <w:t>,</w:t>
            </w:r>
            <w:r w:rsidRPr="00B7305D">
              <w:rPr>
                <w:rFonts w:ascii="Times New Roman" w:hAnsi="Times New Roman" w:cs="Times New Roman"/>
                <w:szCs w:val="21"/>
              </w:rPr>
              <w:t xml:space="preserve"> UA: 0.001395 μA cm</w:t>
            </w:r>
            <w:r w:rsidRPr="00B7305D">
              <w:rPr>
                <w:rFonts w:ascii="Times New Roman" w:hAnsi="Times New Roman" w:cs="Times New Roman"/>
                <w:szCs w:val="21"/>
                <w:vertAlign w:val="superscript"/>
              </w:rPr>
              <w:t>-2</w:t>
            </w:r>
            <w:r w:rsidRPr="00B7305D">
              <w:rPr>
                <w:rFonts w:ascii="Times New Roman" w:hAnsi="Times New Roman" w:cs="Times New Roman"/>
                <w:szCs w:val="21"/>
              </w:rPr>
              <w:t xml:space="preserve"> μM</w:t>
            </w:r>
            <w:r w:rsidRPr="00B7305D">
              <w:rPr>
                <w:rFonts w:ascii="Times New Roman" w:hAnsi="Times New Roman" w:cs="Times New Roman"/>
                <w:szCs w:val="21"/>
                <w:vertAlign w:val="superscript"/>
              </w:rPr>
              <w:t>-1</w:t>
            </w:r>
            <w:r w:rsidRPr="00B7305D">
              <w:rPr>
                <w:rFonts w:ascii="Times New Roman" w:hAnsi="Times New Roman" w:cs="Times New Roman"/>
                <w:szCs w:val="21"/>
              </w:rPr>
              <w:t xml:space="preserve">, and </w:t>
            </w:r>
            <w:r w:rsidRPr="00B7305D">
              <w:rPr>
                <w:rFonts w:ascii="Times New Roman" w:hAnsi="Times New Roman" w:cs="Times New Roman" w:hint="eastAsia"/>
                <w:szCs w:val="21"/>
              </w:rPr>
              <w:t>cho</w:t>
            </w:r>
            <w:r w:rsidRPr="00B7305D">
              <w:rPr>
                <w:rFonts w:ascii="Times New Roman" w:hAnsi="Times New Roman" w:cs="Times New Roman"/>
                <w:szCs w:val="21"/>
              </w:rPr>
              <w:t>lesterol: 0.1637 μA cm</w:t>
            </w:r>
            <w:r w:rsidRPr="00B7305D">
              <w:rPr>
                <w:rFonts w:ascii="Times New Roman" w:hAnsi="Times New Roman" w:cs="Times New Roman"/>
                <w:szCs w:val="21"/>
                <w:vertAlign w:val="superscript"/>
              </w:rPr>
              <w:t>-2</w:t>
            </w:r>
            <w:r w:rsidRPr="00B7305D">
              <w:rPr>
                <w:rFonts w:ascii="Times New Roman" w:hAnsi="Times New Roman" w:cs="Times New Roman"/>
                <w:szCs w:val="21"/>
              </w:rPr>
              <w:t xml:space="preserve"> mM</w:t>
            </w:r>
            <w:r w:rsidRPr="00B7305D">
              <w:rPr>
                <w:rFonts w:ascii="Times New Roman" w:hAnsi="Times New Roman" w:cs="Times New Roman"/>
                <w:szCs w:val="21"/>
                <w:vertAlign w:val="superscript"/>
              </w:rPr>
              <w:t>-1</w:t>
            </w:r>
          </w:p>
        </w:tc>
        <w:tc>
          <w:tcPr>
            <w:tcW w:w="1589" w:type="dxa"/>
            <w:tcBorders>
              <w:top w:val="single" w:sz="4" w:space="0" w:color="auto"/>
              <w:bottom w:val="single" w:sz="4" w:space="0" w:color="auto"/>
            </w:tcBorders>
          </w:tcPr>
          <w:p w14:paraId="5ABF66BE" w14:textId="77777777" w:rsidR="005E64E2" w:rsidRPr="00B7305D" w:rsidRDefault="005E64E2" w:rsidP="005E64E2">
            <w:pPr>
              <w:rPr>
                <w:rFonts w:ascii="Times New Roman" w:hAnsi="Times New Roman" w:cs="Times New Roman"/>
                <w:szCs w:val="21"/>
              </w:rPr>
            </w:pPr>
            <w:r w:rsidRPr="00B7305D">
              <w:rPr>
                <w:rFonts w:ascii="Times New Roman" w:hAnsi="Times New Roman" w:cs="Times New Roman" w:hint="eastAsia"/>
                <w:szCs w:val="21"/>
              </w:rPr>
              <w:t>M</w:t>
            </w:r>
            <w:r w:rsidRPr="00B7305D">
              <w:rPr>
                <w:rFonts w:ascii="Times New Roman" w:hAnsi="Times New Roman" w:cs="Times New Roman"/>
                <w:szCs w:val="21"/>
              </w:rPr>
              <w:t>etabolic disorders</w:t>
            </w:r>
          </w:p>
        </w:tc>
        <w:tc>
          <w:tcPr>
            <w:tcW w:w="3010" w:type="dxa"/>
            <w:tcBorders>
              <w:top w:val="single" w:sz="4" w:space="0" w:color="auto"/>
              <w:bottom w:val="single" w:sz="4" w:space="0" w:color="auto"/>
            </w:tcBorders>
          </w:tcPr>
          <w:p w14:paraId="7BD57A69" w14:textId="77777777" w:rsidR="005E64E2" w:rsidRPr="00B7305D" w:rsidRDefault="005E64E2" w:rsidP="005E64E2">
            <w:pPr>
              <w:rPr>
                <w:rFonts w:ascii="Times New Roman" w:hAnsi="Times New Roman" w:cs="Times New Roman"/>
                <w:szCs w:val="21"/>
              </w:rPr>
            </w:pPr>
            <w:r w:rsidRPr="00B7305D">
              <w:rPr>
                <w:rFonts w:ascii="Times New Roman" w:hAnsi="Times New Roman" w:cs="Times New Roman"/>
                <w:szCs w:val="21"/>
              </w:rPr>
              <w:t>Modularly-assembled flexible patch, ML-driven data analysis;</w:t>
            </w:r>
          </w:p>
          <w:p w14:paraId="47C603DB" w14:textId="77777777" w:rsidR="005E64E2" w:rsidRPr="00B7305D" w:rsidRDefault="005E64E2" w:rsidP="005E64E2">
            <w:pPr>
              <w:rPr>
                <w:rFonts w:ascii="Times New Roman" w:hAnsi="Times New Roman" w:cs="Times New Roman"/>
                <w:szCs w:val="21"/>
              </w:rPr>
            </w:pPr>
            <w:r w:rsidRPr="00B7305D">
              <w:rPr>
                <w:rFonts w:ascii="Times New Roman" w:hAnsi="Times New Roman" w:cs="Times New Roman"/>
                <w:szCs w:val="21"/>
              </w:rPr>
              <w:t>High power consumption, limited cohort size, lack of human testing,</w:t>
            </w:r>
          </w:p>
        </w:tc>
      </w:tr>
    </w:tbl>
    <w:p w14:paraId="0BD57CEF" w14:textId="77777777" w:rsidR="00BB4C41" w:rsidRPr="00350CFF" w:rsidRDefault="00917CE9" w:rsidP="00350CFF">
      <w:pPr>
        <w:rPr>
          <w:rFonts w:ascii="Times New Roman" w:hAnsi="Times New Roman" w:cs="Times New Roman"/>
          <w:sz w:val="22"/>
          <w:szCs w:val="22"/>
        </w:rPr>
        <w:sectPr w:rsidR="00BB4C41" w:rsidRPr="00350CFF" w:rsidSect="00917CE9">
          <w:pgSz w:w="16840" w:h="11900" w:orient="landscape"/>
          <w:pgMar w:top="1800" w:right="1440" w:bottom="1800" w:left="1440" w:header="851" w:footer="992" w:gutter="0"/>
          <w:cols w:space="425"/>
          <w:docGrid w:type="lines" w:linePitch="312"/>
        </w:sectPr>
      </w:pPr>
      <w:r w:rsidRPr="00FA2685">
        <w:rPr>
          <w:rFonts w:ascii="Times New Roman" w:hAnsi="Times New Roman" w:cs="Times New Roman"/>
          <w:sz w:val="22"/>
          <w:szCs w:val="22"/>
        </w:rPr>
        <w:t>MIP, molecularly imprinted polymer; NiHCF, nickel hexacyanoferrate; PB, Prussian Blue; AgNWs, Silver nanowires; ISM, ion-selective membranes, MB, Methylene blue; PPD, poly-o-phenylenediamine; UA, u</w:t>
      </w:r>
      <w:r w:rsidR="00350CFF">
        <w:rPr>
          <w:rFonts w:ascii="Times New Roman" w:hAnsi="Times New Roman" w:cs="Times New Roman"/>
          <w:sz w:val="22"/>
          <w:szCs w:val="22"/>
        </w:rPr>
        <w:t>ric acid; ML, machine learning.</w:t>
      </w:r>
    </w:p>
    <w:p w14:paraId="182698D8" w14:textId="77777777" w:rsidR="00350CFF" w:rsidRDefault="00350CFF" w:rsidP="00350CFF">
      <w:pPr>
        <w:widowControl/>
        <w:spacing w:beforeLines="100" w:before="312" w:afterLines="100" w:after="312"/>
        <w:rPr>
          <w:rFonts w:ascii="Times New Roman" w:hAnsi="Times New Roman" w:cs="Times New Roman"/>
          <w:b/>
          <w:bCs/>
          <w:sz w:val="28"/>
          <w:szCs w:val="28"/>
        </w:rPr>
      </w:pPr>
      <w:r w:rsidRPr="00CB0D49">
        <w:rPr>
          <w:rFonts w:ascii="Times New Roman" w:hAnsi="Times New Roman" w:cs="Times New Roman"/>
          <w:b/>
          <w:bCs/>
          <w:sz w:val="28"/>
          <w:szCs w:val="28"/>
        </w:rPr>
        <w:lastRenderedPageBreak/>
        <w:t>Supplementary References</w:t>
      </w:r>
    </w:p>
    <w:p w14:paraId="1BC25CE7" w14:textId="77777777" w:rsidR="00745769" w:rsidRPr="00350CFF" w:rsidRDefault="00BB4C41" w:rsidP="00350CFF">
      <w:pPr>
        <w:pStyle w:val="ac"/>
        <w:numPr>
          <w:ilvl w:val="0"/>
          <w:numId w:val="2"/>
        </w:numPr>
        <w:snapToGrid w:val="0"/>
        <w:spacing w:beforeLines="50" w:before="156" w:afterLines="50" w:after="156"/>
        <w:ind w:left="567" w:firstLineChars="0" w:hanging="567"/>
        <w:rPr>
          <w:rFonts w:ascii="Times New Roman" w:hAnsi="Times New Roman" w:cs="Times New Roman"/>
          <w:kern w:val="0"/>
          <w:sz w:val="24"/>
        </w:rPr>
      </w:pPr>
      <w:r w:rsidRPr="00E429D9">
        <w:rPr>
          <w:rFonts w:ascii="Times New Roman" w:hAnsi="Times New Roman" w:cs="Times New Roman"/>
          <w:kern w:val="0"/>
          <w:sz w:val="24"/>
        </w:rPr>
        <w:fldChar w:fldCharType="begin"/>
      </w:r>
      <w:r w:rsidRPr="00350CFF">
        <w:rPr>
          <w:rFonts w:ascii="Times New Roman" w:hAnsi="Times New Roman" w:cs="Times New Roman"/>
          <w:kern w:val="0"/>
          <w:sz w:val="24"/>
        </w:rPr>
        <w:instrText xml:space="preserve"> ADDIN EN.REFLIST </w:instrText>
      </w:r>
      <w:r w:rsidRPr="00E429D9">
        <w:rPr>
          <w:rFonts w:ascii="Times New Roman" w:hAnsi="Times New Roman" w:cs="Times New Roman"/>
          <w:kern w:val="0"/>
          <w:sz w:val="24"/>
        </w:rPr>
        <w:fldChar w:fldCharType="separate"/>
      </w:r>
      <w:r w:rsidRPr="00350CFF">
        <w:rPr>
          <w:rFonts w:ascii="Times New Roman" w:hAnsi="Times New Roman" w:cs="Times New Roman"/>
          <w:kern w:val="0"/>
          <w:sz w:val="24"/>
        </w:rPr>
        <w:t>B. Zhon</w:t>
      </w:r>
      <w:r w:rsidR="00E16BE1">
        <w:rPr>
          <w:rFonts w:ascii="Times New Roman" w:hAnsi="Times New Roman" w:cs="Times New Roman"/>
          <w:kern w:val="0"/>
          <w:sz w:val="24"/>
        </w:rPr>
        <w:t xml:space="preserve">g, X. Qin, H. Xu, L. Liu, L. Li </w:t>
      </w:r>
      <w:r w:rsidR="00E16BE1">
        <w:rPr>
          <w:rFonts w:ascii="Times New Roman" w:hAnsi="Times New Roman" w:cs="Times New Roman" w:hint="eastAsia"/>
          <w:kern w:val="0"/>
          <w:sz w:val="24"/>
        </w:rPr>
        <w:t>et</w:t>
      </w:r>
      <w:r w:rsidR="00E16BE1">
        <w:rPr>
          <w:rFonts w:ascii="Times New Roman" w:hAnsi="Times New Roman" w:cs="Times New Roman"/>
          <w:kern w:val="0"/>
          <w:sz w:val="24"/>
        </w:rPr>
        <w:t xml:space="preserve"> al.,</w:t>
      </w:r>
      <w:r w:rsidRPr="00350CFF">
        <w:rPr>
          <w:rFonts w:ascii="Times New Roman" w:hAnsi="Times New Roman" w:cs="Times New Roman"/>
          <w:kern w:val="0"/>
          <w:sz w:val="24"/>
        </w:rPr>
        <w:t xml:space="preserve"> Interindividual- and blood-correlated sweat phenylalanine multimodal analytical biochips for tracking exercise metabolism. Nat. Commun. </w:t>
      </w:r>
      <w:r w:rsidRPr="00350CFF">
        <w:rPr>
          <w:rFonts w:ascii="Times New Roman" w:hAnsi="Times New Roman" w:cs="Times New Roman"/>
          <w:b/>
          <w:kern w:val="0"/>
          <w:sz w:val="24"/>
        </w:rPr>
        <w:t>15</w:t>
      </w:r>
      <w:r w:rsidRPr="00350CFF">
        <w:rPr>
          <w:rFonts w:ascii="Times New Roman" w:hAnsi="Times New Roman" w:cs="Times New Roman"/>
          <w:kern w:val="0"/>
          <w:sz w:val="24"/>
        </w:rPr>
        <w:t xml:space="preserve">(1), 624 (2024). </w:t>
      </w:r>
      <w:bookmarkStart w:id="4" w:name="OLE_LINK3"/>
      <w:bookmarkStart w:id="5" w:name="OLE_LINK4"/>
      <w:r w:rsidR="00FA67D8" w:rsidRPr="00350CFF">
        <w:fldChar w:fldCharType="begin"/>
      </w:r>
      <w:r w:rsidR="00FA67D8">
        <w:instrText xml:space="preserve"> HYPERLINK "https://doi.org/10.1038/s41467-024-44751-z" </w:instrText>
      </w:r>
      <w:r w:rsidR="00FA67D8" w:rsidRPr="00350CFF">
        <w:fldChar w:fldCharType="separate"/>
      </w:r>
      <w:r w:rsidRPr="00350CFF">
        <w:rPr>
          <w:rFonts w:ascii="Times New Roman" w:hAnsi="Times New Roman" w:cs="Times New Roman"/>
          <w:color w:val="0563C1" w:themeColor="hyperlink"/>
          <w:kern w:val="0"/>
          <w:sz w:val="24"/>
          <w:u w:val="single"/>
        </w:rPr>
        <w:t>https://doi.org/10.1038/s41467-024-44751-z</w:t>
      </w:r>
      <w:r w:rsidR="00FA67D8" w:rsidRPr="00350CFF">
        <w:rPr>
          <w:rFonts w:ascii="Times New Roman" w:hAnsi="Times New Roman" w:cs="Times New Roman"/>
          <w:color w:val="0563C1" w:themeColor="hyperlink"/>
          <w:kern w:val="0"/>
          <w:sz w:val="24"/>
          <w:u w:val="single"/>
        </w:rPr>
        <w:fldChar w:fldCharType="end"/>
      </w:r>
      <w:bookmarkEnd w:id="4"/>
      <w:bookmarkEnd w:id="5"/>
    </w:p>
    <w:p w14:paraId="0A72D9DF" w14:textId="77777777" w:rsidR="00745769" w:rsidRPr="00350CFF" w:rsidRDefault="00FA67D8" w:rsidP="00350CFF">
      <w:pPr>
        <w:pStyle w:val="ac"/>
        <w:numPr>
          <w:ilvl w:val="0"/>
          <w:numId w:val="2"/>
        </w:numPr>
        <w:snapToGrid w:val="0"/>
        <w:spacing w:beforeLines="50" w:before="156" w:afterLines="50" w:after="156"/>
        <w:ind w:left="567" w:firstLineChars="0" w:hanging="567"/>
        <w:rPr>
          <w:rFonts w:ascii="Times New Roman" w:hAnsi="Times New Roman" w:cs="Times New Roman"/>
          <w:kern w:val="0"/>
          <w:sz w:val="24"/>
        </w:rPr>
      </w:pPr>
      <w:r w:rsidRPr="00350CFF">
        <w:rPr>
          <w:rFonts w:ascii="Times New Roman" w:hAnsi="Times New Roman" w:cs="Times New Roman"/>
          <w:kern w:val="0"/>
          <w:sz w:val="24"/>
        </w:rPr>
        <w:t>M. Wang, C. Ye, Y. Yang, D. Mukasa, C. Wang</w:t>
      </w:r>
      <w:r w:rsidR="00E16BE1">
        <w:rPr>
          <w:rFonts w:ascii="Times New Roman" w:hAnsi="Times New Roman" w:cs="Times New Roman"/>
          <w:kern w:val="0"/>
          <w:sz w:val="24"/>
        </w:rPr>
        <w:t xml:space="preserve"> et al.</w:t>
      </w:r>
      <w:r w:rsidRPr="00350CFF">
        <w:rPr>
          <w:rFonts w:ascii="Times New Roman" w:hAnsi="Times New Roman" w:cs="Times New Roman"/>
          <w:kern w:val="0"/>
          <w:sz w:val="24"/>
        </w:rPr>
        <w:t>, Printable molecule-selective core-shell nanoparticles for wearable and implantable sensing. Nat. Mater.</w:t>
      </w:r>
      <w:r w:rsidR="00BB4C41" w:rsidRPr="00350CFF">
        <w:rPr>
          <w:rFonts w:ascii="Times New Roman" w:hAnsi="Times New Roman" w:cs="Times New Roman"/>
          <w:kern w:val="0"/>
          <w:sz w:val="24"/>
        </w:rPr>
        <w:t xml:space="preserve"> </w:t>
      </w:r>
      <w:r w:rsidR="00BB4C41" w:rsidRPr="00350CFF">
        <w:rPr>
          <w:rFonts w:ascii="Times New Roman" w:hAnsi="Times New Roman" w:cs="Times New Roman"/>
          <w:b/>
          <w:bCs/>
          <w:kern w:val="0"/>
          <w:sz w:val="24"/>
        </w:rPr>
        <w:t>24</w:t>
      </w:r>
      <w:r w:rsidR="00BB4C41" w:rsidRPr="00350CFF">
        <w:rPr>
          <w:rFonts w:ascii="Times New Roman" w:hAnsi="Times New Roman" w:cs="Times New Roman"/>
          <w:kern w:val="0"/>
          <w:sz w:val="24"/>
        </w:rPr>
        <w:t>,</w:t>
      </w:r>
      <w:r w:rsidR="00BB4C41" w:rsidRPr="00350CFF">
        <w:rPr>
          <w:rFonts w:ascii="Times New Roman" w:hAnsi="Times New Roman" w:cs="Times New Roman"/>
          <w:b/>
          <w:bCs/>
          <w:kern w:val="0"/>
          <w:sz w:val="24"/>
        </w:rPr>
        <w:t xml:space="preserve"> </w:t>
      </w:r>
      <w:r w:rsidR="00BB4C41" w:rsidRPr="00350CFF">
        <w:rPr>
          <w:rFonts w:ascii="Times New Roman" w:hAnsi="Times New Roman" w:cs="Times New Roman"/>
          <w:kern w:val="0"/>
          <w:sz w:val="24"/>
        </w:rPr>
        <w:t>589-598</w:t>
      </w:r>
      <w:r w:rsidRPr="00350CFF">
        <w:rPr>
          <w:rFonts w:ascii="Times New Roman" w:hAnsi="Times New Roman" w:cs="Times New Roman"/>
          <w:kern w:val="0"/>
          <w:sz w:val="24"/>
        </w:rPr>
        <w:t xml:space="preserve"> (2025). </w:t>
      </w:r>
      <w:hyperlink r:id="rId64" w:history="1">
        <w:r w:rsidRPr="00350CFF">
          <w:rPr>
            <w:rFonts w:ascii="Times New Roman" w:hAnsi="Times New Roman" w:cs="Times New Roman"/>
            <w:color w:val="0563C1" w:themeColor="hyperlink"/>
            <w:kern w:val="0"/>
            <w:sz w:val="24"/>
            <w:u w:val="single"/>
          </w:rPr>
          <w:t>https://doi.org/10.1038/s41563-024-02096-4</w:t>
        </w:r>
      </w:hyperlink>
    </w:p>
    <w:p w14:paraId="731CEC37" w14:textId="77777777" w:rsidR="00745769" w:rsidRPr="00350CFF" w:rsidRDefault="00FA67D8" w:rsidP="00350CFF">
      <w:pPr>
        <w:pStyle w:val="ac"/>
        <w:numPr>
          <w:ilvl w:val="0"/>
          <w:numId w:val="2"/>
        </w:numPr>
        <w:snapToGrid w:val="0"/>
        <w:spacing w:beforeLines="50" w:before="156" w:afterLines="50" w:after="156"/>
        <w:ind w:left="567" w:firstLineChars="0" w:hanging="567"/>
        <w:rPr>
          <w:rFonts w:ascii="Times New Roman" w:hAnsi="Times New Roman" w:cs="Times New Roman"/>
          <w:kern w:val="0"/>
          <w:sz w:val="24"/>
        </w:rPr>
      </w:pPr>
      <w:r w:rsidRPr="00350CFF">
        <w:rPr>
          <w:rFonts w:ascii="Times New Roman" w:hAnsi="Times New Roman" w:cs="Times New Roman"/>
          <w:kern w:val="0"/>
          <w:sz w:val="24"/>
        </w:rPr>
        <w:t>W. Park, H. Seo, J. Kim, Y.-M. Hong, H. Song, B. J. Joo</w:t>
      </w:r>
      <w:r w:rsidR="00E16BE1">
        <w:rPr>
          <w:rFonts w:ascii="Times New Roman" w:hAnsi="Times New Roman" w:cs="Times New Roman"/>
          <w:kern w:val="0"/>
          <w:sz w:val="24"/>
        </w:rPr>
        <w:t xml:space="preserve"> et al.</w:t>
      </w:r>
      <w:r w:rsidRPr="00350CFF">
        <w:rPr>
          <w:rFonts w:ascii="Times New Roman" w:hAnsi="Times New Roman" w:cs="Times New Roman"/>
          <w:kern w:val="0"/>
          <w:sz w:val="24"/>
        </w:rPr>
        <w:t xml:space="preserve">, In-depth correlation analysis between tear glucose and blood glucose using a wireless smart contact lens. Nat. Commun. </w:t>
      </w:r>
      <w:r w:rsidRPr="00350CFF">
        <w:rPr>
          <w:rFonts w:ascii="Times New Roman" w:hAnsi="Times New Roman" w:cs="Times New Roman"/>
          <w:b/>
          <w:kern w:val="0"/>
          <w:sz w:val="24"/>
        </w:rPr>
        <w:t>15</w:t>
      </w:r>
      <w:r w:rsidRPr="00350CFF">
        <w:rPr>
          <w:rFonts w:ascii="Times New Roman" w:hAnsi="Times New Roman" w:cs="Times New Roman"/>
          <w:kern w:val="0"/>
          <w:sz w:val="24"/>
        </w:rPr>
        <w:t xml:space="preserve">(1), 2828 (2024). </w:t>
      </w:r>
      <w:hyperlink r:id="rId65" w:history="1">
        <w:r w:rsidRPr="00350CFF">
          <w:rPr>
            <w:rFonts w:ascii="Times New Roman" w:hAnsi="Times New Roman" w:cs="Times New Roman"/>
            <w:color w:val="0563C1" w:themeColor="hyperlink"/>
            <w:kern w:val="0"/>
            <w:sz w:val="24"/>
            <w:u w:val="single"/>
          </w:rPr>
          <w:t>https://doi.org/10.1038/s41467-024-47123-9</w:t>
        </w:r>
      </w:hyperlink>
    </w:p>
    <w:p w14:paraId="379F00A1" w14:textId="77777777" w:rsidR="00745769" w:rsidRPr="00350CFF" w:rsidRDefault="00FA67D8" w:rsidP="00350CFF">
      <w:pPr>
        <w:pStyle w:val="ac"/>
        <w:numPr>
          <w:ilvl w:val="0"/>
          <w:numId w:val="2"/>
        </w:numPr>
        <w:snapToGrid w:val="0"/>
        <w:spacing w:beforeLines="50" w:before="156" w:afterLines="50" w:after="156"/>
        <w:ind w:left="567" w:firstLineChars="0" w:hanging="567"/>
        <w:rPr>
          <w:rFonts w:ascii="Times New Roman" w:hAnsi="Times New Roman" w:cs="Times New Roman"/>
          <w:kern w:val="0"/>
          <w:sz w:val="24"/>
        </w:rPr>
      </w:pPr>
      <w:r w:rsidRPr="00350CFF">
        <w:rPr>
          <w:rFonts w:ascii="Times New Roman" w:hAnsi="Times New Roman" w:cs="Times New Roman"/>
          <w:kern w:val="0"/>
          <w:sz w:val="24"/>
        </w:rPr>
        <w:t>R. T. Arwani, S. C. L. Tan, A. Sundarapandi, W. P. Goh, Y. Liu</w:t>
      </w:r>
      <w:r w:rsidR="00E16BE1">
        <w:rPr>
          <w:rFonts w:ascii="Times New Roman" w:hAnsi="Times New Roman" w:cs="Times New Roman"/>
          <w:kern w:val="0"/>
          <w:sz w:val="24"/>
        </w:rPr>
        <w:t xml:space="preserve"> at al.</w:t>
      </w:r>
      <w:r w:rsidRPr="00350CFF">
        <w:rPr>
          <w:rFonts w:ascii="Times New Roman" w:hAnsi="Times New Roman" w:cs="Times New Roman"/>
          <w:kern w:val="0"/>
          <w:sz w:val="24"/>
        </w:rPr>
        <w:t>, Stretchable ionic–electronic bilayer hydrogel electronics enable in situ detection of solid-state epidermal biomarkers. Nat. Mater.</w:t>
      </w:r>
      <w:r w:rsidR="00BB4C41" w:rsidRPr="00350CFF">
        <w:rPr>
          <w:rFonts w:ascii="Times New Roman" w:hAnsi="Times New Roman" w:cs="Times New Roman"/>
          <w:kern w:val="0"/>
          <w:sz w:val="24"/>
        </w:rPr>
        <w:t xml:space="preserve"> </w:t>
      </w:r>
      <w:r w:rsidR="00BB4C41" w:rsidRPr="00350CFF">
        <w:rPr>
          <w:rFonts w:ascii="Times New Roman" w:hAnsi="Times New Roman" w:cs="Times New Roman"/>
          <w:b/>
          <w:bCs/>
          <w:kern w:val="0"/>
          <w:sz w:val="24"/>
        </w:rPr>
        <w:t>23</w:t>
      </w:r>
      <w:r w:rsidR="00BB4C41" w:rsidRPr="00350CFF">
        <w:rPr>
          <w:rFonts w:ascii="Times New Roman" w:hAnsi="Times New Roman" w:cs="Times New Roman"/>
          <w:kern w:val="0"/>
          <w:sz w:val="24"/>
        </w:rPr>
        <w:t>, 1115-1122</w:t>
      </w:r>
      <w:r w:rsidRPr="00350CFF">
        <w:rPr>
          <w:rFonts w:ascii="Times New Roman" w:hAnsi="Times New Roman" w:cs="Times New Roman"/>
          <w:kern w:val="0"/>
          <w:sz w:val="24"/>
        </w:rPr>
        <w:t xml:space="preserve"> (2024). </w:t>
      </w:r>
      <w:hyperlink r:id="rId66" w:history="1">
        <w:r w:rsidRPr="00350CFF">
          <w:rPr>
            <w:rFonts w:ascii="Times New Roman" w:hAnsi="Times New Roman" w:cs="Times New Roman"/>
            <w:color w:val="0563C1" w:themeColor="hyperlink"/>
            <w:kern w:val="0"/>
            <w:sz w:val="24"/>
            <w:u w:val="single"/>
          </w:rPr>
          <w:t>https://doi.org/10.1038/s41563-024-01918-9</w:t>
        </w:r>
      </w:hyperlink>
    </w:p>
    <w:p w14:paraId="69E7E3B2" w14:textId="77777777" w:rsidR="00745769" w:rsidRPr="00350CFF" w:rsidRDefault="00FA67D8" w:rsidP="00350CFF">
      <w:pPr>
        <w:pStyle w:val="ac"/>
        <w:numPr>
          <w:ilvl w:val="0"/>
          <w:numId w:val="2"/>
        </w:numPr>
        <w:snapToGrid w:val="0"/>
        <w:spacing w:beforeLines="50" w:before="156" w:afterLines="50" w:after="156"/>
        <w:ind w:left="567" w:firstLineChars="0" w:hanging="567"/>
        <w:rPr>
          <w:rFonts w:ascii="Times New Roman" w:hAnsi="Times New Roman" w:cs="Times New Roman"/>
          <w:kern w:val="0"/>
          <w:sz w:val="24"/>
        </w:rPr>
      </w:pPr>
      <w:r w:rsidRPr="00350CFF">
        <w:rPr>
          <w:rFonts w:ascii="Times New Roman" w:hAnsi="Times New Roman" w:cs="Times New Roman"/>
          <w:kern w:val="0"/>
          <w:sz w:val="24"/>
        </w:rPr>
        <w:t>J. Min, Ahn, H., Lukas, H., Gao, W. Continuous biochemical profiling of the gastrointestinal tract using an integrated smart capsule. Nat. Electron.</w:t>
      </w:r>
      <w:r w:rsidR="00BB4C41" w:rsidRPr="00350CFF">
        <w:rPr>
          <w:rFonts w:ascii="Times New Roman" w:hAnsi="Times New Roman" w:cs="Times New Roman"/>
          <w:kern w:val="0"/>
          <w:sz w:val="24"/>
        </w:rPr>
        <w:t xml:space="preserve"> </w:t>
      </w:r>
      <w:r w:rsidR="00BB4C41" w:rsidRPr="00350CFF">
        <w:rPr>
          <w:rFonts w:ascii="Times New Roman" w:hAnsi="Times New Roman" w:cs="Times New Roman"/>
          <w:b/>
          <w:bCs/>
          <w:kern w:val="0"/>
          <w:sz w:val="24"/>
        </w:rPr>
        <w:t>8</w:t>
      </w:r>
      <w:r w:rsidR="00BB4C41" w:rsidRPr="00350CFF">
        <w:rPr>
          <w:rFonts w:ascii="Times New Roman" w:hAnsi="Times New Roman" w:cs="Times New Roman"/>
          <w:kern w:val="0"/>
          <w:sz w:val="24"/>
        </w:rPr>
        <w:t>, 844-855</w:t>
      </w:r>
      <w:r w:rsidRPr="00350CFF">
        <w:rPr>
          <w:rFonts w:ascii="Times New Roman" w:hAnsi="Times New Roman" w:cs="Times New Roman"/>
          <w:kern w:val="0"/>
          <w:sz w:val="24"/>
        </w:rPr>
        <w:t xml:space="preserve"> (2025). </w:t>
      </w:r>
      <w:hyperlink r:id="rId67" w:history="1">
        <w:r w:rsidRPr="00350CFF">
          <w:rPr>
            <w:rFonts w:ascii="Times New Roman" w:hAnsi="Times New Roman" w:cs="Times New Roman"/>
            <w:color w:val="0563C1" w:themeColor="hyperlink"/>
            <w:kern w:val="0"/>
            <w:sz w:val="24"/>
            <w:u w:val="single"/>
          </w:rPr>
          <w:t>https://doi.org/10.1038/s41928-025-01407-0</w:t>
        </w:r>
      </w:hyperlink>
    </w:p>
    <w:p w14:paraId="00172140" w14:textId="77777777" w:rsidR="00745769" w:rsidRPr="00350CFF" w:rsidRDefault="00FA67D8" w:rsidP="00350CFF">
      <w:pPr>
        <w:pStyle w:val="ac"/>
        <w:numPr>
          <w:ilvl w:val="0"/>
          <w:numId w:val="2"/>
        </w:numPr>
        <w:snapToGrid w:val="0"/>
        <w:spacing w:beforeLines="50" w:before="156" w:afterLines="50" w:after="156"/>
        <w:ind w:left="567" w:firstLineChars="0" w:hanging="567"/>
        <w:rPr>
          <w:rFonts w:ascii="Times New Roman" w:hAnsi="Times New Roman" w:cs="Times New Roman"/>
          <w:kern w:val="0"/>
          <w:sz w:val="24"/>
        </w:rPr>
      </w:pPr>
      <w:r w:rsidRPr="00350CFF">
        <w:rPr>
          <w:rFonts w:ascii="Times New Roman" w:hAnsi="Times New Roman" w:cs="Times New Roman"/>
          <w:kern w:val="0"/>
          <w:sz w:val="24"/>
        </w:rPr>
        <w:t>R. Omar, M. Yuan, J. Wang, M. Sublaban, W. Saliba, Y. Zheng</w:t>
      </w:r>
      <w:r w:rsidR="00E16BE1">
        <w:rPr>
          <w:rFonts w:ascii="Times New Roman" w:hAnsi="Times New Roman" w:cs="Times New Roman"/>
          <w:kern w:val="0"/>
          <w:sz w:val="24"/>
        </w:rPr>
        <w:t xml:space="preserve"> et al.</w:t>
      </w:r>
      <w:r w:rsidRPr="00350CFF">
        <w:rPr>
          <w:rFonts w:ascii="Times New Roman" w:hAnsi="Times New Roman" w:cs="Times New Roman"/>
          <w:kern w:val="0"/>
          <w:sz w:val="24"/>
        </w:rPr>
        <w:t xml:space="preserve">, Self-powered freestanding multifunctional microneedle-based extended gate device for personalized health monitoring. Sens. Actuators B Chem. </w:t>
      </w:r>
      <w:r w:rsidRPr="00350CFF">
        <w:rPr>
          <w:rFonts w:ascii="Times New Roman" w:hAnsi="Times New Roman" w:cs="Times New Roman"/>
          <w:b/>
          <w:kern w:val="0"/>
          <w:sz w:val="24"/>
        </w:rPr>
        <w:t>398</w:t>
      </w:r>
      <w:r w:rsidR="00BB4C41" w:rsidRPr="00350CFF">
        <w:rPr>
          <w:rFonts w:ascii="Times New Roman" w:hAnsi="Times New Roman" w:cs="Times New Roman"/>
          <w:kern w:val="0"/>
          <w:sz w:val="24"/>
        </w:rPr>
        <w:t xml:space="preserve">, </w:t>
      </w:r>
      <w:r w:rsidRPr="00350CFF">
        <w:rPr>
          <w:rFonts w:ascii="Times New Roman" w:hAnsi="Times New Roman" w:cs="Times New Roman"/>
          <w:kern w:val="0"/>
          <w:sz w:val="24"/>
        </w:rPr>
        <w:t xml:space="preserve">134788 (2024). </w:t>
      </w:r>
      <w:hyperlink r:id="rId68" w:history="1">
        <w:r w:rsidRPr="00350CFF">
          <w:rPr>
            <w:rFonts w:ascii="Times New Roman" w:hAnsi="Times New Roman" w:cs="Times New Roman"/>
            <w:color w:val="0563C1" w:themeColor="hyperlink"/>
            <w:kern w:val="0"/>
            <w:sz w:val="24"/>
            <w:u w:val="single"/>
          </w:rPr>
          <w:t>https://doi.org/10.1016/j.snb.2023.134788</w:t>
        </w:r>
      </w:hyperlink>
    </w:p>
    <w:p w14:paraId="126331DA" w14:textId="77777777" w:rsidR="00745769" w:rsidRPr="00350CFF" w:rsidRDefault="00FA67D8" w:rsidP="00350CFF">
      <w:pPr>
        <w:pStyle w:val="ac"/>
        <w:numPr>
          <w:ilvl w:val="0"/>
          <w:numId w:val="2"/>
        </w:numPr>
        <w:snapToGrid w:val="0"/>
        <w:spacing w:beforeLines="50" w:before="156" w:afterLines="50" w:after="156"/>
        <w:ind w:left="567" w:firstLineChars="0" w:hanging="567"/>
        <w:rPr>
          <w:rFonts w:ascii="Times New Roman" w:hAnsi="Times New Roman" w:cs="Times New Roman"/>
          <w:kern w:val="0"/>
          <w:sz w:val="24"/>
        </w:rPr>
      </w:pPr>
      <w:r w:rsidRPr="00350CFF">
        <w:rPr>
          <w:rFonts w:ascii="Times New Roman" w:hAnsi="Times New Roman" w:cs="Times New Roman"/>
          <w:kern w:val="0"/>
          <w:sz w:val="24"/>
        </w:rPr>
        <w:t>F. Bakhshandeh, H. Zheng, N. G. Barra, S. Sadeghzadeh, I. Ausri</w:t>
      </w:r>
      <w:r w:rsidR="0024333F">
        <w:rPr>
          <w:rFonts w:ascii="Times New Roman" w:hAnsi="Times New Roman" w:cs="Times New Roman"/>
          <w:kern w:val="0"/>
          <w:sz w:val="24"/>
        </w:rPr>
        <w:t xml:space="preserve"> et al.</w:t>
      </w:r>
      <w:r w:rsidRPr="00350CFF">
        <w:rPr>
          <w:rFonts w:ascii="Times New Roman" w:hAnsi="Times New Roman" w:cs="Times New Roman"/>
          <w:kern w:val="0"/>
          <w:sz w:val="24"/>
        </w:rPr>
        <w:t xml:space="preserve">, Wearable aptalyzer integrates microneedle and electrochemical sensing for in vivo monitoring of glucose and lactate in live animals. Adv. Mater. e2313743 (2024). </w:t>
      </w:r>
      <w:hyperlink r:id="rId69" w:history="1">
        <w:r w:rsidRPr="00350CFF">
          <w:rPr>
            <w:rFonts w:ascii="Times New Roman" w:hAnsi="Times New Roman" w:cs="Times New Roman"/>
            <w:color w:val="0563C1" w:themeColor="hyperlink"/>
            <w:kern w:val="0"/>
            <w:sz w:val="24"/>
            <w:u w:val="single"/>
          </w:rPr>
          <w:t>https://doi.org/10.1002/adma.202313743</w:t>
        </w:r>
      </w:hyperlink>
    </w:p>
    <w:p w14:paraId="027C2203" w14:textId="77777777" w:rsidR="00745769" w:rsidRPr="00350CFF" w:rsidRDefault="00FA67D8" w:rsidP="00350CFF">
      <w:pPr>
        <w:pStyle w:val="ac"/>
        <w:numPr>
          <w:ilvl w:val="0"/>
          <w:numId w:val="2"/>
        </w:numPr>
        <w:snapToGrid w:val="0"/>
        <w:spacing w:beforeLines="50" w:before="156" w:afterLines="50" w:after="156"/>
        <w:ind w:left="567" w:firstLineChars="0" w:hanging="567"/>
        <w:rPr>
          <w:rFonts w:ascii="Times New Roman" w:hAnsi="Times New Roman" w:cs="Times New Roman"/>
          <w:kern w:val="0"/>
          <w:sz w:val="24"/>
        </w:rPr>
      </w:pPr>
      <w:r w:rsidRPr="00350CFF">
        <w:rPr>
          <w:rFonts w:ascii="Times New Roman" w:hAnsi="Times New Roman" w:cs="Times New Roman"/>
          <w:kern w:val="0"/>
          <w:sz w:val="24"/>
        </w:rPr>
        <w:t>F. Tehrani, H. Teymourian, B. Wuerstle, J. Kavner, R. Patel</w:t>
      </w:r>
      <w:r w:rsidR="0024333F">
        <w:rPr>
          <w:rFonts w:ascii="Times New Roman" w:hAnsi="Times New Roman" w:cs="Times New Roman"/>
          <w:kern w:val="0"/>
          <w:sz w:val="24"/>
        </w:rPr>
        <w:t xml:space="preserve"> et al.</w:t>
      </w:r>
      <w:r w:rsidRPr="00350CFF">
        <w:rPr>
          <w:rFonts w:ascii="Times New Roman" w:hAnsi="Times New Roman" w:cs="Times New Roman"/>
          <w:kern w:val="0"/>
          <w:sz w:val="24"/>
        </w:rPr>
        <w:t xml:space="preserve">, An integrated wearable microneedle array for the continuous monitoring of multiple biomarkers in interstitial fluid. Nat. Biomed. Eng. </w:t>
      </w:r>
      <w:r w:rsidRPr="00350CFF">
        <w:rPr>
          <w:rFonts w:ascii="Times New Roman" w:hAnsi="Times New Roman" w:cs="Times New Roman"/>
          <w:b/>
          <w:kern w:val="0"/>
          <w:sz w:val="24"/>
        </w:rPr>
        <w:t>6</w:t>
      </w:r>
      <w:r w:rsidR="00BB4C41" w:rsidRPr="00350CFF">
        <w:rPr>
          <w:rFonts w:ascii="Times New Roman" w:hAnsi="Times New Roman" w:cs="Times New Roman"/>
          <w:kern w:val="0"/>
          <w:sz w:val="24"/>
        </w:rPr>
        <w:t xml:space="preserve">, </w:t>
      </w:r>
      <w:r w:rsidRPr="00350CFF">
        <w:rPr>
          <w:rFonts w:ascii="Times New Roman" w:hAnsi="Times New Roman" w:cs="Times New Roman"/>
          <w:kern w:val="0"/>
          <w:sz w:val="24"/>
        </w:rPr>
        <w:t xml:space="preserve">1214-1224 (2022). </w:t>
      </w:r>
      <w:hyperlink r:id="rId70" w:history="1">
        <w:r w:rsidRPr="00350CFF">
          <w:rPr>
            <w:rFonts w:ascii="Times New Roman" w:hAnsi="Times New Roman" w:cs="Times New Roman"/>
            <w:color w:val="0563C1" w:themeColor="hyperlink"/>
            <w:kern w:val="0"/>
            <w:sz w:val="24"/>
            <w:u w:val="single"/>
          </w:rPr>
          <w:t>https://doi.org/10.1038/s41551-022-00887-1</w:t>
        </w:r>
      </w:hyperlink>
    </w:p>
    <w:p w14:paraId="6F31757E" w14:textId="77777777" w:rsidR="00917CE9" w:rsidRPr="00917CE9" w:rsidRDefault="00BB4C41" w:rsidP="00350CFF">
      <w:pPr>
        <w:snapToGrid w:val="0"/>
        <w:spacing w:beforeLines="50" w:before="156" w:afterLines="50" w:after="156"/>
        <w:rPr>
          <w:rFonts w:ascii="Times New Roman" w:hAnsi="Times New Roman" w:cs="Times New Roman"/>
          <w:sz w:val="24"/>
        </w:rPr>
      </w:pPr>
      <w:r w:rsidRPr="00E429D9">
        <w:rPr>
          <w:rFonts w:ascii="Times New Roman" w:hAnsi="Times New Roman" w:cs="Times New Roman"/>
          <w:kern w:val="0"/>
          <w:sz w:val="24"/>
        </w:rPr>
        <w:fldChar w:fldCharType="end"/>
      </w:r>
    </w:p>
    <w:sectPr w:rsidR="00917CE9" w:rsidRPr="00917CE9" w:rsidSect="00BB4C41">
      <w:pgSz w:w="11900" w:h="16840"/>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4F001B" w14:textId="77777777" w:rsidR="0063522F" w:rsidRDefault="0063522F" w:rsidP="006A7B33">
      <w:r>
        <w:separator/>
      </w:r>
    </w:p>
  </w:endnote>
  <w:endnote w:type="continuationSeparator" w:id="0">
    <w:p w14:paraId="76F74FD5" w14:textId="77777777" w:rsidR="0063522F" w:rsidRDefault="0063522F" w:rsidP="006A7B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MS Mincho">
    <w:altName w:val="MS Mincho"/>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8"/>
      </w:rPr>
      <w:id w:val="2056196611"/>
      <w:docPartObj>
        <w:docPartGallery w:val="Page Numbers (Bottom of Page)"/>
        <w:docPartUnique/>
      </w:docPartObj>
    </w:sdtPr>
    <w:sdtEndPr>
      <w:rPr>
        <w:rStyle w:val="a8"/>
      </w:rPr>
    </w:sdtEndPr>
    <w:sdtContent>
      <w:p w14:paraId="230FA081" w14:textId="77777777" w:rsidR="00FA67D8" w:rsidRDefault="00FA67D8" w:rsidP="00FA67D8">
        <w:pPr>
          <w:pStyle w:val="a6"/>
          <w:framePr w:wrap="none" w:vAnchor="text" w:hAnchor="margin" w:xAlign="center" w:y="1"/>
          <w:rPr>
            <w:rStyle w:val="a8"/>
          </w:rPr>
        </w:pPr>
        <w:r>
          <w:rPr>
            <w:rStyle w:val="a8"/>
          </w:rPr>
          <w:fldChar w:fldCharType="begin"/>
        </w:r>
        <w:r>
          <w:rPr>
            <w:rStyle w:val="a8"/>
          </w:rPr>
          <w:instrText xml:space="preserve"> PAGE </w:instrText>
        </w:r>
        <w:r>
          <w:rPr>
            <w:rStyle w:val="a8"/>
          </w:rPr>
          <w:fldChar w:fldCharType="separate"/>
        </w:r>
        <w:r>
          <w:rPr>
            <w:rStyle w:val="a8"/>
            <w:noProof/>
          </w:rPr>
          <w:t>1</w:t>
        </w:r>
        <w:r>
          <w:rPr>
            <w:rStyle w:val="a8"/>
          </w:rPr>
          <w:fldChar w:fldCharType="end"/>
        </w:r>
      </w:p>
    </w:sdtContent>
  </w:sdt>
  <w:p w14:paraId="298D4051" w14:textId="77777777" w:rsidR="00FA67D8" w:rsidRDefault="00FA67D8">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8"/>
        <w:rFonts w:ascii="Times New Roman" w:hAnsi="Times New Roman" w:cs="Times New Roman"/>
        <w:sz w:val="21"/>
        <w:szCs w:val="21"/>
      </w:rPr>
      <w:id w:val="1085267323"/>
      <w:docPartObj>
        <w:docPartGallery w:val="Page Numbers (Bottom of Page)"/>
        <w:docPartUnique/>
      </w:docPartObj>
    </w:sdtPr>
    <w:sdtEndPr>
      <w:rPr>
        <w:rStyle w:val="a8"/>
      </w:rPr>
    </w:sdtEndPr>
    <w:sdtContent>
      <w:p w14:paraId="505ED132" w14:textId="77777777" w:rsidR="00FA67D8" w:rsidRPr="00480206" w:rsidRDefault="00480206" w:rsidP="00FA67D8">
        <w:pPr>
          <w:pStyle w:val="a6"/>
          <w:framePr w:wrap="none" w:vAnchor="text" w:hAnchor="margin" w:xAlign="center" w:y="1"/>
          <w:rPr>
            <w:rStyle w:val="a8"/>
            <w:rFonts w:ascii="Times New Roman" w:hAnsi="Times New Roman" w:cs="Times New Roman"/>
            <w:sz w:val="21"/>
            <w:szCs w:val="21"/>
          </w:rPr>
        </w:pPr>
        <w:r w:rsidRPr="00480206">
          <w:rPr>
            <w:rStyle w:val="a8"/>
            <w:rFonts w:ascii="Times New Roman" w:hAnsi="Times New Roman" w:cs="Times New Roman"/>
            <w:sz w:val="21"/>
            <w:szCs w:val="21"/>
          </w:rPr>
          <w:t>S</w:t>
        </w:r>
        <w:r w:rsidR="00FA67D8" w:rsidRPr="00480206">
          <w:rPr>
            <w:rStyle w:val="a8"/>
            <w:rFonts w:ascii="Times New Roman" w:hAnsi="Times New Roman" w:cs="Times New Roman"/>
            <w:sz w:val="21"/>
            <w:szCs w:val="21"/>
          </w:rPr>
          <w:fldChar w:fldCharType="begin"/>
        </w:r>
        <w:r w:rsidR="00FA67D8" w:rsidRPr="00480206">
          <w:rPr>
            <w:rStyle w:val="a8"/>
            <w:rFonts w:ascii="Times New Roman" w:hAnsi="Times New Roman" w:cs="Times New Roman"/>
            <w:sz w:val="21"/>
            <w:szCs w:val="21"/>
          </w:rPr>
          <w:instrText xml:space="preserve"> PAGE </w:instrText>
        </w:r>
        <w:r w:rsidR="00FA67D8" w:rsidRPr="00480206">
          <w:rPr>
            <w:rStyle w:val="a8"/>
            <w:rFonts w:ascii="Times New Roman" w:hAnsi="Times New Roman" w:cs="Times New Roman"/>
            <w:sz w:val="21"/>
            <w:szCs w:val="21"/>
          </w:rPr>
          <w:fldChar w:fldCharType="separate"/>
        </w:r>
        <w:r w:rsidR="00B53D37">
          <w:rPr>
            <w:rStyle w:val="a8"/>
            <w:rFonts w:ascii="Times New Roman" w:hAnsi="Times New Roman" w:cs="Times New Roman"/>
            <w:noProof/>
            <w:sz w:val="21"/>
            <w:szCs w:val="21"/>
          </w:rPr>
          <w:t>25</w:t>
        </w:r>
        <w:r w:rsidR="00FA67D8" w:rsidRPr="00480206">
          <w:rPr>
            <w:rStyle w:val="a8"/>
            <w:rFonts w:ascii="Times New Roman" w:hAnsi="Times New Roman" w:cs="Times New Roman"/>
            <w:sz w:val="21"/>
            <w:szCs w:val="21"/>
          </w:rPr>
          <w:fldChar w:fldCharType="end"/>
        </w:r>
        <w:r w:rsidRPr="00480206">
          <w:rPr>
            <w:rStyle w:val="a8"/>
            <w:rFonts w:ascii="Times New Roman" w:hAnsi="Times New Roman" w:cs="Times New Roman"/>
            <w:sz w:val="21"/>
            <w:szCs w:val="21"/>
          </w:rPr>
          <w:t>/S25</w:t>
        </w:r>
      </w:p>
    </w:sdtContent>
  </w:sdt>
  <w:p w14:paraId="608C3E2F" w14:textId="77777777" w:rsidR="00FA67D8" w:rsidRPr="00480206" w:rsidRDefault="00FA67D8">
    <w:pPr>
      <w:pStyle w:val="a6"/>
      <w:rPr>
        <w:rFonts w:ascii="Times New Roman" w:hAnsi="Times New Roman" w:cs="Times New Roman"/>
        <w:sz w:val="21"/>
        <w:szCs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7E8537" w14:textId="77777777" w:rsidR="0063522F" w:rsidRDefault="0063522F" w:rsidP="006A7B33">
      <w:r>
        <w:separator/>
      </w:r>
    </w:p>
  </w:footnote>
  <w:footnote w:type="continuationSeparator" w:id="0">
    <w:p w14:paraId="36ED49D5" w14:textId="77777777" w:rsidR="0063522F" w:rsidRDefault="0063522F" w:rsidP="006A7B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7A2572" w14:textId="77777777" w:rsidR="00480206" w:rsidRPr="00480206" w:rsidRDefault="0063522F">
    <w:pPr>
      <w:pStyle w:val="a9"/>
      <w:rPr>
        <w:rFonts w:ascii="Times New Roman" w:hAnsi="Times New Roman" w:cs="Times New Roman"/>
        <w:sz w:val="24"/>
        <w:szCs w:val="24"/>
      </w:rPr>
    </w:pPr>
    <w:hyperlink r:id="rId1" w:history="1">
      <w:r w:rsidR="00480206" w:rsidRPr="00480206">
        <w:rPr>
          <w:rStyle w:val="ae"/>
          <w:rFonts w:ascii="Times New Roman" w:hAnsi="Times New Roman" w:cs="Times New Roman"/>
          <w:sz w:val="24"/>
          <w:szCs w:val="24"/>
        </w:rPr>
        <w:t>Nano-Micro Letters</w:t>
      </w:r>
    </w:hyperlink>
  </w:p>
  <w:p w14:paraId="15FB4103" w14:textId="77777777" w:rsidR="00480206" w:rsidRDefault="00480206">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0E455C"/>
    <w:multiLevelType w:val="hybridMultilevel"/>
    <w:tmpl w:val="1CD20A2C"/>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65E719F8"/>
    <w:multiLevelType w:val="hybridMultilevel"/>
    <w:tmpl w:val="F468DA82"/>
    <w:lvl w:ilvl="0" w:tplc="AC1E9B06">
      <w:start w:val="1"/>
      <w:numFmt w:val="decimal"/>
      <w:lvlText w:val="[S%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025D"/>
    <w:rsid w:val="00002946"/>
    <w:rsid w:val="00002A91"/>
    <w:rsid w:val="0000456E"/>
    <w:rsid w:val="00004E41"/>
    <w:rsid w:val="00004F6E"/>
    <w:rsid w:val="00005084"/>
    <w:rsid w:val="00010FF4"/>
    <w:rsid w:val="00011066"/>
    <w:rsid w:val="00013253"/>
    <w:rsid w:val="00013750"/>
    <w:rsid w:val="000158F1"/>
    <w:rsid w:val="00021571"/>
    <w:rsid w:val="00022330"/>
    <w:rsid w:val="0002405E"/>
    <w:rsid w:val="00026D7B"/>
    <w:rsid w:val="0003162E"/>
    <w:rsid w:val="00031E8E"/>
    <w:rsid w:val="0003542B"/>
    <w:rsid w:val="00037966"/>
    <w:rsid w:val="000420D6"/>
    <w:rsid w:val="000429AB"/>
    <w:rsid w:val="00045108"/>
    <w:rsid w:val="0004615F"/>
    <w:rsid w:val="00046E60"/>
    <w:rsid w:val="00047C26"/>
    <w:rsid w:val="00050709"/>
    <w:rsid w:val="000525D8"/>
    <w:rsid w:val="00055EDF"/>
    <w:rsid w:val="00056A29"/>
    <w:rsid w:val="00056BC7"/>
    <w:rsid w:val="00060CC5"/>
    <w:rsid w:val="00060D6B"/>
    <w:rsid w:val="00065250"/>
    <w:rsid w:val="0006694C"/>
    <w:rsid w:val="00071BFA"/>
    <w:rsid w:val="00075F22"/>
    <w:rsid w:val="00076364"/>
    <w:rsid w:val="00076507"/>
    <w:rsid w:val="00076BCE"/>
    <w:rsid w:val="00077871"/>
    <w:rsid w:val="00080042"/>
    <w:rsid w:val="00083CB9"/>
    <w:rsid w:val="00085D5F"/>
    <w:rsid w:val="00092CE8"/>
    <w:rsid w:val="00097A96"/>
    <w:rsid w:val="000A2BD9"/>
    <w:rsid w:val="000A3317"/>
    <w:rsid w:val="000A3CDB"/>
    <w:rsid w:val="000A7B99"/>
    <w:rsid w:val="000B2604"/>
    <w:rsid w:val="000B367E"/>
    <w:rsid w:val="000B6873"/>
    <w:rsid w:val="000C1343"/>
    <w:rsid w:val="000C1A67"/>
    <w:rsid w:val="000C4F30"/>
    <w:rsid w:val="000C7582"/>
    <w:rsid w:val="000D0202"/>
    <w:rsid w:val="000D2880"/>
    <w:rsid w:val="000D42AB"/>
    <w:rsid w:val="000E2392"/>
    <w:rsid w:val="000E27C0"/>
    <w:rsid w:val="000E2F95"/>
    <w:rsid w:val="000E6ED6"/>
    <w:rsid w:val="000E7039"/>
    <w:rsid w:val="000F69BA"/>
    <w:rsid w:val="000F6CDD"/>
    <w:rsid w:val="00100F1B"/>
    <w:rsid w:val="00104593"/>
    <w:rsid w:val="001057B1"/>
    <w:rsid w:val="00106935"/>
    <w:rsid w:val="00110B7E"/>
    <w:rsid w:val="00112B9B"/>
    <w:rsid w:val="00114C6F"/>
    <w:rsid w:val="001176C5"/>
    <w:rsid w:val="001178E3"/>
    <w:rsid w:val="00120246"/>
    <w:rsid w:val="00122A01"/>
    <w:rsid w:val="00123DD8"/>
    <w:rsid w:val="0012492A"/>
    <w:rsid w:val="00124ABB"/>
    <w:rsid w:val="001250C3"/>
    <w:rsid w:val="0012673A"/>
    <w:rsid w:val="001269BB"/>
    <w:rsid w:val="00127C41"/>
    <w:rsid w:val="001344D2"/>
    <w:rsid w:val="00136127"/>
    <w:rsid w:val="001403F2"/>
    <w:rsid w:val="00143829"/>
    <w:rsid w:val="00145ACC"/>
    <w:rsid w:val="00145ACF"/>
    <w:rsid w:val="00145B3C"/>
    <w:rsid w:val="00147282"/>
    <w:rsid w:val="00154DA2"/>
    <w:rsid w:val="00157377"/>
    <w:rsid w:val="00163783"/>
    <w:rsid w:val="001652F1"/>
    <w:rsid w:val="001657A8"/>
    <w:rsid w:val="001677A2"/>
    <w:rsid w:val="001713F1"/>
    <w:rsid w:val="00171927"/>
    <w:rsid w:val="00173B20"/>
    <w:rsid w:val="00177CCC"/>
    <w:rsid w:val="00180D44"/>
    <w:rsid w:val="00181F68"/>
    <w:rsid w:val="001845E2"/>
    <w:rsid w:val="00186839"/>
    <w:rsid w:val="00186D1F"/>
    <w:rsid w:val="00187CE5"/>
    <w:rsid w:val="00187D3D"/>
    <w:rsid w:val="00187F06"/>
    <w:rsid w:val="00194FA5"/>
    <w:rsid w:val="00196C9B"/>
    <w:rsid w:val="001A0825"/>
    <w:rsid w:val="001A2CC4"/>
    <w:rsid w:val="001A2FDC"/>
    <w:rsid w:val="001A49E3"/>
    <w:rsid w:val="001B0108"/>
    <w:rsid w:val="001B17BA"/>
    <w:rsid w:val="001B25D2"/>
    <w:rsid w:val="001B332C"/>
    <w:rsid w:val="001C17A9"/>
    <w:rsid w:val="001C22C2"/>
    <w:rsid w:val="001C3F4D"/>
    <w:rsid w:val="001C4C45"/>
    <w:rsid w:val="001C7503"/>
    <w:rsid w:val="001D0414"/>
    <w:rsid w:val="001D30AE"/>
    <w:rsid w:val="001D7BC0"/>
    <w:rsid w:val="001D7FB8"/>
    <w:rsid w:val="001E23D6"/>
    <w:rsid w:val="001E276E"/>
    <w:rsid w:val="001E5EFC"/>
    <w:rsid w:val="001E7756"/>
    <w:rsid w:val="001F304C"/>
    <w:rsid w:val="001F4A01"/>
    <w:rsid w:val="001F5BEE"/>
    <w:rsid w:val="00202F65"/>
    <w:rsid w:val="00204C43"/>
    <w:rsid w:val="00205430"/>
    <w:rsid w:val="00205614"/>
    <w:rsid w:val="00211F01"/>
    <w:rsid w:val="00212F82"/>
    <w:rsid w:val="0021787D"/>
    <w:rsid w:val="00220A8C"/>
    <w:rsid w:val="00221180"/>
    <w:rsid w:val="0022294C"/>
    <w:rsid w:val="002252CD"/>
    <w:rsid w:val="0023136B"/>
    <w:rsid w:val="00233E2C"/>
    <w:rsid w:val="002420A9"/>
    <w:rsid w:val="0024333F"/>
    <w:rsid w:val="00244683"/>
    <w:rsid w:val="002477E4"/>
    <w:rsid w:val="002506CC"/>
    <w:rsid w:val="00250FD2"/>
    <w:rsid w:val="002536F3"/>
    <w:rsid w:val="00254913"/>
    <w:rsid w:val="00254D64"/>
    <w:rsid w:val="00256525"/>
    <w:rsid w:val="002565BC"/>
    <w:rsid w:val="00261EBB"/>
    <w:rsid w:val="00263FD7"/>
    <w:rsid w:val="00264822"/>
    <w:rsid w:val="0026726D"/>
    <w:rsid w:val="00273FA4"/>
    <w:rsid w:val="002743F1"/>
    <w:rsid w:val="002744A9"/>
    <w:rsid w:val="00281DD4"/>
    <w:rsid w:val="002844A2"/>
    <w:rsid w:val="0028464B"/>
    <w:rsid w:val="00290C59"/>
    <w:rsid w:val="002925EF"/>
    <w:rsid w:val="002938EA"/>
    <w:rsid w:val="00293F28"/>
    <w:rsid w:val="002940B2"/>
    <w:rsid w:val="002A2109"/>
    <w:rsid w:val="002B0E79"/>
    <w:rsid w:val="002B185B"/>
    <w:rsid w:val="002C13E9"/>
    <w:rsid w:val="002C18A4"/>
    <w:rsid w:val="002C1FDA"/>
    <w:rsid w:val="002C4838"/>
    <w:rsid w:val="002C4BFF"/>
    <w:rsid w:val="002C5629"/>
    <w:rsid w:val="002C5EE7"/>
    <w:rsid w:val="002C63F1"/>
    <w:rsid w:val="002D107C"/>
    <w:rsid w:val="002D6286"/>
    <w:rsid w:val="002D6BBF"/>
    <w:rsid w:val="002E31C0"/>
    <w:rsid w:val="002E67E3"/>
    <w:rsid w:val="002F10EC"/>
    <w:rsid w:val="002F1322"/>
    <w:rsid w:val="002F17A7"/>
    <w:rsid w:val="002F2061"/>
    <w:rsid w:val="002F381D"/>
    <w:rsid w:val="002F3857"/>
    <w:rsid w:val="002F7650"/>
    <w:rsid w:val="003017BC"/>
    <w:rsid w:val="00302F71"/>
    <w:rsid w:val="003032D4"/>
    <w:rsid w:val="0030471E"/>
    <w:rsid w:val="00306C2F"/>
    <w:rsid w:val="0030738E"/>
    <w:rsid w:val="00307597"/>
    <w:rsid w:val="00310C69"/>
    <w:rsid w:val="0031328A"/>
    <w:rsid w:val="003146B6"/>
    <w:rsid w:val="00314D42"/>
    <w:rsid w:val="003201DC"/>
    <w:rsid w:val="00321986"/>
    <w:rsid w:val="00322A17"/>
    <w:rsid w:val="00324AF2"/>
    <w:rsid w:val="0033039D"/>
    <w:rsid w:val="00330E87"/>
    <w:rsid w:val="00332B12"/>
    <w:rsid w:val="00333812"/>
    <w:rsid w:val="00333FEE"/>
    <w:rsid w:val="00336810"/>
    <w:rsid w:val="00342601"/>
    <w:rsid w:val="003463F6"/>
    <w:rsid w:val="00347B65"/>
    <w:rsid w:val="00350CFF"/>
    <w:rsid w:val="00350F2B"/>
    <w:rsid w:val="003512E4"/>
    <w:rsid w:val="003518A1"/>
    <w:rsid w:val="00353660"/>
    <w:rsid w:val="00355DBF"/>
    <w:rsid w:val="0036216C"/>
    <w:rsid w:val="00362B74"/>
    <w:rsid w:val="00363A91"/>
    <w:rsid w:val="00363DA0"/>
    <w:rsid w:val="00364168"/>
    <w:rsid w:val="00364D96"/>
    <w:rsid w:val="00366495"/>
    <w:rsid w:val="00371FD9"/>
    <w:rsid w:val="00372A58"/>
    <w:rsid w:val="00374528"/>
    <w:rsid w:val="00377321"/>
    <w:rsid w:val="003812A2"/>
    <w:rsid w:val="00382C4A"/>
    <w:rsid w:val="00384318"/>
    <w:rsid w:val="00385B62"/>
    <w:rsid w:val="00395AA9"/>
    <w:rsid w:val="003A1811"/>
    <w:rsid w:val="003B00AB"/>
    <w:rsid w:val="003B2D8B"/>
    <w:rsid w:val="003B3F0D"/>
    <w:rsid w:val="003B67C4"/>
    <w:rsid w:val="003C263E"/>
    <w:rsid w:val="003C42E9"/>
    <w:rsid w:val="003C5953"/>
    <w:rsid w:val="003D06C1"/>
    <w:rsid w:val="003D2E3A"/>
    <w:rsid w:val="003E1E62"/>
    <w:rsid w:val="003E553B"/>
    <w:rsid w:val="003E5C20"/>
    <w:rsid w:val="003E7248"/>
    <w:rsid w:val="003E769F"/>
    <w:rsid w:val="003E7CBC"/>
    <w:rsid w:val="003F09AF"/>
    <w:rsid w:val="003F2751"/>
    <w:rsid w:val="003F45F0"/>
    <w:rsid w:val="00404E06"/>
    <w:rsid w:val="00405F35"/>
    <w:rsid w:val="004109E9"/>
    <w:rsid w:val="00410CCA"/>
    <w:rsid w:val="00412906"/>
    <w:rsid w:val="004164A3"/>
    <w:rsid w:val="00416BEF"/>
    <w:rsid w:val="00422644"/>
    <w:rsid w:val="00425775"/>
    <w:rsid w:val="00425E29"/>
    <w:rsid w:val="00426533"/>
    <w:rsid w:val="00433572"/>
    <w:rsid w:val="0043392E"/>
    <w:rsid w:val="004362DA"/>
    <w:rsid w:val="0043686C"/>
    <w:rsid w:val="00437BA3"/>
    <w:rsid w:val="0044172A"/>
    <w:rsid w:val="00442003"/>
    <w:rsid w:val="004429C1"/>
    <w:rsid w:val="004443A4"/>
    <w:rsid w:val="00447018"/>
    <w:rsid w:val="0045233C"/>
    <w:rsid w:val="004548E0"/>
    <w:rsid w:val="004549BC"/>
    <w:rsid w:val="00460D4D"/>
    <w:rsid w:val="00461130"/>
    <w:rsid w:val="004624E7"/>
    <w:rsid w:val="00471642"/>
    <w:rsid w:val="004740D9"/>
    <w:rsid w:val="004746FA"/>
    <w:rsid w:val="0047634B"/>
    <w:rsid w:val="00480206"/>
    <w:rsid w:val="00480C17"/>
    <w:rsid w:val="00481F35"/>
    <w:rsid w:val="0048681E"/>
    <w:rsid w:val="0049039B"/>
    <w:rsid w:val="00490F25"/>
    <w:rsid w:val="00492C21"/>
    <w:rsid w:val="0049329C"/>
    <w:rsid w:val="00493887"/>
    <w:rsid w:val="004948F3"/>
    <w:rsid w:val="00496687"/>
    <w:rsid w:val="00497828"/>
    <w:rsid w:val="004A1422"/>
    <w:rsid w:val="004A344C"/>
    <w:rsid w:val="004A6E25"/>
    <w:rsid w:val="004B32B1"/>
    <w:rsid w:val="004B4871"/>
    <w:rsid w:val="004B5DAE"/>
    <w:rsid w:val="004B6B99"/>
    <w:rsid w:val="004B7C49"/>
    <w:rsid w:val="004C0B69"/>
    <w:rsid w:val="004C16A9"/>
    <w:rsid w:val="004C274B"/>
    <w:rsid w:val="004C328F"/>
    <w:rsid w:val="004C45B1"/>
    <w:rsid w:val="004C4B56"/>
    <w:rsid w:val="004C7668"/>
    <w:rsid w:val="004D06DE"/>
    <w:rsid w:val="004D4CDD"/>
    <w:rsid w:val="004D69B2"/>
    <w:rsid w:val="004E0280"/>
    <w:rsid w:val="004E06CF"/>
    <w:rsid w:val="004E1C29"/>
    <w:rsid w:val="004E2ED9"/>
    <w:rsid w:val="004E32E2"/>
    <w:rsid w:val="004E4B85"/>
    <w:rsid w:val="004F0461"/>
    <w:rsid w:val="004F050C"/>
    <w:rsid w:val="004F256A"/>
    <w:rsid w:val="004F3CB2"/>
    <w:rsid w:val="004F5BDB"/>
    <w:rsid w:val="004F5CC7"/>
    <w:rsid w:val="005059B9"/>
    <w:rsid w:val="005078D0"/>
    <w:rsid w:val="00512A1D"/>
    <w:rsid w:val="005134BD"/>
    <w:rsid w:val="00514F70"/>
    <w:rsid w:val="00517F7D"/>
    <w:rsid w:val="0052090B"/>
    <w:rsid w:val="00527F1E"/>
    <w:rsid w:val="00534886"/>
    <w:rsid w:val="00535913"/>
    <w:rsid w:val="00536A67"/>
    <w:rsid w:val="005371E7"/>
    <w:rsid w:val="00545263"/>
    <w:rsid w:val="00547241"/>
    <w:rsid w:val="005478E8"/>
    <w:rsid w:val="005501CC"/>
    <w:rsid w:val="00550E40"/>
    <w:rsid w:val="00552B52"/>
    <w:rsid w:val="0055330E"/>
    <w:rsid w:val="00553C7C"/>
    <w:rsid w:val="00553E23"/>
    <w:rsid w:val="00556461"/>
    <w:rsid w:val="00556D52"/>
    <w:rsid w:val="005622A3"/>
    <w:rsid w:val="00570EBC"/>
    <w:rsid w:val="0057698B"/>
    <w:rsid w:val="005836FA"/>
    <w:rsid w:val="00587BA2"/>
    <w:rsid w:val="00591D63"/>
    <w:rsid w:val="00591D90"/>
    <w:rsid w:val="00592674"/>
    <w:rsid w:val="005958C5"/>
    <w:rsid w:val="0059712B"/>
    <w:rsid w:val="005A0778"/>
    <w:rsid w:val="005A17A7"/>
    <w:rsid w:val="005A2F13"/>
    <w:rsid w:val="005A540B"/>
    <w:rsid w:val="005A542E"/>
    <w:rsid w:val="005A6255"/>
    <w:rsid w:val="005A6701"/>
    <w:rsid w:val="005A75D9"/>
    <w:rsid w:val="005B0424"/>
    <w:rsid w:val="005B1980"/>
    <w:rsid w:val="005B3054"/>
    <w:rsid w:val="005B6045"/>
    <w:rsid w:val="005B6B87"/>
    <w:rsid w:val="005B7B23"/>
    <w:rsid w:val="005B7C3F"/>
    <w:rsid w:val="005C1354"/>
    <w:rsid w:val="005C3608"/>
    <w:rsid w:val="005C410C"/>
    <w:rsid w:val="005C6CEB"/>
    <w:rsid w:val="005D117B"/>
    <w:rsid w:val="005D5F96"/>
    <w:rsid w:val="005E583B"/>
    <w:rsid w:val="005E5C68"/>
    <w:rsid w:val="005E64E2"/>
    <w:rsid w:val="005E748E"/>
    <w:rsid w:val="005F2C94"/>
    <w:rsid w:val="00601E7B"/>
    <w:rsid w:val="0060211D"/>
    <w:rsid w:val="00602AA3"/>
    <w:rsid w:val="00604330"/>
    <w:rsid w:val="00610431"/>
    <w:rsid w:val="006116E7"/>
    <w:rsid w:val="00616CEE"/>
    <w:rsid w:val="00620A32"/>
    <w:rsid w:val="00631BAC"/>
    <w:rsid w:val="0063522F"/>
    <w:rsid w:val="00636949"/>
    <w:rsid w:val="006437D9"/>
    <w:rsid w:val="0064580C"/>
    <w:rsid w:val="006473A5"/>
    <w:rsid w:val="00647579"/>
    <w:rsid w:val="0064769B"/>
    <w:rsid w:val="00654764"/>
    <w:rsid w:val="006551EE"/>
    <w:rsid w:val="006553D5"/>
    <w:rsid w:val="0065793C"/>
    <w:rsid w:val="00666109"/>
    <w:rsid w:val="00666E4E"/>
    <w:rsid w:val="00667D37"/>
    <w:rsid w:val="00672181"/>
    <w:rsid w:val="00676C0E"/>
    <w:rsid w:val="00677D12"/>
    <w:rsid w:val="00680EFD"/>
    <w:rsid w:val="0068295A"/>
    <w:rsid w:val="0068428D"/>
    <w:rsid w:val="006845FE"/>
    <w:rsid w:val="006868F2"/>
    <w:rsid w:val="00686BA7"/>
    <w:rsid w:val="00690112"/>
    <w:rsid w:val="00690A1D"/>
    <w:rsid w:val="00691954"/>
    <w:rsid w:val="00692DF8"/>
    <w:rsid w:val="006941FA"/>
    <w:rsid w:val="00694DA4"/>
    <w:rsid w:val="006A0E84"/>
    <w:rsid w:val="006A2934"/>
    <w:rsid w:val="006A65DE"/>
    <w:rsid w:val="006A76F4"/>
    <w:rsid w:val="006A7B33"/>
    <w:rsid w:val="006B0095"/>
    <w:rsid w:val="006B2C39"/>
    <w:rsid w:val="006B3F66"/>
    <w:rsid w:val="006B727D"/>
    <w:rsid w:val="006B7760"/>
    <w:rsid w:val="006C04E5"/>
    <w:rsid w:val="006C432B"/>
    <w:rsid w:val="006C4F50"/>
    <w:rsid w:val="006D096A"/>
    <w:rsid w:val="006D12C2"/>
    <w:rsid w:val="006D5919"/>
    <w:rsid w:val="006D6C11"/>
    <w:rsid w:val="006D6D31"/>
    <w:rsid w:val="006E1EA6"/>
    <w:rsid w:val="006E2C17"/>
    <w:rsid w:val="006E4744"/>
    <w:rsid w:val="006E759F"/>
    <w:rsid w:val="006E7C1D"/>
    <w:rsid w:val="006F3ACE"/>
    <w:rsid w:val="006F4204"/>
    <w:rsid w:val="00700883"/>
    <w:rsid w:val="00701976"/>
    <w:rsid w:val="007040B8"/>
    <w:rsid w:val="00704445"/>
    <w:rsid w:val="0070646D"/>
    <w:rsid w:val="00707478"/>
    <w:rsid w:val="0071063B"/>
    <w:rsid w:val="00710BFE"/>
    <w:rsid w:val="0071595E"/>
    <w:rsid w:val="007169B3"/>
    <w:rsid w:val="00722210"/>
    <w:rsid w:val="007232BD"/>
    <w:rsid w:val="00725951"/>
    <w:rsid w:val="00730F71"/>
    <w:rsid w:val="007313F8"/>
    <w:rsid w:val="0073153D"/>
    <w:rsid w:val="0073211D"/>
    <w:rsid w:val="007325F0"/>
    <w:rsid w:val="00732D1D"/>
    <w:rsid w:val="007338B5"/>
    <w:rsid w:val="00734099"/>
    <w:rsid w:val="00735167"/>
    <w:rsid w:val="00741148"/>
    <w:rsid w:val="00741E1A"/>
    <w:rsid w:val="00743D4C"/>
    <w:rsid w:val="00745769"/>
    <w:rsid w:val="0075039F"/>
    <w:rsid w:val="00752117"/>
    <w:rsid w:val="00757772"/>
    <w:rsid w:val="007608F3"/>
    <w:rsid w:val="0076402D"/>
    <w:rsid w:val="0077065D"/>
    <w:rsid w:val="00770E9C"/>
    <w:rsid w:val="00771AA3"/>
    <w:rsid w:val="00771B36"/>
    <w:rsid w:val="007732B8"/>
    <w:rsid w:val="00773612"/>
    <w:rsid w:val="007740EE"/>
    <w:rsid w:val="007761BD"/>
    <w:rsid w:val="00784F56"/>
    <w:rsid w:val="00787923"/>
    <w:rsid w:val="00793D38"/>
    <w:rsid w:val="00794A81"/>
    <w:rsid w:val="0079512D"/>
    <w:rsid w:val="0079527D"/>
    <w:rsid w:val="007A0511"/>
    <w:rsid w:val="007A5600"/>
    <w:rsid w:val="007A5D41"/>
    <w:rsid w:val="007A7DDA"/>
    <w:rsid w:val="007B1457"/>
    <w:rsid w:val="007B2046"/>
    <w:rsid w:val="007B3B91"/>
    <w:rsid w:val="007B4AB5"/>
    <w:rsid w:val="007B7C23"/>
    <w:rsid w:val="007C02C1"/>
    <w:rsid w:val="007C46C0"/>
    <w:rsid w:val="007C67B7"/>
    <w:rsid w:val="007D053A"/>
    <w:rsid w:val="007D12E7"/>
    <w:rsid w:val="007D3551"/>
    <w:rsid w:val="007D4629"/>
    <w:rsid w:val="007D52DB"/>
    <w:rsid w:val="007D5819"/>
    <w:rsid w:val="007D5A73"/>
    <w:rsid w:val="007E251D"/>
    <w:rsid w:val="007E4F97"/>
    <w:rsid w:val="007E5F13"/>
    <w:rsid w:val="007E63DE"/>
    <w:rsid w:val="007E6834"/>
    <w:rsid w:val="007F563D"/>
    <w:rsid w:val="007F5695"/>
    <w:rsid w:val="007F62C9"/>
    <w:rsid w:val="007F64B7"/>
    <w:rsid w:val="00802491"/>
    <w:rsid w:val="008024C2"/>
    <w:rsid w:val="008029F1"/>
    <w:rsid w:val="00803C11"/>
    <w:rsid w:val="00807BEA"/>
    <w:rsid w:val="00810D97"/>
    <w:rsid w:val="00812C4D"/>
    <w:rsid w:val="0082074F"/>
    <w:rsid w:val="008224F1"/>
    <w:rsid w:val="008225BC"/>
    <w:rsid w:val="008271A7"/>
    <w:rsid w:val="00827CFE"/>
    <w:rsid w:val="0083312B"/>
    <w:rsid w:val="008340BA"/>
    <w:rsid w:val="0083431A"/>
    <w:rsid w:val="008350E9"/>
    <w:rsid w:val="008351B3"/>
    <w:rsid w:val="00835B1A"/>
    <w:rsid w:val="0083762F"/>
    <w:rsid w:val="00844DB0"/>
    <w:rsid w:val="00846C12"/>
    <w:rsid w:val="00847AC2"/>
    <w:rsid w:val="00851CAE"/>
    <w:rsid w:val="008539E3"/>
    <w:rsid w:val="00853B36"/>
    <w:rsid w:val="00853BE0"/>
    <w:rsid w:val="008569D8"/>
    <w:rsid w:val="00862688"/>
    <w:rsid w:val="0086569B"/>
    <w:rsid w:val="00872089"/>
    <w:rsid w:val="0087408D"/>
    <w:rsid w:val="00874C98"/>
    <w:rsid w:val="0087568E"/>
    <w:rsid w:val="00880713"/>
    <w:rsid w:val="008807EC"/>
    <w:rsid w:val="008811A0"/>
    <w:rsid w:val="0088267F"/>
    <w:rsid w:val="0088407C"/>
    <w:rsid w:val="008845F5"/>
    <w:rsid w:val="0089150A"/>
    <w:rsid w:val="00891F08"/>
    <w:rsid w:val="008935D6"/>
    <w:rsid w:val="00893B6E"/>
    <w:rsid w:val="00893BE0"/>
    <w:rsid w:val="00896457"/>
    <w:rsid w:val="008A1359"/>
    <w:rsid w:val="008A1950"/>
    <w:rsid w:val="008A279E"/>
    <w:rsid w:val="008A660C"/>
    <w:rsid w:val="008B0C84"/>
    <w:rsid w:val="008B2575"/>
    <w:rsid w:val="008B2A32"/>
    <w:rsid w:val="008B6326"/>
    <w:rsid w:val="008B6678"/>
    <w:rsid w:val="008B6BEA"/>
    <w:rsid w:val="008B7C6D"/>
    <w:rsid w:val="008C431B"/>
    <w:rsid w:val="008C61CD"/>
    <w:rsid w:val="008C6CC6"/>
    <w:rsid w:val="008C7A2E"/>
    <w:rsid w:val="008D27DF"/>
    <w:rsid w:val="008D3D19"/>
    <w:rsid w:val="008D73DB"/>
    <w:rsid w:val="008E0B3C"/>
    <w:rsid w:val="008E1815"/>
    <w:rsid w:val="008E2106"/>
    <w:rsid w:val="008E6C02"/>
    <w:rsid w:val="008F0D44"/>
    <w:rsid w:val="008F2F9D"/>
    <w:rsid w:val="008F73ED"/>
    <w:rsid w:val="008F7B6B"/>
    <w:rsid w:val="008F7F02"/>
    <w:rsid w:val="009016B3"/>
    <w:rsid w:val="009017D6"/>
    <w:rsid w:val="00903CCE"/>
    <w:rsid w:val="00906539"/>
    <w:rsid w:val="00910FAF"/>
    <w:rsid w:val="00912156"/>
    <w:rsid w:val="00913B6B"/>
    <w:rsid w:val="00917CE9"/>
    <w:rsid w:val="00921D83"/>
    <w:rsid w:val="009230F4"/>
    <w:rsid w:val="00926F12"/>
    <w:rsid w:val="00933A18"/>
    <w:rsid w:val="00937280"/>
    <w:rsid w:val="00942550"/>
    <w:rsid w:val="009457C5"/>
    <w:rsid w:val="00945800"/>
    <w:rsid w:val="00950987"/>
    <w:rsid w:val="00952446"/>
    <w:rsid w:val="0095328C"/>
    <w:rsid w:val="0095659D"/>
    <w:rsid w:val="00961DAA"/>
    <w:rsid w:val="00961DB5"/>
    <w:rsid w:val="00962ECA"/>
    <w:rsid w:val="00966467"/>
    <w:rsid w:val="00967244"/>
    <w:rsid w:val="009733C5"/>
    <w:rsid w:val="00973967"/>
    <w:rsid w:val="00973D73"/>
    <w:rsid w:val="009747A9"/>
    <w:rsid w:val="00975A86"/>
    <w:rsid w:val="0097701C"/>
    <w:rsid w:val="00983F0C"/>
    <w:rsid w:val="00986DB7"/>
    <w:rsid w:val="009911ED"/>
    <w:rsid w:val="00992B10"/>
    <w:rsid w:val="0099376B"/>
    <w:rsid w:val="00994B1E"/>
    <w:rsid w:val="00997D43"/>
    <w:rsid w:val="00997F91"/>
    <w:rsid w:val="009A19C4"/>
    <w:rsid w:val="009A24AE"/>
    <w:rsid w:val="009A32B8"/>
    <w:rsid w:val="009A6284"/>
    <w:rsid w:val="009B0FF5"/>
    <w:rsid w:val="009B1E5A"/>
    <w:rsid w:val="009B4511"/>
    <w:rsid w:val="009B4AA1"/>
    <w:rsid w:val="009B5939"/>
    <w:rsid w:val="009C12EC"/>
    <w:rsid w:val="009C73A9"/>
    <w:rsid w:val="009D0E34"/>
    <w:rsid w:val="009D588B"/>
    <w:rsid w:val="009D6ACD"/>
    <w:rsid w:val="009D7CCC"/>
    <w:rsid w:val="009E2E1D"/>
    <w:rsid w:val="009E3E2E"/>
    <w:rsid w:val="009E4CA6"/>
    <w:rsid w:val="009E5D47"/>
    <w:rsid w:val="009E6FB7"/>
    <w:rsid w:val="009E7180"/>
    <w:rsid w:val="009E743C"/>
    <w:rsid w:val="009F1EDC"/>
    <w:rsid w:val="00A01957"/>
    <w:rsid w:val="00A03520"/>
    <w:rsid w:val="00A03B83"/>
    <w:rsid w:val="00A07353"/>
    <w:rsid w:val="00A07B7E"/>
    <w:rsid w:val="00A107DA"/>
    <w:rsid w:val="00A128D0"/>
    <w:rsid w:val="00A144DE"/>
    <w:rsid w:val="00A146F6"/>
    <w:rsid w:val="00A14A99"/>
    <w:rsid w:val="00A1612C"/>
    <w:rsid w:val="00A247A8"/>
    <w:rsid w:val="00A25ABA"/>
    <w:rsid w:val="00A25E11"/>
    <w:rsid w:val="00A3175B"/>
    <w:rsid w:val="00A335EB"/>
    <w:rsid w:val="00A402BD"/>
    <w:rsid w:val="00A40983"/>
    <w:rsid w:val="00A40E1C"/>
    <w:rsid w:val="00A41FE3"/>
    <w:rsid w:val="00A51069"/>
    <w:rsid w:val="00A53242"/>
    <w:rsid w:val="00A53CCF"/>
    <w:rsid w:val="00A544A7"/>
    <w:rsid w:val="00A5664D"/>
    <w:rsid w:val="00A60384"/>
    <w:rsid w:val="00A607FF"/>
    <w:rsid w:val="00A65963"/>
    <w:rsid w:val="00A6639B"/>
    <w:rsid w:val="00A70977"/>
    <w:rsid w:val="00A723CD"/>
    <w:rsid w:val="00A74810"/>
    <w:rsid w:val="00A7699C"/>
    <w:rsid w:val="00A76BDD"/>
    <w:rsid w:val="00A82048"/>
    <w:rsid w:val="00A82D72"/>
    <w:rsid w:val="00A856BA"/>
    <w:rsid w:val="00A85945"/>
    <w:rsid w:val="00A9067F"/>
    <w:rsid w:val="00A91146"/>
    <w:rsid w:val="00A94FB4"/>
    <w:rsid w:val="00A95CCC"/>
    <w:rsid w:val="00AA1607"/>
    <w:rsid w:val="00AA2428"/>
    <w:rsid w:val="00AA3838"/>
    <w:rsid w:val="00AA45D7"/>
    <w:rsid w:val="00AA4D20"/>
    <w:rsid w:val="00AA4E34"/>
    <w:rsid w:val="00AA690E"/>
    <w:rsid w:val="00AA7422"/>
    <w:rsid w:val="00AA7478"/>
    <w:rsid w:val="00AB184F"/>
    <w:rsid w:val="00AB1B08"/>
    <w:rsid w:val="00AB2CE6"/>
    <w:rsid w:val="00AB7700"/>
    <w:rsid w:val="00AB7FB1"/>
    <w:rsid w:val="00AC359D"/>
    <w:rsid w:val="00AC44C5"/>
    <w:rsid w:val="00AC5F7E"/>
    <w:rsid w:val="00AC655F"/>
    <w:rsid w:val="00AD1289"/>
    <w:rsid w:val="00AD28CC"/>
    <w:rsid w:val="00AD56C9"/>
    <w:rsid w:val="00AD66DE"/>
    <w:rsid w:val="00AD74BD"/>
    <w:rsid w:val="00AE029D"/>
    <w:rsid w:val="00AE429E"/>
    <w:rsid w:val="00AE5394"/>
    <w:rsid w:val="00AF057E"/>
    <w:rsid w:val="00AF11A5"/>
    <w:rsid w:val="00AF1F20"/>
    <w:rsid w:val="00AF2AD2"/>
    <w:rsid w:val="00AF44DD"/>
    <w:rsid w:val="00AF4D9F"/>
    <w:rsid w:val="00AF58FE"/>
    <w:rsid w:val="00AF7667"/>
    <w:rsid w:val="00B0350A"/>
    <w:rsid w:val="00B03A30"/>
    <w:rsid w:val="00B03FE9"/>
    <w:rsid w:val="00B04371"/>
    <w:rsid w:val="00B114E1"/>
    <w:rsid w:val="00B11BF3"/>
    <w:rsid w:val="00B1295C"/>
    <w:rsid w:val="00B13AEF"/>
    <w:rsid w:val="00B1706C"/>
    <w:rsid w:val="00B17303"/>
    <w:rsid w:val="00B2117D"/>
    <w:rsid w:val="00B23E6D"/>
    <w:rsid w:val="00B247F7"/>
    <w:rsid w:val="00B25277"/>
    <w:rsid w:val="00B25B90"/>
    <w:rsid w:val="00B274FC"/>
    <w:rsid w:val="00B27DA6"/>
    <w:rsid w:val="00B31DAB"/>
    <w:rsid w:val="00B3447C"/>
    <w:rsid w:val="00B35110"/>
    <w:rsid w:val="00B403E1"/>
    <w:rsid w:val="00B467B7"/>
    <w:rsid w:val="00B47221"/>
    <w:rsid w:val="00B50B7C"/>
    <w:rsid w:val="00B53D37"/>
    <w:rsid w:val="00B55207"/>
    <w:rsid w:val="00B574E2"/>
    <w:rsid w:val="00B631C0"/>
    <w:rsid w:val="00B653D1"/>
    <w:rsid w:val="00B67CE2"/>
    <w:rsid w:val="00B71B5D"/>
    <w:rsid w:val="00B71D44"/>
    <w:rsid w:val="00B72BD0"/>
    <w:rsid w:val="00B7305D"/>
    <w:rsid w:val="00B75D45"/>
    <w:rsid w:val="00B84546"/>
    <w:rsid w:val="00B84BA9"/>
    <w:rsid w:val="00B87E1A"/>
    <w:rsid w:val="00BA0F13"/>
    <w:rsid w:val="00BA12BD"/>
    <w:rsid w:val="00BA33CD"/>
    <w:rsid w:val="00BA3C6B"/>
    <w:rsid w:val="00BA3DAB"/>
    <w:rsid w:val="00BA457F"/>
    <w:rsid w:val="00BA5A5E"/>
    <w:rsid w:val="00BA6387"/>
    <w:rsid w:val="00BB2CFA"/>
    <w:rsid w:val="00BB4C41"/>
    <w:rsid w:val="00BB5614"/>
    <w:rsid w:val="00BB5982"/>
    <w:rsid w:val="00BB77A5"/>
    <w:rsid w:val="00BC0D4B"/>
    <w:rsid w:val="00BC289B"/>
    <w:rsid w:val="00BC292A"/>
    <w:rsid w:val="00BC57D9"/>
    <w:rsid w:val="00BD0B5A"/>
    <w:rsid w:val="00BD4145"/>
    <w:rsid w:val="00BD4CE8"/>
    <w:rsid w:val="00BE06CB"/>
    <w:rsid w:val="00BE125F"/>
    <w:rsid w:val="00BE1D71"/>
    <w:rsid w:val="00BE1E53"/>
    <w:rsid w:val="00BE2A41"/>
    <w:rsid w:val="00BE3310"/>
    <w:rsid w:val="00BE3389"/>
    <w:rsid w:val="00BE46E1"/>
    <w:rsid w:val="00BF0E26"/>
    <w:rsid w:val="00BF4FE1"/>
    <w:rsid w:val="00BF504A"/>
    <w:rsid w:val="00BF50A7"/>
    <w:rsid w:val="00BF58F8"/>
    <w:rsid w:val="00BF6BF9"/>
    <w:rsid w:val="00C0551D"/>
    <w:rsid w:val="00C12D5E"/>
    <w:rsid w:val="00C13CE0"/>
    <w:rsid w:val="00C141C9"/>
    <w:rsid w:val="00C142AD"/>
    <w:rsid w:val="00C14FDF"/>
    <w:rsid w:val="00C1588B"/>
    <w:rsid w:val="00C1605B"/>
    <w:rsid w:val="00C20366"/>
    <w:rsid w:val="00C24CFD"/>
    <w:rsid w:val="00C25FD2"/>
    <w:rsid w:val="00C3150A"/>
    <w:rsid w:val="00C31DDA"/>
    <w:rsid w:val="00C31E95"/>
    <w:rsid w:val="00C32422"/>
    <w:rsid w:val="00C352E7"/>
    <w:rsid w:val="00C35D0A"/>
    <w:rsid w:val="00C37BE7"/>
    <w:rsid w:val="00C402E3"/>
    <w:rsid w:val="00C41EDE"/>
    <w:rsid w:val="00C42584"/>
    <w:rsid w:val="00C4588E"/>
    <w:rsid w:val="00C459F9"/>
    <w:rsid w:val="00C46AB8"/>
    <w:rsid w:val="00C47AF4"/>
    <w:rsid w:val="00C5160D"/>
    <w:rsid w:val="00C529D9"/>
    <w:rsid w:val="00C53015"/>
    <w:rsid w:val="00C53A8B"/>
    <w:rsid w:val="00C53E66"/>
    <w:rsid w:val="00C55903"/>
    <w:rsid w:val="00C5602C"/>
    <w:rsid w:val="00C57450"/>
    <w:rsid w:val="00C64C41"/>
    <w:rsid w:val="00C65175"/>
    <w:rsid w:val="00C66428"/>
    <w:rsid w:val="00C66589"/>
    <w:rsid w:val="00C6698C"/>
    <w:rsid w:val="00C67158"/>
    <w:rsid w:val="00C7001E"/>
    <w:rsid w:val="00C7185F"/>
    <w:rsid w:val="00C73A08"/>
    <w:rsid w:val="00C75C26"/>
    <w:rsid w:val="00C80229"/>
    <w:rsid w:val="00C82EE2"/>
    <w:rsid w:val="00C84A51"/>
    <w:rsid w:val="00C87C77"/>
    <w:rsid w:val="00C9145A"/>
    <w:rsid w:val="00C922BB"/>
    <w:rsid w:val="00C922EF"/>
    <w:rsid w:val="00C92CCF"/>
    <w:rsid w:val="00C95475"/>
    <w:rsid w:val="00CA2F38"/>
    <w:rsid w:val="00CA49D0"/>
    <w:rsid w:val="00CB3538"/>
    <w:rsid w:val="00CB5BF6"/>
    <w:rsid w:val="00CC1458"/>
    <w:rsid w:val="00CC393B"/>
    <w:rsid w:val="00CC5A5D"/>
    <w:rsid w:val="00CC5ED8"/>
    <w:rsid w:val="00CC6444"/>
    <w:rsid w:val="00CC6F9A"/>
    <w:rsid w:val="00CD167F"/>
    <w:rsid w:val="00CD1682"/>
    <w:rsid w:val="00CD1C2F"/>
    <w:rsid w:val="00CD20D5"/>
    <w:rsid w:val="00CD36AC"/>
    <w:rsid w:val="00CD5A2D"/>
    <w:rsid w:val="00CE1584"/>
    <w:rsid w:val="00CE280F"/>
    <w:rsid w:val="00CE322A"/>
    <w:rsid w:val="00CF1C3F"/>
    <w:rsid w:val="00CF3BD3"/>
    <w:rsid w:val="00CF48D7"/>
    <w:rsid w:val="00CF514B"/>
    <w:rsid w:val="00CF6E53"/>
    <w:rsid w:val="00CF7C8D"/>
    <w:rsid w:val="00D02BA6"/>
    <w:rsid w:val="00D03EDF"/>
    <w:rsid w:val="00D04F64"/>
    <w:rsid w:val="00D05A02"/>
    <w:rsid w:val="00D067A1"/>
    <w:rsid w:val="00D10247"/>
    <w:rsid w:val="00D113F0"/>
    <w:rsid w:val="00D14371"/>
    <w:rsid w:val="00D14A52"/>
    <w:rsid w:val="00D15B01"/>
    <w:rsid w:val="00D21005"/>
    <w:rsid w:val="00D238B0"/>
    <w:rsid w:val="00D268B3"/>
    <w:rsid w:val="00D26F13"/>
    <w:rsid w:val="00D32A6A"/>
    <w:rsid w:val="00D33F08"/>
    <w:rsid w:val="00D350AC"/>
    <w:rsid w:val="00D3548D"/>
    <w:rsid w:val="00D35C33"/>
    <w:rsid w:val="00D41A50"/>
    <w:rsid w:val="00D47C41"/>
    <w:rsid w:val="00D504C8"/>
    <w:rsid w:val="00D559C1"/>
    <w:rsid w:val="00D56049"/>
    <w:rsid w:val="00D56B61"/>
    <w:rsid w:val="00D56D20"/>
    <w:rsid w:val="00D56EB6"/>
    <w:rsid w:val="00D605D5"/>
    <w:rsid w:val="00D61685"/>
    <w:rsid w:val="00D67BDD"/>
    <w:rsid w:val="00D7389E"/>
    <w:rsid w:val="00D73E87"/>
    <w:rsid w:val="00D741CE"/>
    <w:rsid w:val="00D77256"/>
    <w:rsid w:val="00D8227A"/>
    <w:rsid w:val="00D83C31"/>
    <w:rsid w:val="00D840DB"/>
    <w:rsid w:val="00D84D12"/>
    <w:rsid w:val="00D871A5"/>
    <w:rsid w:val="00D90858"/>
    <w:rsid w:val="00D91D75"/>
    <w:rsid w:val="00D927F7"/>
    <w:rsid w:val="00D92EE8"/>
    <w:rsid w:val="00D936CB"/>
    <w:rsid w:val="00D94153"/>
    <w:rsid w:val="00D96408"/>
    <w:rsid w:val="00D967EE"/>
    <w:rsid w:val="00D96ECB"/>
    <w:rsid w:val="00DA1CA8"/>
    <w:rsid w:val="00DA22D0"/>
    <w:rsid w:val="00DA2708"/>
    <w:rsid w:val="00DA5DBE"/>
    <w:rsid w:val="00DA60AB"/>
    <w:rsid w:val="00DB2563"/>
    <w:rsid w:val="00DB3531"/>
    <w:rsid w:val="00DB622A"/>
    <w:rsid w:val="00DC09EB"/>
    <w:rsid w:val="00DC2E9D"/>
    <w:rsid w:val="00DC3B8B"/>
    <w:rsid w:val="00DC6CF9"/>
    <w:rsid w:val="00DD417A"/>
    <w:rsid w:val="00DD61C2"/>
    <w:rsid w:val="00DE167B"/>
    <w:rsid w:val="00DE2461"/>
    <w:rsid w:val="00DE30B7"/>
    <w:rsid w:val="00DF2DD8"/>
    <w:rsid w:val="00DF3DB7"/>
    <w:rsid w:val="00DF4D2B"/>
    <w:rsid w:val="00DF6010"/>
    <w:rsid w:val="00E03CB7"/>
    <w:rsid w:val="00E066A8"/>
    <w:rsid w:val="00E11821"/>
    <w:rsid w:val="00E138F6"/>
    <w:rsid w:val="00E153E2"/>
    <w:rsid w:val="00E1597B"/>
    <w:rsid w:val="00E16BE1"/>
    <w:rsid w:val="00E17DBD"/>
    <w:rsid w:val="00E21769"/>
    <w:rsid w:val="00E25E2C"/>
    <w:rsid w:val="00E343B9"/>
    <w:rsid w:val="00E37171"/>
    <w:rsid w:val="00E4004A"/>
    <w:rsid w:val="00E40EBF"/>
    <w:rsid w:val="00E419E8"/>
    <w:rsid w:val="00E429D9"/>
    <w:rsid w:val="00E44A44"/>
    <w:rsid w:val="00E456C0"/>
    <w:rsid w:val="00E45CD5"/>
    <w:rsid w:val="00E4676C"/>
    <w:rsid w:val="00E468CB"/>
    <w:rsid w:val="00E4769B"/>
    <w:rsid w:val="00E4779A"/>
    <w:rsid w:val="00E5030F"/>
    <w:rsid w:val="00E54579"/>
    <w:rsid w:val="00E600FA"/>
    <w:rsid w:val="00E62B88"/>
    <w:rsid w:val="00E62C5E"/>
    <w:rsid w:val="00E72585"/>
    <w:rsid w:val="00E7317B"/>
    <w:rsid w:val="00E732F1"/>
    <w:rsid w:val="00E73477"/>
    <w:rsid w:val="00E738B3"/>
    <w:rsid w:val="00E73AEB"/>
    <w:rsid w:val="00E8128C"/>
    <w:rsid w:val="00E8326C"/>
    <w:rsid w:val="00E84ACD"/>
    <w:rsid w:val="00E85BA0"/>
    <w:rsid w:val="00E91950"/>
    <w:rsid w:val="00E91B38"/>
    <w:rsid w:val="00E93A2F"/>
    <w:rsid w:val="00E9721D"/>
    <w:rsid w:val="00E973C1"/>
    <w:rsid w:val="00E97427"/>
    <w:rsid w:val="00EA1950"/>
    <w:rsid w:val="00EA4A4C"/>
    <w:rsid w:val="00EA75FA"/>
    <w:rsid w:val="00EA7D3B"/>
    <w:rsid w:val="00EB1D83"/>
    <w:rsid w:val="00EB5203"/>
    <w:rsid w:val="00EC26A1"/>
    <w:rsid w:val="00EC5ADD"/>
    <w:rsid w:val="00EC6B0B"/>
    <w:rsid w:val="00ED0830"/>
    <w:rsid w:val="00ED0B8E"/>
    <w:rsid w:val="00ED175D"/>
    <w:rsid w:val="00ED1E59"/>
    <w:rsid w:val="00ED29AC"/>
    <w:rsid w:val="00ED2BFE"/>
    <w:rsid w:val="00ED4943"/>
    <w:rsid w:val="00ED6AA2"/>
    <w:rsid w:val="00EE061D"/>
    <w:rsid w:val="00EF1394"/>
    <w:rsid w:val="00EF1D1E"/>
    <w:rsid w:val="00EF20C5"/>
    <w:rsid w:val="00F06705"/>
    <w:rsid w:val="00F069D7"/>
    <w:rsid w:val="00F0702E"/>
    <w:rsid w:val="00F10AE0"/>
    <w:rsid w:val="00F11EF1"/>
    <w:rsid w:val="00F12AFF"/>
    <w:rsid w:val="00F16CC8"/>
    <w:rsid w:val="00F217C6"/>
    <w:rsid w:val="00F22C36"/>
    <w:rsid w:val="00F249DF"/>
    <w:rsid w:val="00F24D76"/>
    <w:rsid w:val="00F2549B"/>
    <w:rsid w:val="00F27496"/>
    <w:rsid w:val="00F27D1C"/>
    <w:rsid w:val="00F30A3F"/>
    <w:rsid w:val="00F31205"/>
    <w:rsid w:val="00F339FA"/>
    <w:rsid w:val="00F35FB3"/>
    <w:rsid w:val="00F36317"/>
    <w:rsid w:val="00F401AD"/>
    <w:rsid w:val="00F41858"/>
    <w:rsid w:val="00F4269F"/>
    <w:rsid w:val="00F433A3"/>
    <w:rsid w:val="00F44D12"/>
    <w:rsid w:val="00F45165"/>
    <w:rsid w:val="00F458FE"/>
    <w:rsid w:val="00F50949"/>
    <w:rsid w:val="00F53780"/>
    <w:rsid w:val="00F608B9"/>
    <w:rsid w:val="00F6218B"/>
    <w:rsid w:val="00F65234"/>
    <w:rsid w:val="00F656FA"/>
    <w:rsid w:val="00F664B1"/>
    <w:rsid w:val="00F66677"/>
    <w:rsid w:val="00F70701"/>
    <w:rsid w:val="00F74FF2"/>
    <w:rsid w:val="00F75BA5"/>
    <w:rsid w:val="00F75E49"/>
    <w:rsid w:val="00F75EE3"/>
    <w:rsid w:val="00F76050"/>
    <w:rsid w:val="00F7623C"/>
    <w:rsid w:val="00F77E40"/>
    <w:rsid w:val="00F81201"/>
    <w:rsid w:val="00F846CE"/>
    <w:rsid w:val="00F86563"/>
    <w:rsid w:val="00F9025D"/>
    <w:rsid w:val="00F904BE"/>
    <w:rsid w:val="00F93945"/>
    <w:rsid w:val="00F95414"/>
    <w:rsid w:val="00F97A0E"/>
    <w:rsid w:val="00FA2685"/>
    <w:rsid w:val="00FA32AB"/>
    <w:rsid w:val="00FA575F"/>
    <w:rsid w:val="00FA67D8"/>
    <w:rsid w:val="00FB5541"/>
    <w:rsid w:val="00FC4983"/>
    <w:rsid w:val="00FC53D6"/>
    <w:rsid w:val="00FD0A00"/>
    <w:rsid w:val="00FD582A"/>
    <w:rsid w:val="00FD5DFE"/>
    <w:rsid w:val="00FD62A7"/>
    <w:rsid w:val="00FD6B63"/>
    <w:rsid w:val="00FD6C30"/>
    <w:rsid w:val="00FE3524"/>
    <w:rsid w:val="00FE4066"/>
    <w:rsid w:val="00FE4395"/>
    <w:rsid w:val="00FE5CA5"/>
    <w:rsid w:val="00FE71E2"/>
    <w:rsid w:val="00FF0073"/>
    <w:rsid w:val="00FF0CC7"/>
    <w:rsid w:val="00FF42D3"/>
    <w:rsid w:val="00FF580A"/>
    <w:rsid w:val="00FF68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153CAE"/>
  <w15:docId w15:val="{9053313F-D6DC-824F-8A2C-E82CB859C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2">
    <w:name w:val="heading 2"/>
    <w:basedOn w:val="a"/>
    <w:next w:val="a"/>
    <w:link w:val="20"/>
    <w:uiPriority w:val="9"/>
    <w:unhideWhenUsed/>
    <w:qFormat/>
    <w:rsid w:val="00A402BD"/>
    <w:pPr>
      <w:keepNext/>
      <w:keepLines/>
      <w:jc w:val="left"/>
      <w:outlineLvl w:val="1"/>
    </w:pPr>
    <w:rPr>
      <w:rFonts w:asciiTheme="majorHAnsi" w:eastAsia="黑体" w:hAnsiTheme="majorHAnsi" w:cstheme="majorBidi"/>
      <w:b/>
      <w:bCs/>
      <w:sz w:val="30"/>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F44DD"/>
    <w:rPr>
      <w:rFonts w:ascii="宋体" w:eastAsia="宋体"/>
      <w:sz w:val="18"/>
      <w:szCs w:val="18"/>
    </w:rPr>
  </w:style>
  <w:style w:type="character" w:customStyle="1" w:styleId="a4">
    <w:name w:val="批注框文本 字符"/>
    <w:basedOn w:val="a0"/>
    <w:link w:val="a3"/>
    <w:uiPriority w:val="99"/>
    <w:semiHidden/>
    <w:rsid w:val="00AF44DD"/>
    <w:rPr>
      <w:rFonts w:ascii="宋体" w:eastAsia="宋体"/>
      <w:sz w:val="18"/>
      <w:szCs w:val="18"/>
    </w:rPr>
  </w:style>
  <w:style w:type="table" w:styleId="a5">
    <w:name w:val="Table Grid"/>
    <w:basedOn w:val="a1"/>
    <w:qFormat/>
    <w:rsid w:val="00493887"/>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1">
    <w:name w:val="Head 1"/>
    <w:basedOn w:val="a"/>
    <w:autoRedefine/>
    <w:rsid w:val="006E1EA6"/>
    <w:pPr>
      <w:widowControl/>
      <w:spacing w:line="360" w:lineRule="auto"/>
      <w:jc w:val="left"/>
    </w:pPr>
    <w:rPr>
      <w:rFonts w:ascii="Times New Roman" w:eastAsia="MS Mincho" w:hAnsi="Times New Roman" w:cs="Times New Roman"/>
      <w:b/>
      <w:kern w:val="0"/>
      <w:sz w:val="24"/>
      <w:lang w:eastAsia="ja-JP"/>
    </w:rPr>
  </w:style>
  <w:style w:type="paragraph" w:styleId="a6">
    <w:name w:val="footer"/>
    <w:basedOn w:val="a"/>
    <w:link w:val="a7"/>
    <w:uiPriority w:val="99"/>
    <w:unhideWhenUsed/>
    <w:rsid w:val="006A7B33"/>
    <w:pPr>
      <w:tabs>
        <w:tab w:val="center" w:pos="4153"/>
        <w:tab w:val="right" w:pos="8306"/>
      </w:tabs>
      <w:snapToGrid w:val="0"/>
      <w:jc w:val="left"/>
    </w:pPr>
    <w:rPr>
      <w:sz w:val="18"/>
      <w:szCs w:val="18"/>
    </w:rPr>
  </w:style>
  <w:style w:type="character" w:customStyle="1" w:styleId="a7">
    <w:name w:val="页脚 字符"/>
    <w:basedOn w:val="a0"/>
    <w:link w:val="a6"/>
    <w:uiPriority w:val="99"/>
    <w:rsid w:val="006A7B33"/>
    <w:rPr>
      <w:sz w:val="18"/>
      <w:szCs w:val="18"/>
    </w:rPr>
  </w:style>
  <w:style w:type="character" w:styleId="a8">
    <w:name w:val="page number"/>
    <w:basedOn w:val="a0"/>
    <w:uiPriority w:val="99"/>
    <w:semiHidden/>
    <w:unhideWhenUsed/>
    <w:rsid w:val="006A7B33"/>
  </w:style>
  <w:style w:type="paragraph" w:styleId="a9">
    <w:name w:val="header"/>
    <w:basedOn w:val="a"/>
    <w:link w:val="aa"/>
    <w:uiPriority w:val="99"/>
    <w:unhideWhenUsed/>
    <w:rsid w:val="006A7B33"/>
    <w:pPr>
      <w:tabs>
        <w:tab w:val="center" w:pos="4153"/>
        <w:tab w:val="right" w:pos="8306"/>
      </w:tabs>
      <w:snapToGrid w:val="0"/>
      <w:jc w:val="center"/>
    </w:pPr>
    <w:rPr>
      <w:sz w:val="18"/>
      <w:szCs w:val="18"/>
    </w:rPr>
  </w:style>
  <w:style w:type="character" w:customStyle="1" w:styleId="aa">
    <w:name w:val="页眉 字符"/>
    <w:basedOn w:val="a0"/>
    <w:link w:val="a9"/>
    <w:uiPriority w:val="99"/>
    <w:rsid w:val="006A7B33"/>
    <w:rPr>
      <w:sz w:val="18"/>
      <w:szCs w:val="18"/>
    </w:rPr>
  </w:style>
  <w:style w:type="character" w:styleId="ab">
    <w:name w:val="line number"/>
    <w:basedOn w:val="a0"/>
    <w:uiPriority w:val="99"/>
    <w:semiHidden/>
    <w:unhideWhenUsed/>
    <w:rsid w:val="00060CC5"/>
  </w:style>
  <w:style w:type="paragraph" w:styleId="ac">
    <w:name w:val="List Paragraph"/>
    <w:basedOn w:val="a"/>
    <w:uiPriority w:val="34"/>
    <w:qFormat/>
    <w:rsid w:val="001C22C2"/>
    <w:pPr>
      <w:ind w:firstLineChars="200" w:firstLine="420"/>
    </w:pPr>
    <w:rPr>
      <w:rFonts w:eastAsia="宋体"/>
      <w:szCs w:val="22"/>
    </w:rPr>
  </w:style>
  <w:style w:type="character" w:customStyle="1" w:styleId="20">
    <w:name w:val="标题 2 字符"/>
    <w:basedOn w:val="a0"/>
    <w:link w:val="2"/>
    <w:uiPriority w:val="9"/>
    <w:qFormat/>
    <w:rsid w:val="00A402BD"/>
    <w:rPr>
      <w:rFonts w:asciiTheme="majorHAnsi" w:eastAsia="黑体" w:hAnsiTheme="majorHAnsi" w:cstheme="majorBidi"/>
      <w:b/>
      <w:bCs/>
      <w:sz w:val="30"/>
      <w:szCs w:val="32"/>
    </w:rPr>
  </w:style>
  <w:style w:type="paragraph" w:customStyle="1" w:styleId="Head2">
    <w:name w:val="Head 2"/>
    <w:basedOn w:val="a"/>
    <w:qFormat/>
    <w:rsid w:val="00D05A02"/>
    <w:pPr>
      <w:widowControl/>
      <w:spacing w:line="360" w:lineRule="auto"/>
      <w:jc w:val="left"/>
    </w:pPr>
    <w:rPr>
      <w:rFonts w:ascii="Times New Roman" w:eastAsia="MS Mincho" w:hAnsi="Times New Roman" w:cs="Times New Roman"/>
      <w:i/>
      <w:kern w:val="0"/>
      <w:sz w:val="24"/>
      <w:lang w:eastAsia="ja-JP"/>
    </w:rPr>
  </w:style>
  <w:style w:type="character" w:styleId="ad">
    <w:name w:val="Placeholder Text"/>
    <w:basedOn w:val="a0"/>
    <w:uiPriority w:val="99"/>
    <w:semiHidden/>
    <w:rsid w:val="00D05A02"/>
    <w:rPr>
      <w:color w:val="808080"/>
    </w:rPr>
  </w:style>
  <w:style w:type="table" w:customStyle="1" w:styleId="1">
    <w:name w:val="网格型1"/>
    <w:basedOn w:val="a1"/>
    <w:next w:val="a5"/>
    <w:uiPriority w:val="39"/>
    <w:rsid w:val="00917C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FA67D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png"/><Relationship Id="rId21" Type="http://schemas.openxmlformats.org/officeDocument/2006/relationships/image" Target="media/image12.png"/><Relationship Id="rId42" Type="http://schemas.openxmlformats.org/officeDocument/2006/relationships/image" Target="media/image33.jpeg"/><Relationship Id="rId47" Type="http://schemas.openxmlformats.org/officeDocument/2006/relationships/image" Target="media/image38.png"/><Relationship Id="rId63" Type="http://schemas.openxmlformats.org/officeDocument/2006/relationships/footer" Target="footer2.xml"/><Relationship Id="rId68" Type="http://schemas.openxmlformats.org/officeDocument/2006/relationships/hyperlink" Target="https://doi.org/10.1016/j.snb.2023.134788" TargetMode="External"/><Relationship Id="rId7" Type="http://schemas.openxmlformats.org/officeDocument/2006/relationships/hyperlink" Target="mailto:wangtao@ecust.edu.cn" TargetMode="External"/><Relationship Id="rId71"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7.jpeg"/><Relationship Id="rId29" Type="http://schemas.openxmlformats.org/officeDocument/2006/relationships/image" Target="media/image20.png"/><Relationship Id="rId11" Type="http://schemas.openxmlformats.org/officeDocument/2006/relationships/image" Target="media/image2.png"/><Relationship Id="rId24" Type="http://schemas.openxmlformats.org/officeDocument/2006/relationships/image" Target="media/image15.tiff"/><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image" Target="media/image44.emf"/><Relationship Id="rId58" Type="http://schemas.openxmlformats.org/officeDocument/2006/relationships/image" Target="media/image49.png"/><Relationship Id="rId66" Type="http://schemas.openxmlformats.org/officeDocument/2006/relationships/hyperlink" Target="https://doi.org/10.1038/s41563-024-01918-9" TargetMode="External"/><Relationship Id="rId5" Type="http://schemas.openxmlformats.org/officeDocument/2006/relationships/footnotes" Target="footnotes.xml"/><Relationship Id="rId61" Type="http://schemas.openxmlformats.org/officeDocument/2006/relationships/header" Target="header1.xml"/><Relationship Id="rId19" Type="http://schemas.openxmlformats.org/officeDocument/2006/relationships/image" Target="media/image10.png"/><Relationship Id="rId14" Type="http://schemas.openxmlformats.org/officeDocument/2006/relationships/image" Target="media/image5.jpeg"/><Relationship Id="rId22" Type="http://schemas.openxmlformats.org/officeDocument/2006/relationships/image" Target="media/image13.png"/><Relationship Id="rId27" Type="http://schemas.openxmlformats.org/officeDocument/2006/relationships/image" Target="media/image18.jpe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jpeg"/><Relationship Id="rId48" Type="http://schemas.openxmlformats.org/officeDocument/2006/relationships/image" Target="media/image39.png"/><Relationship Id="rId56" Type="http://schemas.openxmlformats.org/officeDocument/2006/relationships/image" Target="media/image47.emf"/><Relationship Id="rId64" Type="http://schemas.openxmlformats.org/officeDocument/2006/relationships/hyperlink" Target="https://doi.org/10.1038/s41563-024-02096-4" TargetMode="External"/><Relationship Id="rId69" Type="http://schemas.openxmlformats.org/officeDocument/2006/relationships/hyperlink" Target="https://doi.org/10.1002/adma.202313743" TargetMode="External"/><Relationship Id="rId8" Type="http://schemas.openxmlformats.org/officeDocument/2006/relationships/hyperlink" Target="mailto:mzhang@chem.ecnu.edu.cn" TargetMode="External"/><Relationship Id="rId51" Type="http://schemas.openxmlformats.org/officeDocument/2006/relationships/image" Target="media/image42.png"/><Relationship Id="rId72"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image" Target="media/image24.png"/><Relationship Id="rId38" Type="http://schemas.openxmlformats.org/officeDocument/2006/relationships/image" Target="media/image29.jpeg"/><Relationship Id="rId46" Type="http://schemas.openxmlformats.org/officeDocument/2006/relationships/image" Target="media/image37.png"/><Relationship Id="rId59" Type="http://schemas.openxmlformats.org/officeDocument/2006/relationships/image" Target="media/image50.png"/><Relationship Id="rId67" Type="http://schemas.openxmlformats.org/officeDocument/2006/relationships/hyperlink" Target="https://doi.org/10.1038/s41928-025-01407-0" TargetMode="External"/><Relationship Id="rId20" Type="http://schemas.openxmlformats.org/officeDocument/2006/relationships/image" Target="media/image11.tiff"/><Relationship Id="rId41" Type="http://schemas.openxmlformats.org/officeDocument/2006/relationships/image" Target="media/image32.png"/><Relationship Id="rId54" Type="http://schemas.openxmlformats.org/officeDocument/2006/relationships/image" Target="media/image45.emf"/><Relationship Id="rId62" Type="http://schemas.openxmlformats.org/officeDocument/2006/relationships/footer" Target="footer1.xml"/><Relationship Id="rId70" Type="http://schemas.openxmlformats.org/officeDocument/2006/relationships/hyperlink" Target="https://doi.org/10.1038/s41551-022-00887-1"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6.tiff"/><Relationship Id="rId23" Type="http://schemas.openxmlformats.org/officeDocument/2006/relationships/image" Target="media/image14.emf"/><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40.png"/><Relationship Id="rId57" Type="http://schemas.openxmlformats.org/officeDocument/2006/relationships/image" Target="media/image48.png"/><Relationship Id="rId10" Type="http://schemas.openxmlformats.org/officeDocument/2006/relationships/image" Target="media/image1.png"/><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image" Target="media/image43.png"/><Relationship Id="rId60" Type="http://schemas.openxmlformats.org/officeDocument/2006/relationships/image" Target="media/image51.png"/><Relationship Id="rId65" Type="http://schemas.openxmlformats.org/officeDocument/2006/relationships/hyperlink" Target="https://doi.org/10.1038/s41467-024-47123-9" TargetMode="External"/><Relationship Id="rId4" Type="http://schemas.openxmlformats.org/officeDocument/2006/relationships/webSettings" Target="webSettings.xml"/><Relationship Id="rId9" Type="http://schemas.openxmlformats.org/officeDocument/2006/relationships/hyperlink" Target="mailto:gyshi@chem.ecnu.edu.cn" TargetMode="External"/><Relationship Id="rId13" Type="http://schemas.openxmlformats.org/officeDocument/2006/relationships/image" Target="media/image4.jpeg"/><Relationship Id="rId18" Type="http://schemas.openxmlformats.org/officeDocument/2006/relationships/image" Target="media/image9.png"/><Relationship Id="rId39" Type="http://schemas.openxmlformats.org/officeDocument/2006/relationships/image" Target="media/image30.jpeg"/><Relationship Id="rId34" Type="http://schemas.openxmlformats.org/officeDocument/2006/relationships/image" Target="media/image25.png"/><Relationship Id="rId50" Type="http://schemas.openxmlformats.org/officeDocument/2006/relationships/image" Target="media/image41.png"/><Relationship Id="rId55" Type="http://schemas.openxmlformats.org/officeDocument/2006/relationships/image" Target="media/image46.emf"/></Relationships>
</file>

<file path=word/_rels/header1.xml.rels><?xml version="1.0" encoding="UTF-8" standalone="yes"?>
<Relationships xmlns="http://schemas.openxmlformats.org/package/2006/relationships"><Relationship Id="rId1" Type="http://schemas.openxmlformats.org/officeDocument/2006/relationships/hyperlink" Target="https://link.springer.com/journal/40820"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25</Pages>
  <Words>4448</Words>
  <Characters>25360</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Hongyi Sun</dc:creator>
  <cp:lastModifiedBy>rhe</cp:lastModifiedBy>
  <cp:revision>6</cp:revision>
  <dcterms:created xsi:type="dcterms:W3CDTF">2026-01-15T06:37:00Z</dcterms:created>
  <dcterms:modified xsi:type="dcterms:W3CDTF">2026-01-15T06:42:00Z</dcterms:modified>
</cp:coreProperties>
</file>