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E6FBB9" w14:textId="184FA448" w:rsidR="00EC04C4" w:rsidRPr="008C3D32" w:rsidRDefault="00D85A47" w:rsidP="009B4DB3">
      <w:pPr>
        <w:spacing w:before="120" w:after="120"/>
        <w:jc w:val="left"/>
        <w:rPr>
          <w:rFonts w:ascii="Times New Roman" w:hAnsi="Times New Roman" w:cs="Times New Roman"/>
          <w:b/>
          <w:sz w:val="24"/>
          <w:szCs w:val="24"/>
        </w:rPr>
      </w:pPr>
      <w:bookmarkStart w:id="0" w:name="OLE_LINK39"/>
      <w:bookmarkStart w:id="1" w:name="OLE_LINK40"/>
      <w:r w:rsidRPr="008C3D32">
        <w:rPr>
          <w:rFonts w:ascii="Times New Roman" w:hAnsi="Times New Roman" w:cs="Times New Roman" w:hint="eastAsia"/>
          <w:bCs/>
          <w:sz w:val="24"/>
          <w:szCs w:val="24"/>
        </w:rPr>
        <w:t>S</w:t>
      </w:r>
      <w:r w:rsidRPr="008C3D32">
        <w:rPr>
          <w:rFonts w:ascii="Times New Roman" w:hAnsi="Times New Roman" w:cs="Times New Roman"/>
          <w:bCs/>
          <w:sz w:val="24"/>
          <w:szCs w:val="24"/>
        </w:rPr>
        <w:t>upporting Information</w:t>
      </w:r>
      <w:r w:rsidR="00EC04C4" w:rsidRPr="008C3D32">
        <w:rPr>
          <w:rFonts w:ascii="Times New Roman" w:hAnsi="Times New Roman" w:cs="Times New Roman" w:hint="eastAsia"/>
          <w:bCs/>
          <w:sz w:val="24"/>
          <w:szCs w:val="24"/>
        </w:rPr>
        <w:t xml:space="preserve"> for</w:t>
      </w:r>
    </w:p>
    <w:p w14:paraId="5D3990B3" w14:textId="77777777" w:rsidR="009B4DB3" w:rsidRPr="008C3D32" w:rsidRDefault="009B4DB3" w:rsidP="009B4DB3">
      <w:pPr>
        <w:spacing w:before="120" w:after="120"/>
        <w:rPr>
          <w:rFonts w:ascii="Times New Roman" w:eastAsia="等线" w:hAnsi="Times New Roman" w:cs="Times New Roman"/>
          <w:b/>
          <w:bCs/>
          <w:sz w:val="28"/>
          <w:szCs w:val="28"/>
          <w:lang w:bidi="ar"/>
        </w:rPr>
      </w:pPr>
      <w:bookmarkStart w:id="2" w:name="_Toc92404059"/>
      <w:bookmarkStart w:id="3" w:name="_Toc92403997"/>
      <w:bookmarkEnd w:id="0"/>
      <w:bookmarkEnd w:id="1"/>
      <w:r w:rsidRPr="008C3D32">
        <w:rPr>
          <w:rFonts w:ascii="Times New Roman" w:eastAsia="等线" w:hAnsi="Times New Roman" w:cs="Times New Roman" w:hint="eastAsia"/>
          <w:b/>
          <w:bCs/>
          <w:sz w:val="28"/>
          <w:szCs w:val="28"/>
          <w:lang w:bidi="ar"/>
        </w:rPr>
        <w:t xml:space="preserve">Hydrated Network Interphase with Dynamic Negatively Charged Microregion </w:t>
      </w:r>
      <w:r w:rsidRPr="008C3D32">
        <w:rPr>
          <w:rFonts w:ascii="Times New Roman" w:eastAsia="等线" w:hAnsi="Times New Roman" w:cs="Times New Roman"/>
          <w:b/>
          <w:bCs/>
          <w:sz w:val="28"/>
          <w:szCs w:val="28"/>
          <w:lang w:bidi="ar"/>
        </w:rPr>
        <w:t>Enables</w:t>
      </w:r>
      <w:r w:rsidRPr="008C3D32">
        <w:rPr>
          <w:rFonts w:ascii="Times New Roman" w:eastAsia="等线" w:hAnsi="Times New Roman" w:cs="Times New Roman" w:hint="eastAsia"/>
          <w:b/>
          <w:bCs/>
          <w:sz w:val="28"/>
          <w:szCs w:val="28"/>
          <w:lang w:bidi="ar"/>
        </w:rPr>
        <w:t xml:space="preserve"> Ultra-Stable Aqueous Zinc-Ion Batteries</w:t>
      </w:r>
    </w:p>
    <w:p w14:paraId="0471057D" w14:textId="77777777" w:rsidR="009B4DB3" w:rsidRPr="008C3D32" w:rsidRDefault="009B4DB3" w:rsidP="009B4DB3">
      <w:pPr>
        <w:spacing w:before="120" w:after="120"/>
        <w:rPr>
          <w:rFonts w:ascii="Times New Roman" w:eastAsia="等线" w:hAnsi="Times New Roman" w:cs="Times New Roman"/>
          <w:bCs/>
          <w:sz w:val="24"/>
          <w:szCs w:val="24"/>
          <w:lang w:bidi="ar"/>
        </w:rPr>
      </w:pPr>
      <w:r w:rsidRPr="008C3D32">
        <w:rPr>
          <w:rFonts w:ascii="Times New Roman" w:eastAsia="等线" w:hAnsi="Times New Roman" w:cs="Times New Roman" w:hint="eastAsia"/>
          <w:bCs/>
          <w:sz w:val="24"/>
          <w:szCs w:val="24"/>
        </w:rPr>
        <w:t>Yin Yang</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vertAlign w:val="superscript"/>
        </w:rPr>
        <w:t>,#</w:t>
      </w:r>
      <w:r w:rsidRPr="008C3D32">
        <w:rPr>
          <w:rFonts w:ascii="Times New Roman" w:eastAsia="等线" w:hAnsi="Times New Roman" w:cs="Times New Roman" w:hint="eastAsia"/>
          <w:bCs/>
          <w:sz w:val="24"/>
          <w:szCs w:val="24"/>
        </w:rPr>
        <w:t xml:space="preserve">, </w:t>
      </w:r>
      <w:proofErr w:type="spellStart"/>
      <w:r w:rsidRPr="008C3D32">
        <w:rPr>
          <w:rFonts w:ascii="Times New Roman" w:eastAsia="等线" w:hAnsi="Times New Roman" w:cs="Times New Roman" w:hint="eastAsia"/>
          <w:bCs/>
          <w:sz w:val="24"/>
          <w:szCs w:val="24"/>
        </w:rPr>
        <w:t>Xiaofang</w:t>
      </w:r>
      <w:proofErr w:type="spellEnd"/>
      <w:r w:rsidRPr="008C3D32">
        <w:rPr>
          <w:rFonts w:ascii="Times New Roman" w:eastAsia="等线" w:hAnsi="Times New Roman" w:cs="Times New Roman" w:hint="eastAsia"/>
          <w:bCs/>
          <w:sz w:val="24"/>
          <w:szCs w:val="24"/>
        </w:rPr>
        <w:t xml:space="preserve"> Wang</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vertAlign w:val="superscript"/>
        </w:rPr>
        <w:t>, #</w:t>
      </w:r>
      <w:r w:rsidRPr="008C3D32">
        <w:rPr>
          <w:rFonts w:ascii="Times New Roman" w:eastAsia="等线" w:hAnsi="Times New Roman" w:cs="Times New Roman" w:hint="eastAsia"/>
          <w:bCs/>
          <w:sz w:val="24"/>
          <w:szCs w:val="24"/>
        </w:rPr>
        <w:t>, Xin Chen</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rPr>
        <w:t xml:space="preserve">, </w:t>
      </w:r>
      <w:proofErr w:type="spellStart"/>
      <w:r w:rsidRPr="008C3D32">
        <w:rPr>
          <w:rFonts w:ascii="Times New Roman" w:eastAsia="等线" w:hAnsi="Times New Roman" w:cs="Times New Roman" w:hint="eastAsia"/>
          <w:bCs/>
          <w:sz w:val="24"/>
          <w:szCs w:val="24"/>
        </w:rPr>
        <w:t>Jia</w:t>
      </w:r>
      <w:proofErr w:type="spellEnd"/>
      <w:r w:rsidRPr="008C3D32">
        <w:rPr>
          <w:rFonts w:ascii="Times New Roman" w:eastAsia="等线" w:hAnsi="Times New Roman" w:cs="Times New Roman" w:hint="eastAsia"/>
          <w:bCs/>
          <w:sz w:val="24"/>
          <w:szCs w:val="24"/>
        </w:rPr>
        <w:t xml:space="preserve"> Yao</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rPr>
        <w:t xml:space="preserve">, </w:t>
      </w:r>
      <w:proofErr w:type="spellStart"/>
      <w:r w:rsidRPr="008C3D32">
        <w:rPr>
          <w:rFonts w:ascii="Times New Roman" w:eastAsia="等线" w:hAnsi="Times New Roman" w:cs="Times New Roman" w:hint="eastAsia"/>
          <w:bCs/>
          <w:sz w:val="24"/>
          <w:szCs w:val="24"/>
        </w:rPr>
        <w:t>Daigan</w:t>
      </w:r>
      <w:proofErr w:type="spellEnd"/>
      <w:r w:rsidRPr="008C3D32">
        <w:rPr>
          <w:rFonts w:ascii="Times New Roman" w:eastAsia="等线" w:hAnsi="Times New Roman" w:cs="Times New Roman" w:hint="eastAsia"/>
          <w:bCs/>
          <w:sz w:val="24"/>
          <w:szCs w:val="24"/>
        </w:rPr>
        <w:t xml:space="preserve"> Wang</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rPr>
        <w:t xml:space="preserve">, </w:t>
      </w:r>
      <w:proofErr w:type="spellStart"/>
      <w:r w:rsidRPr="008C3D32">
        <w:rPr>
          <w:rFonts w:ascii="Times New Roman" w:eastAsia="等线" w:hAnsi="Times New Roman" w:cs="Times New Roman" w:hint="eastAsia"/>
          <w:bCs/>
          <w:sz w:val="24"/>
          <w:szCs w:val="24"/>
        </w:rPr>
        <w:t>Luyang</w:t>
      </w:r>
      <w:proofErr w:type="spellEnd"/>
      <w:r w:rsidRPr="008C3D32">
        <w:rPr>
          <w:rFonts w:ascii="Times New Roman" w:eastAsia="等线" w:hAnsi="Times New Roman" w:cs="Times New Roman" w:hint="eastAsia"/>
          <w:bCs/>
          <w:sz w:val="24"/>
          <w:szCs w:val="24"/>
        </w:rPr>
        <w:t xml:space="preserve"> Ge</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rPr>
        <w:t>, Fei Wang</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rPr>
        <w:t>, Lin Lv</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rPr>
        <w:t>, Li Tao</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rPr>
        <w:t xml:space="preserve">, </w:t>
      </w:r>
      <w:proofErr w:type="spellStart"/>
      <w:r w:rsidRPr="008C3D32">
        <w:rPr>
          <w:rFonts w:ascii="Times New Roman" w:eastAsia="等线" w:hAnsi="Times New Roman" w:cs="Times New Roman" w:hint="eastAsia"/>
          <w:bCs/>
          <w:sz w:val="24"/>
          <w:szCs w:val="24"/>
        </w:rPr>
        <w:t>Hao</w:t>
      </w:r>
      <w:proofErr w:type="spellEnd"/>
      <w:r w:rsidRPr="008C3D32">
        <w:rPr>
          <w:rFonts w:ascii="Times New Roman" w:eastAsia="等线" w:hAnsi="Times New Roman" w:cs="Times New Roman" w:hint="eastAsia"/>
          <w:bCs/>
          <w:sz w:val="24"/>
          <w:szCs w:val="24"/>
        </w:rPr>
        <w:t xml:space="preserve"> Wang</w:t>
      </w:r>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hint="eastAsia"/>
          <w:bCs/>
          <w:sz w:val="24"/>
          <w:szCs w:val="24"/>
          <w:vertAlign w:val="superscript"/>
        </w:rPr>
        <w:t>,</w:t>
      </w:r>
      <w:r w:rsidRPr="008C3D32">
        <w:rPr>
          <w:rFonts w:ascii="Times New Roman" w:eastAsia="等线" w:hAnsi="Times New Roman" w:cs="Times New Roman"/>
          <w:bCs/>
          <w:sz w:val="24"/>
          <w:szCs w:val="24"/>
          <w:vertAlign w:val="superscript"/>
          <w:lang w:bidi="ar"/>
        </w:rPr>
        <w:t xml:space="preserve"> *</w:t>
      </w:r>
      <w:r w:rsidRPr="008C3D32">
        <w:rPr>
          <w:rFonts w:ascii="Times New Roman" w:eastAsia="等线" w:hAnsi="Times New Roman" w:cs="Times New Roman"/>
          <w:bCs/>
          <w:sz w:val="24"/>
          <w:szCs w:val="24"/>
          <w:lang w:bidi="ar"/>
        </w:rPr>
        <w:t xml:space="preserve">, </w:t>
      </w:r>
      <w:bookmarkStart w:id="4" w:name="OLE_LINK1"/>
      <w:proofErr w:type="spellStart"/>
      <w:r w:rsidRPr="008C3D32">
        <w:rPr>
          <w:rFonts w:ascii="Times New Roman" w:eastAsia="等线" w:hAnsi="Times New Roman" w:cs="Times New Roman"/>
          <w:bCs/>
          <w:sz w:val="24"/>
          <w:szCs w:val="24"/>
          <w:lang w:bidi="ar"/>
        </w:rPr>
        <w:t>Houzhao</w:t>
      </w:r>
      <w:proofErr w:type="spellEnd"/>
      <w:r w:rsidRPr="008C3D32">
        <w:rPr>
          <w:rFonts w:ascii="Times New Roman" w:eastAsia="等线" w:hAnsi="Times New Roman" w:cs="Times New Roman"/>
          <w:bCs/>
          <w:sz w:val="24"/>
          <w:szCs w:val="24"/>
          <w:lang w:bidi="ar"/>
        </w:rPr>
        <w:t xml:space="preserve"> Wan</w:t>
      </w:r>
      <w:bookmarkEnd w:id="4"/>
      <w:r w:rsidRPr="008C3D32">
        <w:rPr>
          <w:rFonts w:ascii="Times New Roman" w:eastAsia="等线" w:hAnsi="Times New Roman" w:cs="Times New Roman"/>
          <w:bCs/>
          <w:sz w:val="24"/>
          <w:szCs w:val="24"/>
          <w:vertAlign w:val="superscript"/>
        </w:rPr>
        <w:t>1</w:t>
      </w:r>
      <w:r w:rsidRPr="008C3D32">
        <w:rPr>
          <w:rFonts w:ascii="Times New Roman" w:eastAsia="等线" w:hAnsi="Times New Roman" w:cs="Times New Roman"/>
          <w:bCs/>
          <w:sz w:val="24"/>
          <w:szCs w:val="24"/>
          <w:vertAlign w:val="superscript"/>
          <w:lang w:bidi="ar"/>
        </w:rPr>
        <w:t>,*</w:t>
      </w:r>
    </w:p>
    <w:p w14:paraId="7EEC3372" w14:textId="5206A0CA" w:rsidR="009B4DB3" w:rsidRPr="008C3D32" w:rsidRDefault="000D3410" w:rsidP="009B4DB3">
      <w:pPr>
        <w:spacing w:before="120" w:after="120"/>
        <w:rPr>
          <w:rFonts w:ascii="Times New Roman" w:eastAsia="SimSun" w:hAnsi="Times New Roman" w:cs="Times New Roman"/>
          <w:sz w:val="24"/>
          <w:szCs w:val="24"/>
          <w:lang w:bidi="ar"/>
        </w:rPr>
      </w:pPr>
      <w:r w:rsidRPr="008C3D32">
        <w:rPr>
          <w:rFonts w:ascii="Times New Roman" w:eastAsia="SimSun" w:hAnsi="Times New Roman" w:cs="Times New Roman"/>
          <w:sz w:val="24"/>
          <w:szCs w:val="24"/>
          <w:vertAlign w:val="superscript"/>
          <w:lang w:bidi="ar"/>
        </w:rPr>
        <w:t>1</w:t>
      </w:r>
      <w:r w:rsidR="009B4DB3" w:rsidRPr="008C3D32">
        <w:rPr>
          <w:rFonts w:ascii="Times New Roman" w:eastAsia="SimSun" w:hAnsi="Times New Roman" w:cs="Times New Roman"/>
          <w:sz w:val="24"/>
          <w:szCs w:val="24"/>
          <w:lang w:bidi="ar"/>
        </w:rPr>
        <w:t xml:space="preserve"> Hubei Key Laboratory of Micro-</w:t>
      </w:r>
      <w:proofErr w:type="spellStart"/>
      <w:r w:rsidR="009B4DB3" w:rsidRPr="008C3D32">
        <w:rPr>
          <w:rFonts w:ascii="Times New Roman" w:eastAsia="SimSun" w:hAnsi="Times New Roman" w:cs="Times New Roman"/>
          <w:sz w:val="24"/>
          <w:szCs w:val="24"/>
          <w:lang w:bidi="ar"/>
        </w:rPr>
        <w:t>Nanoelectronic</w:t>
      </w:r>
      <w:proofErr w:type="spellEnd"/>
      <w:r w:rsidR="009B4DB3" w:rsidRPr="008C3D32">
        <w:rPr>
          <w:rFonts w:ascii="Times New Roman" w:eastAsia="SimSun" w:hAnsi="Times New Roman" w:cs="Times New Roman"/>
          <w:sz w:val="24"/>
          <w:szCs w:val="24"/>
          <w:lang w:bidi="ar"/>
        </w:rPr>
        <w:t xml:space="preserve"> Materials and Devices, School of </w:t>
      </w:r>
      <w:r w:rsidR="009B4DB3" w:rsidRPr="008C3D32">
        <w:rPr>
          <w:rFonts w:ascii="Times New Roman" w:eastAsia="SimSun" w:hAnsi="Times New Roman" w:cs="Times New Roman" w:hint="eastAsia"/>
          <w:sz w:val="24"/>
          <w:szCs w:val="24"/>
          <w:lang w:bidi="ar"/>
        </w:rPr>
        <w:t>Integrated Circuits</w:t>
      </w:r>
      <w:r w:rsidR="009B4DB3" w:rsidRPr="008C3D32">
        <w:rPr>
          <w:rFonts w:ascii="Times New Roman" w:eastAsia="SimSun" w:hAnsi="Times New Roman" w:cs="Times New Roman"/>
          <w:sz w:val="24"/>
          <w:szCs w:val="24"/>
          <w:lang w:bidi="ar"/>
        </w:rPr>
        <w:t>, Hubei University, Wuhan 430062 P. R. China</w:t>
      </w:r>
    </w:p>
    <w:p w14:paraId="467E8E9B" w14:textId="77777777" w:rsidR="009B4DB3" w:rsidRPr="008C3D32" w:rsidRDefault="009B4DB3" w:rsidP="009B4DB3">
      <w:pPr>
        <w:spacing w:before="120" w:after="120"/>
        <w:rPr>
          <w:rFonts w:ascii="Times New Roman" w:eastAsia="SimSun" w:hAnsi="Times New Roman" w:cs="Times New Roman"/>
          <w:sz w:val="24"/>
          <w:szCs w:val="24"/>
          <w:lang w:bidi="ar"/>
        </w:rPr>
      </w:pPr>
      <w:r w:rsidRPr="008C3D32">
        <w:rPr>
          <w:rFonts w:ascii="Times New Roman" w:eastAsia="SimSun" w:hAnsi="Times New Roman" w:cs="Times New Roman"/>
          <w:sz w:val="24"/>
          <w:szCs w:val="24"/>
          <w:vertAlign w:val="superscript"/>
          <w:lang w:bidi="ar"/>
        </w:rPr>
        <w:t>#</w:t>
      </w:r>
      <w:r w:rsidRPr="008C3D32">
        <w:rPr>
          <w:rFonts w:ascii="Times New Roman" w:eastAsia="SimSun" w:hAnsi="Times New Roman" w:cs="Times New Roman"/>
          <w:sz w:val="24"/>
          <w:szCs w:val="24"/>
          <w:lang w:bidi="ar"/>
        </w:rPr>
        <w:t xml:space="preserve"> </w:t>
      </w:r>
      <w:r w:rsidRPr="008C3D32">
        <w:rPr>
          <w:rFonts w:ascii="Times New Roman" w:eastAsia="等线" w:hAnsi="Times New Roman" w:cs="Times New Roman" w:hint="eastAsia"/>
          <w:bCs/>
          <w:sz w:val="24"/>
          <w:szCs w:val="24"/>
        </w:rPr>
        <w:t>Yin Yang</w:t>
      </w:r>
      <w:r w:rsidRPr="008C3D32">
        <w:rPr>
          <w:rFonts w:ascii="Times New Roman" w:eastAsia="等线" w:hAnsi="Times New Roman" w:cs="Times New Roman"/>
          <w:bCs/>
          <w:sz w:val="24"/>
          <w:szCs w:val="24"/>
        </w:rPr>
        <w:t xml:space="preserve"> and</w:t>
      </w:r>
      <w:r w:rsidRPr="008C3D32">
        <w:rPr>
          <w:rFonts w:ascii="Times New Roman" w:eastAsia="等线" w:hAnsi="Times New Roman" w:cs="Times New Roman" w:hint="eastAsia"/>
          <w:bCs/>
          <w:sz w:val="24"/>
          <w:szCs w:val="24"/>
        </w:rPr>
        <w:t xml:space="preserve"> </w:t>
      </w:r>
      <w:proofErr w:type="spellStart"/>
      <w:r w:rsidRPr="008C3D32">
        <w:rPr>
          <w:rFonts w:ascii="Times New Roman" w:eastAsia="等线" w:hAnsi="Times New Roman" w:cs="Times New Roman" w:hint="eastAsia"/>
          <w:bCs/>
          <w:sz w:val="24"/>
          <w:szCs w:val="24"/>
        </w:rPr>
        <w:t>Xiaofang</w:t>
      </w:r>
      <w:proofErr w:type="spellEnd"/>
      <w:r w:rsidRPr="008C3D32">
        <w:rPr>
          <w:rFonts w:ascii="Times New Roman" w:eastAsia="等线" w:hAnsi="Times New Roman" w:cs="Times New Roman" w:hint="eastAsia"/>
          <w:bCs/>
          <w:sz w:val="24"/>
          <w:szCs w:val="24"/>
        </w:rPr>
        <w:t xml:space="preserve"> Wang</w:t>
      </w:r>
      <w:r w:rsidRPr="008C3D32">
        <w:rPr>
          <w:rFonts w:ascii="Times New Roman" w:eastAsia="SimSun" w:hAnsi="Times New Roman" w:cs="Times New Roman"/>
          <w:sz w:val="24"/>
          <w:szCs w:val="24"/>
          <w:lang w:bidi="ar"/>
        </w:rPr>
        <w:t xml:space="preserve"> contributed equally to this work.</w:t>
      </w:r>
    </w:p>
    <w:p w14:paraId="60AFD482" w14:textId="0031A342" w:rsidR="00FA33BF" w:rsidRPr="008C3D32" w:rsidRDefault="009B4DB3" w:rsidP="009B4DB3">
      <w:pPr>
        <w:widowControl/>
        <w:spacing w:before="120" w:after="120"/>
        <w:jc w:val="left"/>
        <w:rPr>
          <w:rFonts w:ascii="Times New Roman" w:eastAsia="SimSun" w:hAnsi="Times New Roman" w:cs="Times New Roman"/>
          <w:sz w:val="24"/>
          <w:szCs w:val="24"/>
        </w:rPr>
      </w:pPr>
      <w:r w:rsidRPr="008C3D32">
        <w:rPr>
          <w:rFonts w:ascii="Times New Roman" w:eastAsia="SimSun" w:hAnsi="Times New Roman" w:cs="Times New Roman"/>
          <w:sz w:val="24"/>
          <w:szCs w:val="24"/>
          <w:lang w:bidi="ar"/>
        </w:rPr>
        <w:t>* Corresponding author</w:t>
      </w:r>
      <w:r w:rsidRPr="008C3D32">
        <w:rPr>
          <w:rFonts w:ascii="Times New Roman" w:eastAsia="SimSun" w:hAnsi="Times New Roman" w:cs="Times New Roman" w:hint="eastAsia"/>
          <w:sz w:val="24"/>
          <w:szCs w:val="24"/>
          <w:lang w:bidi="ar"/>
        </w:rPr>
        <w:t>s</w:t>
      </w:r>
      <w:r w:rsidRPr="008C3D32">
        <w:rPr>
          <w:rFonts w:ascii="Times New Roman" w:eastAsia="SimSun" w:hAnsi="Times New Roman" w:cs="Times New Roman"/>
          <w:sz w:val="24"/>
          <w:szCs w:val="24"/>
          <w:lang w:bidi="ar"/>
        </w:rPr>
        <w:t>. E-mail:</w:t>
      </w:r>
      <w:r w:rsidRPr="008C3D32">
        <w:rPr>
          <w:rFonts w:ascii="Times New Roman" w:eastAsia="SimSun" w:hAnsi="Times New Roman" w:cs="Times New Roman" w:hint="eastAsia"/>
          <w:sz w:val="24"/>
          <w:szCs w:val="24"/>
          <w:lang w:bidi="ar"/>
        </w:rPr>
        <w:t xml:space="preserve"> </w:t>
      </w:r>
      <w:hyperlink r:id="rId8" w:history="1">
        <w:r w:rsidRPr="008C3D32">
          <w:rPr>
            <w:rFonts w:ascii="Times New Roman" w:eastAsia="SimSun" w:hAnsi="Times New Roman" w:cs="Times New Roman"/>
            <w:color w:val="0000FF"/>
            <w:sz w:val="24"/>
            <w:szCs w:val="24"/>
            <w:u w:val="single"/>
          </w:rPr>
          <w:t>nanoguy@126.com</w:t>
        </w:r>
      </w:hyperlink>
      <w:r w:rsidRPr="008C3D32">
        <w:rPr>
          <w:rFonts w:ascii="Times New Roman" w:eastAsia="SimSun" w:hAnsi="Times New Roman" w:cs="Times New Roman"/>
          <w:sz w:val="24"/>
          <w:szCs w:val="24"/>
        </w:rPr>
        <w:t xml:space="preserve"> or</w:t>
      </w:r>
      <w:r w:rsidRPr="008C3D32">
        <w:rPr>
          <w:rFonts w:ascii="Times New Roman" w:eastAsia="SimSun" w:hAnsi="Times New Roman" w:cs="Times New Roman" w:hint="eastAsia"/>
          <w:sz w:val="24"/>
          <w:szCs w:val="24"/>
        </w:rPr>
        <w:t xml:space="preserve"> </w:t>
      </w:r>
      <w:hyperlink r:id="rId9" w:history="1">
        <w:r w:rsidRPr="008C3D32">
          <w:rPr>
            <w:rFonts w:ascii="Times New Roman" w:eastAsia="SimSun" w:hAnsi="Times New Roman" w:cs="Times New Roman" w:hint="eastAsia"/>
            <w:color w:val="0000FF"/>
            <w:sz w:val="24"/>
            <w:szCs w:val="24"/>
            <w:u w:val="single"/>
          </w:rPr>
          <w:t>wangh@hubu.edu.cn</w:t>
        </w:r>
      </w:hyperlink>
      <w:r w:rsidRPr="008C3D32">
        <w:rPr>
          <w:rFonts w:ascii="Times New Roman" w:eastAsia="SimSun" w:hAnsi="Times New Roman" w:cs="Times New Roman"/>
          <w:sz w:val="24"/>
          <w:szCs w:val="24"/>
        </w:rPr>
        <w:t xml:space="preserve"> </w:t>
      </w:r>
      <w:r w:rsidRPr="008C3D32">
        <w:rPr>
          <w:rFonts w:ascii="Times New Roman" w:eastAsia="SimSun" w:hAnsi="Times New Roman" w:cs="Times New Roman"/>
          <w:sz w:val="24"/>
          <w:szCs w:val="24"/>
          <w:lang w:bidi="ar"/>
        </w:rPr>
        <w:t>(</w:t>
      </w:r>
      <w:r w:rsidRPr="008C3D32">
        <w:rPr>
          <w:rFonts w:ascii="Times New Roman" w:eastAsia="等线" w:hAnsi="Times New Roman" w:cs="Times New Roman" w:hint="eastAsia"/>
          <w:bCs/>
          <w:sz w:val="24"/>
          <w:szCs w:val="24"/>
        </w:rPr>
        <w:t>Hao Wang</w:t>
      </w:r>
      <w:r w:rsidRPr="008C3D32">
        <w:rPr>
          <w:rFonts w:ascii="Times New Roman" w:eastAsia="SimSun" w:hAnsi="Times New Roman" w:cs="Times New Roman"/>
          <w:sz w:val="24"/>
          <w:szCs w:val="24"/>
          <w:lang w:bidi="ar"/>
        </w:rPr>
        <w:t xml:space="preserve">); </w:t>
      </w:r>
      <w:hyperlink r:id="rId10" w:history="1">
        <w:r w:rsidRPr="008C3D32">
          <w:rPr>
            <w:rFonts w:ascii="Times New Roman" w:eastAsia="SimSun" w:hAnsi="Times New Roman" w:cs="Times New Roman"/>
            <w:color w:val="0000FF"/>
            <w:sz w:val="24"/>
            <w:szCs w:val="24"/>
            <w:u w:val="single"/>
          </w:rPr>
          <w:t>houzhaow@hubu.edu.cn</w:t>
        </w:r>
      </w:hyperlink>
      <w:r w:rsidRPr="008C3D32">
        <w:rPr>
          <w:rFonts w:ascii="Times New Roman" w:eastAsia="SimSun" w:hAnsi="Times New Roman" w:cs="Times New Roman"/>
          <w:sz w:val="24"/>
          <w:szCs w:val="24"/>
        </w:rPr>
        <w:t xml:space="preserve"> </w:t>
      </w:r>
      <w:r w:rsidRPr="008C3D32">
        <w:rPr>
          <w:rFonts w:ascii="Times New Roman" w:eastAsia="SimSun" w:hAnsi="Times New Roman" w:cs="Times New Roman"/>
          <w:sz w:val="24"/>
          <w:szCs w:val="24"/>
          <w:lang w:bidi="ar"/>
        </w:rPr>
        <w:t>(</w:t>
      </w:r>
      <w:proofErr w:type="spellStart"/>
      <w:r w:rsidRPr="008C3D32">
        <w:rPr>
          <w:rFonts w:ascii="Times New Roman" w:eastAsia="等线" w:hAnsi="Times New Roman" w:cs="Times New Roman"/>
          <w:bCs/>
          <w:sz w:val="24"/>
          <w:szCs w:val="24"/>
          <w:lang w:bidi="ar"/>
        </w:rPr>
        <w:t>Houzhao</w:t>
      </w:r>
      <w:proofErr w:type="spellEnd"/>
      <w:r w:rsidRPr="008C3D32">
        <w:rPr>
          <w:rFonts w:ascii="Times New Roman" w:eastAsia="等线" w:hAnsi="Times New Roman" w:cs="Times New Roman"/>
          <w:bCs/>
          <w:sz w:val="24"/>
          <w:szCs w:val="24"/>
          <w:lang w:bidi="ar"/>
        </w:rPr>
        <w:t xml:space="preserve"> Wan</w:t>
      </w:r>
      <w:r w:rsidRPr="008C3D32">
        <w:rPr>
          <w:rFonts w:ascii="Times New Roman" w:eastAsia="SimSun" w:hAnsi="Times New Roman" w:cs="Times New Roman"/>
          <w:sz w:val="24"/>
          <w:szCs w:val="24"/>
          <w:lang w:bidi="ar"/>
        </w:rPr>
        <w:t>)</w:t>
      </w:r>
      <w:bookmarkStart w:id="5" w:name="_GoBack"/>
      <w:bookmarkEnd w:id="5"/>
    </w:p>
    <w:p w14:paraId="5A2C75ED" w14:textId="77777777" w:rsidR="00EC04C4" w:rsidRPr="008C3D32" w:rsidRDefault="00EC04C4" w:rsidP="009B4DB3">
      <w:pPr>
        <w:widowControl/>
        <w:spacing w:beforeLines="50" w:before="156" w:afterLines="50" w:after="156"/>
        <w:rPr>
          <w:rFonts w:ascii="Times New Roman" w:hAnsi="Times New Roman" w:cs="Times New Roman"/>
          <w:b/>
          <w:bCs/>
          <w:sz w:val="28"/>
          <w:szCs w:val="28"/>
        </w:rPr>
      </w:pPr>
      <w:r w:rsidRPr="008C3D32">
        <w:rPr>
          <w:rFonts w:ascii="Times New Roman" w:hAnsi="Times New Roman" w:cs="Times New Roman" w:hint="eastAsia"/>
          <w:b/>
          <w:bCs/>
          <w:sz w:val="28"/>
          <w:szCs w:val="28"/>
        </w:rPr>
        <w:t xml:space="preserve">S1 </w:t>
      </w:r>
      <w:r w:rsidRPr="008C3D32">
        <w:rPr>
          <w:rFonts w:ascii="Times New Roman" w:hAnsi="Times New Roman" w:cs="Times New Roman"/>
          <w:b/>
          <w:bCs/>
          <w:sz w:val="28"/>
          <w:szCs w:val="28"/>
        </w:rPr>
        <w:t>Methods</w:t>
      </w:r>
    </w:p>
    <w:p w14:paraId="35C847B3" w14:textId="359753C9" w:rsidR="00C74222" w:rsidRPr="008C3D32" w:rsidRDefault="00EC04C4" w:rsidP="00EC04C4">
      <w:pPr>
        <w:widowControl/>
        <w:spacing w:beforeLines="50" w:before="156" w:afterLines="50" w:after="156"/>
        <w:rPr>
          <w:rFonts w:ascii="Times New Roman" w:hAnsi="Times New Roman" w:cs="Times New Roman"/>
          <w:b/>
          <w:bCs/>
          <w:sz w:val="28"/>
          <w:szCs w:val="28"/>
        </w:rPr>
      </w:pPr>
      <w:r w:rsidRPr="008C3D32">
        <w:rPr>
          <w:rFonts w:ascii="Times New Roman" w:hAnsi="Times New Roman" w:cs="Times New Roman" w:hint="eastAsia"/>
          <w:b/>
          <w:bCs/>
          <w:sz w:val="24"/>
          <w:szCs w:val="24"/>
        </w:rPr>
        <w:t xml:space="preserve">S1.1 </w:t>
      </w:r>
      <w:r w:rsidRPr="008C3D32">
        <w:rPr>
          <w:rFonts w:ascii="Times New Roman" w:hAnsi="Times New Roman" w:cs="Times New Roman"/>
          <w:b/>
          <w:sz w:val="24"/>
          <w:szCs w:val="24"/>
        </w:rPr>
        <w:t>Characterizations</w:t>
      </w:r>
    </w:p>
    <w:p w14:paraId="5F7368E1" w14:textId="77777777" w:rsidR="00C74222" w:rsidRPr="008C3D32" w:rsidRDefault="00D85A47" w:rsidP="00FA33BF">
      <w:pPr>
        <w:widowControl/>
        <w:spacing w:beforeLines="50" w:before="156" w:afterLines="50" w:after="156"/>
        <w:ind w:firstLineChars="200" w:firstLine="480"/>
        <w:rPr>
          <w:rFonts w:ascii="Times New Roman" w:hAnsi="Times New Roman" w:cs="Times New Roman"/>
          <w:sz w:val="24"/>
          <w:szCs w:val="24"/>
        </w:rPr>
      </w:pPr>
      <w:r w:rsidRPr="008C3D32">
        <w:rPr>
          <w:rFonts w:ascii="Times New Roman" w:hAnsi="Times New Roman" w:cs="Times New Roman"/>
          <w:sz w:val="24"/>
          <w:szCs w:val="24"/>
        </w:rPr>
        <w:t>The XRD characterization in this study was performed using a Bruker D8 Advance X-ray diffractometer with a maximum radiation source power of 3 kW. Diffraction patterns were collected over the 2θ range of 5° to 90°. Microstructural observations were carried out with a JSM-7100F Schottky field emission scanning electron microscope (SEM) operating at an acceleration voltage of 15 kV, maintaining a working distance of 10 mm. Elemental composition and distribution analyses were conducted through energy-dispersive X-ray spectroscopy (EDS) coupled with the SEM system, covering elements from Be4 to Cf98.</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X-ray photoelectron spectroscopy (XPS) measurements were acquired using an ESCALAB 250Xi system (Thermo SCIENTIFIC) with an X-ray source operated at 15 kV and 10 mA. Raman spectroscopy was performed on a Renishaw spectrometer equipped with a 532 nm laser excitation source, with the laser power maintained at 50% of maximum output for both electrode materials and electrolyte analysis. Fourier-transform infrared (FT-IR) spectra were recorded in the range of 200-4000 cm</w:t>
      </w:r>
      <w:r w:rsidRPr="008C3D32">
        <w:rPr>
          <w:rFonts w:ascii="Times New Roman" w:hAnsi="Times New Roman" w:cs="Times New Roman" w:hint="eastAsia"/>
          <w:sz w:val="24"/>
          <w:szCs w:val="24"/>
          <w:vertAlign w:val="superscript"/>
        </w:rPr>
        <w:t>-1</w:t>
      </w:r>
      <w:r w:rsidRPr="008C3D32">
        <w:rPr>
          <w:rFonts w:ascii="Times New Roman" w:hAnsi="Times New Roman" w:cs="Times New Roman"/>
          <w:sz w:val="24"/>
          <w:szCs w:val="24"/>
        </w:rPr>
        <w:t xml:space="preserve"> using a Thermo Fisher Scientific spectrometer.</w:t>
      </w:r>
    </w:p>
    <w:p w14:paraId="698B6B2F" w14:textId="77777777" w:rsidR="00C74222" w:rsidRPr="008C3D32" w:rsidRDefault="00D85A47" w:rsidP="00FA33BF">
      <w:pPr>
        <w:widowControl/>
        <w:spacing w:beforeLines="50" w:before="156" w:afterLines="50" w:after="156"/>
        <w:ind w:firstLineChars="200" w:firstLine="480"/>
        <w:rPr>
          <w:rFonts w:ascii="Times New Roman" w:hAnsi="Times New Roman" w:cs="Times New Roman"/>
          <w:sz w:val="24"/>
          <w:szCs w:val="24"/>
        </w:rPr>
      </w:pPr>
      <w:r w:rsidRPr="008C3D32">
        <w:rPr>
          <w:rFonts w:ascii="Times New Roman" w:hAnsi="Times New Roman" w:cs="Times New Roman"/>
          <w:sz w:val="24"/>
          <w:szCs w:val="24"/>
        </w:rPr>
        <w:t xml:space="preserve">Optical microscopy observations were conducted with a 10× objective lens (Shenzhen </w:t>
      </w:r>
      <w:proofErr w:type="spellStart"/>
      <w:r w:rsidRPr="008C3D32">
        <w:rPr>
          <w:rFonts w:ascii="Times New Roman" w:hAnsi="Times New Roman" w:cs="Times New Roman"/>
          <w:sz w:val="24"/>
          <w:szCs w:val="24"/>
        </w:rPr>
        <w:t>Aoswei</w:t>
      </w:r>
      <w:proofErr w:type="spellEnd"/>
      <w:r w:rsidRPr="008C3D32">
        <w:rPr>
          <w:rFonts w:ascii="Times New Roman" w:hAnsi="Times New Roman" w:cs="Times New Roman"/>
          <w:sz w:val="24"/>
          <w:szCs w:val="24"/>
        </w:rPr>
        <w:t xml:space="preserve"> Optical Instrument Co., Ltd.). Three-dimensional surface topography characterization was achieved using a 50× objective lens-equipped ultra-depth-of-field microscope (Chengdu </w:t>
      </w:r>
      <w:proofErr w:type="spellStart"/>
      <w:r w:rsidRPr="008C3D32">
        <w:rPr>
          <w:rFonts w:ascii="Times New Roman" w:hAnsi="Times New Roman" w:cs="Times New Roman"/>
          <w:sz w:val="24"/>
          <w:szCs w:val="24"/>
        </w:rPr>
        <w:t>Liyang</w:t>
      </w:r>
      <w:proofErr w:type="spellEnd"/>
      <w:r w:rsidRPr="008C3D32">
        <w:rPr>
          <w:rFonts w:ascii="Times New Roman" w:hAnsi="Times New Roman" w:cs="Times New Roman"/>
          <w:sz w:val="24"/>
          <w:szCs w:val="24"/>
        </w:rPr>
        <w:t xml:space="preserve"> Precision Electromechanical Co., Ltd.). Contact angle measurements were performed using a JY-82B </w:t>
      </w:r>
      <w:proofErr w:type="spellStart"/>
      <w:r w:rsidRPr="008C3D32">
        <w:rPr>
          <w:rFonts w:ascii="Times New Roman" w:hAnsi="Times New Roman" w:cs="Times New Roman"/>
          <w:sz w:val="24"/>
          <w:szCs w:val="24"/>
        </w:rPr>
        <w:t>Kruss</w:t>
      </w:r>
      <w:proofErr w:type="spellEnd"/>
      <w:r w:rsidRPr="008C3D32">
        <w:rPr>
          <w:rFonts w:ascii="Times New Roman" w:hAnsi="Times New Roman" w:cs="Times New Roman"/>
          <w:sz w:val="24"/>
          <w:szCs w:val="24"/>
        </w:rPr>
        <w:t xml:space="preserve"> DSA instrument (Germany).</w:t>
      </w:r>
      <w:r w:rsidRPr="008C3D32">
        <w:rPr>
          <w:rFonts w:ascii="Times New Roman" w:eastAsia="SimSun" w:hAnsi="Times New Roman" w:cs="Times New Roman"/>
          <w:bCs/>
          <w:kern w:val="0"/>
          <w:sz w:val="24"/>
          <w:szCs w:val="24"/>
          <w:vertAlign w:val="superscript"/>
        </w:rPr>
        <w:t xml:space="preserve"> </w:t>
      </w:r>
      <w:r w:rsidRPr="008C3D32">
        <w:rPr>
          <w:rFonts w:ascii="Times New Roman" w:hAnsi="Times New Roman" w:cs="Times New Roman"/>
          <w:bCs/>
          <w:sz w:val="24"/>
          <w:szCs w:val="24"/>
          <w:vertAlign w:val="superscript"/>
        </w:rPr>
        <w:t>1</w:t>
      </w:r>
      <w:r w:rsidRPr="008C3D32">
        <w:rPr>
          <w:rFonts w:ascii="Times New Roman" w:hAnsi="Times New Roman" w:cs="Times New Roman"/>
          <w:bCs/>
          <w:sz w:val="24"/>
          <w:szCs w:val="24"/>
        </w:rPr>
        <w:t xml:space="preserve">H NMR spectra were recorded on a </w:t>
      </w:r>
      <w:proofErr w:type="spellStart"/>
      <w:r w:rsidRPr="008C3D32">
        <w:rPr>
          <w:rFonts w:ascii="Times New Roman" w:hAnsi="Times New Roman" w:cs="Times New Roman"/>
          <w:bCs/>
          <w:sz w:val="24"/>
          <w:szCs w:val="24"/>
        </w:rPr>
        <w:t>Bruker</w:t>
      </w:r>
      <w:proofErr w:type="spellEnd"/>
      <w:r w:rsidRPr="008C3D32">
        <w:rPr>
          <w:rFonts w:ascii="Times New Roman" w:hAnsi="Times New Roman" w:cs="Times New Roman"/>
          <w:bCs/>
          <w:sz w:val="24"/>
          <w:szCs w:val="24"/>
        </w:rPr>
        <w:t xml:space="preserve"> </w:t>
      </w:r>
      <w:proofErr w:type="spellStart"/>
      <w:r w:rsidRPr="008C3D32">
        <w:rPr>
          <w:rFonts w:ascii="Times New Roman" w:hAnsi="Times New Roman" w:cs="Times New Roman"/>
          <w:bCs/>
          <w:sz w:val="24"/>
          <w:szCs w:val="24"/>
        </w:rPr>
        <w:t>Avance</w:t>
      </w:r>
      <w:proofErr w:type="spellEnd"/>
      <w:r w:rsidRPr="008C3D32">
        <w:rPr>
          <w:rFonts w:ascii="Times New Roman" w:hAnsi="Times New Roman" w:cs="Times New Roman"/>
          <w:bCs/>
          <w:sz w:val="24"/>
          <w:szCs w:val="24"/>
        </w:rPr>
        <w:t xml:space="preserve"> 400 (400 MHz) spectrometer, using D</w:t>
      </w:r>
      <w:r w:rsidRPr="008C3D32">
        <w:rPr>
          <w:rFonts w:ascii="Times New Roman" w:hAnsi="Times New Roman" w:cs="Times New Roman"/>
          <w:bCs/>
          <w:sz w:val="24"/>
          <w:szCs w:val="24"/>
          <w:vertAlign w:val="subscript"/>
        </w:rPr>
        <w:t>2</w:t>
      </w:r>
      <w:r w:rsidRPr="008C3D32">
        <w:rPr>
          <w:rFonts w:ascii="Times New Roman" w:hAnsi="Times New Roman" w:cs="Times New Roman"/>
          <w:bCs/>
          <w:sz w:val="24"/>
          <w:szCs w:val="24"/>
        </w:rPr>
        <w:t xml:space="preserve">O as solvent. HRMS was acquired from </w:t>
      </w:r>
      <w:proofErr w:type="spellStart"/>
      <w:r w:rsidRPr="008C3D32">
        <w:rPr>
          <w:rFonts w:ascii="Times New Roman" w:hAnsi="Times New Roman" w:cs="Times New Roman"/>
          <w:bCs/>
          <w:sz w:val="24"/>
          <w:szCs w:val="24"/>
        </w:rPr>
        <w:t>orbitrap</w:t>
      </w:r>
      <w:proofErr w:type="spellEnd"/>
      <w:r w:rsidRPr="008C3D32">
        <w:rPr>
          <w:rFonts w:ascii="Times New Roman" w:hAnsi="Times New Roman" w:cs="Times New Roman"/>
          <w:bCs/>
          <w:sz w:val="24"/>
          <w:szCs w:val="24"/>
        </w:rPr>
        <w:t xml:space="preserve"> LC/MS (Q </w:t>
      </w:r>
      <w:proofErr w:type="spellStart"/>
      <w:r w:rsidRPr="008C3D32">
        <w:rPr>
          <w:rFonts w:ascii="Times New Roman" w:hAnsi="Times New Roman" w:cs="Times New Roman"/>
          <w:bCs/>
          <w:sz w:val="24"/>
          <w:szCs w:val="24"/>
        </w:rPr>
        <w:t>Exactive</w:t>
      </w:r>
      <w:proofErr w:type="spellEnd"/>
      <w:r w:rsidRPr="008C3D32">
        <w:rPr>
          <w:rFonts w:ascii="Times New Roman" w:hAnsi="Times New Roman" w:cs="Times New Roman"/>
          <w:bCs/>
          <w:sz w:val="24"/>
          <w:szCs w:val="24"/>
        </w:rPr>
        <w:t>) spectrometer.</w:t>
      </w:r>
    </w:p>
    <w:p w14:paraId="249BD60C" w14:textId="51AFEC64" w:rsidR="00C74222" w:rsidRPr="008C3D32" w:rsidRDefault="00EC04C4" w:rsidP="00104E81">
      <w:pPr>
        <w:widowControl/>
        <w:spacing w:beforeLines="50" w:before="156" w:afterLines="50" w:after="156"/>
        <w:rPr>
          <w:rFonts w:ascii="Times New Roman" w:hAnsi="Times New Roman" w:cs="Times New Roman"/>
          <w:b/>
          <w:sz w:val="24"/>
          <w:szCs w:val="24"/>
        </w:rPr>
      </w:pPr>
      <w:r w:rsidRPr="008C3D32">
        <w:rPr>
          <w:rFonts w:ascii="Times New Roman" w:hAnsi="Times New Roman" w:cs="Times New Roman" w:hint="eastAsia"/>
          <w:b/>
          <w:sz w:val="24"/>
          <w:szCs w:val="24"/>
        </w:rPr>
        <w:t xml:space="preserve">S1.2 </w:t>
      </w:r>
      <w:r w:rsidRPr="008C3D32">
        <w:rPr>
          <w:rFonts w:ascii="Times New Roman" w:hAnsi="Times New Roman" w:cs="Times New Roman"/>
          <w:b/>
          <w:sz w:val="24"/>
          <w:szCs w:val="24"/>
        </w:rPr>
        <w:t>Electrochemical Measurements</w:t>
      </w:r>
    </w:p>
    <w:p w14:paraId="096F5A63" w14:textId="77777777" w:rsidR="00C74222" w:rsidRPr="008C3D32" w:rsidRDefault="00D85A47" w:rsidP="00FA33BF">
      <w:pPr>
        <w:widowControl/>
        <w:spacing w:beforeLines="50" w:before="156" w:afterLines="50" w:after="156"/>
        <w:ind w:firstLineChars="200" w:firstLine="480"/>
        <w:rPr>
          <w:rFonts w:ascii="Times New Roman" w:hAnsi="Times New Roman" w:cs="Times New Roman"/>
          <w:sz w:val="24"/>
          <w:szCs w:val="24"/>
        </w:rPr>
      </w:pPr>
      <w:r w:rsidRPr="008C3D32">
        <w:rPr>
          <w:rFonts w:ascii="Times New Roman" w:hAnsi="Times New Roman" w:cs="Times New Roman"/>
          <w:sz w:val="24"/>
          <w:szCs w:val="24"/>
        </w:rPr>
        <w:lastRenderedPageBreak/>
        <w:t>Novel electrolytes were formulated by introducing varying concentrations of acrylamide (AM) as additives into conventional 2 M ZnSO</w:t>
      </w:r>
      <w:r w:rsidRPr="008C3D32">
        <w:rPr>
          <w:rFonts w:ascii="Times New Roman" w:hAnsi="Times New Roman" w:cs="Times New Roman"/>
          <w:sz w:val="24"/>
          <w:szCs w:val="24"/>
          <w:vertAlign w:val="subscript"/>
        </w:rPr>
        <w:t>4</w:t>
      </w:r>
      <w:r w:rsidRPr="008C3D32">
        <w:rPr>
          <w:rFonts w:ascii="Times New Roman" w:hAnsi="Times New Roman" w:cs="Times New Roman"/>
          <w:sz w:val="24"/>
          <w:szCs w:val="24"/>
        </w:rPr>
        <w:t xml:space="preserve"> electrolytes. The developed electrolytes were subsequently assembled into Zn//Zn symmetric cells and Zn//Cu half-cells for systematic electrochemical characterization using a </w:t>
      </w:r>
      <w:proofErr w:type="spellStart"/>
      <w:r w:rsidRPr="008C3D32">
        <w:rPr>
          <w:rFonts w:ascii="Times New Roman" w:hAnsi="Times New Roman" w:cs="Times New Roman"/>
          <w:sz w:val="24"/>
          <w:szCs w:val="24"/>
        </w:rPr>
        <w:t>Neware</w:t>
      </w:r>
      <w:proofErr w:type="spellEnd"/>
      <w:r w:rsidRPr="008C3D32">
        <w:rPr>
          <w:rFonts w:ascii="Times New Roman" w:hAnsi="Times New Roman" w:cs="Times New Roman"/>
          <w:sz w:val="24"/>
          <w:szCs w:val="24"/>
        </w:rPr>
        <w:t xml:space="preserve"> battery testing system. The testing protocol included evaluations of cycling stability and rate capability under specific current density conditions (0.5, 1, 2, 3, 5 and 10 mA cm</w:t>
      </w:r>
      <w:r w:rsidRPr="008C3D32">
        <w:rPr>
          <w:rFonts w:ascii="Times New Roman" w:hAnsi="Times New Roman" w:cs="Times New Roman"/>
          <w:sz w:val="24"/>
          <w:szCs w:val="24"/>
          <w:vertAlign w:val="superscript"/>
        </w:rPr>
        <w:t>-2</w:t>
      </w:r>
      <w:r w:rsidRPr="008C3D32">
        <w:rPr>
          <w:rFonts w:ascii="Times New Roman" w:hAnsi="Times New Roman" w:cs="Times New Roman"/>
          <w:sz w:val="24"/>
          <w:szCs w:val="24"/>
        </w:rPr>
        <w:t xml:space="preserve">) and areal capacity densities (0.5, 1 and 5 </w:t>
      </w:r>
      <w:proofErr w:type="spellStart"/>
      <w:r w:rsidRPr="008C3D32">
        <w:rPr>
          <w:rFonts w:ascii="Times New Roman" w:hAnsi="Times New Roman" w:cs="Times New Roman"/>
          <w:sz w:val="24"/>
          <w:szCs w:val="24"/>
        </w:rPr>
        <w:t>mAh</w:t>
      </w:r>
      <w:proofErr w:type="spellEnd"/>
      <w:r w:rsidRPr="008C3D32">
        <w:rPr>
          <w:rFonts w:ascii="Times New Roman" w:hAnsi="Times New Roman" w:cs="Times New Roman"/>
          <w:sz w:val="24"/>
          <w:szCs w:val="24"/>
        </w:rPr>
        <w:t xml:space="preserve"> cm</w:t>
      </w:r>
      <w:r w:rsidRPr="008C3D32">
        <w:rPr>
          <w:rFonts w:ascii="Times New Roman" w:hAnsi="Times New Roman" w:cs="Times New Roman"/>
          <w:sz w:val="24"/>
          <w:szCs w:val="24"/>
          <w:vertAlign w:val="superscript"/>
        </w:rPr>
        <w:t>-2</w:t>
      </w:r>
      <w:r w:rsidRPr="008C3D32">
        <w:rPr>
          <w:rFonts w:ascii="Times New Roman" w:hAnsi="Times New Roman" w:cs="Times New Roman"/>
          <w:sz w:val="24"/>
          <w:szCs w:val="24"/>
        </w:rPr>
        <w:t>). Coulombic efficiency measurements and polarization curve analyses were conducted with a charging cutoff voltage of 0.5 V. Comprehensive electrochemical characterizations including cyclic voltammetry (CV), linear sweep voltammetry (LSV), Tafel polarization, and electrochemical impedance spectroscopy (EIS) were performed using a CHI760E electrochemical workstation. For full-cell evaluations, Zn-I</w:t>
      </w:r>
      <w:r w:rsidRPr="008C3D32">
        <w:rPr>
          <w:rFonts w:ascii="Times New Roman" w:hAnsi="Times New Roman" w:cs="Times New Roman"/>
          <w:sz w:val="24"/>
          <w:szCs w:val="24"/>
          <w:vertAlign w:val="subscript"/>
        </w:rPr>
        <w:t>2</w:t>
      </w:r>
      <w:r w:rsidRPr="008C3D32">
        <w:rPr>
          <w:rFonts w:ascii="Times New Roman" w:hAnsi="Times New Roman" w:cs="Times New Roman"/>
          <w:sz w:val="24"/>
          <w:szCs w:val="24"/>
        </w:rPr>
        <w:t xml:space="preserve"> batteries underwent galvanostatic charge-discharge cycling tests (current density: 1 A g</w:t>
      </w:r>
      <w:r w:rsidRPr="008C3D32">
        <w:rPr>
          <w:rFonts w:ascii="Times New Roman" w:hAnsi="Times New Roman" w:cs="Times New Roman"/>
          <w:sz w:val="24"/>
          <w:szCs w:val="24"/>
          <w:vertAlign w:val="superscript"/>
        </w:rPr>
        <w:t>-1</w:t>
      </w:r>
      <w:r w:rsidRPr="008C3D32">
        <w:rPr>
          <w:rFonts w:ascii="Times New Roman" w:hAnsi="Times New Roman" w:cs="Times New Roman"/>
          <w:sz w:val="24"/>
          <w:szCs w:val="24"/>
        </w:rPr>
        <w:t xml:space="preserve">; voltage window: 0.2-1.8 V) and rate performance assessments on the </w:t>
      </w:r>
      <w:proofErr w:type="spellStart"/>
      <w:r w:rsidRPr="008C3D32">
        <w:rPr>
          <w:rFonts w:ascii="Times New Roman" w:hAnsi="Times New Roman" w:cs="Times New Roman"/>
          <w:sz w:val="24"/>
          <w:szCs w:val="24"/>
        </w:rPr>
        <w:t>Neware</w:t>
      </w:r>
      <w:proofErr w:type="spellEnd"/>
      <w:r w:rsidRPr="008C3D32">
        <w:rPr>
          <w:rFonts w:ascii="Times New Roman" w:hAnsi="Times New Roman" w:cs="Times New Roman"/>
          <w:sz w:val="24"/>
          <w:szCs w:val="24"/>
        </w:rPr>
        <w:t xml:space="preserve"> system. All experimental procedures were executed under controlled environmental conditions with laboratory temperature maintained at a constant 26°C to ensure measurement consistency.</w:t>
      </w:r>
    </w:p>
    <w:p w14:paraId="0FEB3B25" w14:textId="650C953D" w:rsidR="00C74222" w:rsidRPr="008C3D32" w:rsidRDefault="00EC04C4" w:rsidP="00104E81">
      <w:pPr>
        <w:widowControl/>
        <w:spacing w:beforeLines="50" w:before="156" w:afterLines="50" w:after="156"/>
        <w:rPr>
          <w:rFonts w:ascii="Times New Roman" w:hAnsi="Times New Roman" w:cs="Times New Roman"/>
          <w:b/>
          <w:sz w:val="24"/>
          <w:szCs w:val="24"/>
        </w:rPr>
      </w:pPr>
      <w:r w:rsidRPr="008C3D32">
        <w:rPr>
          <w:rFonts w:ascii="Times New Roman" w:hAnsi="Times New Roman" w:cs="Times New Roman" w:hint="eastAsia"/>
          <w:b/>
          <w:sz w:val="24"/>
          <w:szCs w:val="24"/>
        </w:rPr>
        <w:t xml:space="preserve">S1.3 </w:t>
      </w:r>
      <w:r w:rsidRPr="008C3D32">
        <w:rPr>
          <w:rFonts w:ascii="Times New Roman" w:hAnsi="Times New Roman" w:cs="Times New Roman"/>
          <w:b/>
          <w:sz w:val="24"/>
          <w:szCs w:val="24"/>
        </w:rPr>
        <w:t>Electrolyte conductivity test method</w:t>
      </w:r>
    </w:p>
    <w:p w14:paraId="4E48B03D" w14:textId="77777777" w:rsidR="00C74222" w:rsidRPr="008C3D32" w:rsidRDefault="00D85A47" w:rsidP="00FA33BF">
      <w:pPr>
        <w:widowControl/>
        <w:spacing w:beforeLines="50" w:before="156" w:afterLines="50" w:after="156"/>
        <w:ind w:firstLineChars="200" w:firstLine="480"/>
        <w:rPr>
          <w:rFonts w:ascii="Times New Roman" w:hAnsi="Times New Roman" w:cs="Times New Roman"/>
          <w:sz w:val="24"/>
          <w:szCs w:val="24"/>
        </w:rPr>
      </w:pPr>
      <w:r w:rsidRPr="008C3D32">
        <w:rPr>
          <w:rFonts w:ascii="Times New Roman" w:hAnsi="Times New Roman" w:cs="Times New Roman"/>
          <w:sz w:val="24"/>
          <w:szCs w:val="24"/>
        </w:rPr>
        <w:t>Conductivity measurement by Ti//Zn half battery. This is done using electrochemical impedance spectroscopy (EIS) techniques with a frequency range of 100,000 Hz to 1 Hz. The ohmic resistance of the electrolyte takes the value of the low frequency end of the semicircle at the intersection of the x-axis of the Nyquist diagram. The final ion conductivity is calculated as follows:</w:t>
      </w:r>
    </w:p>
    <w:p w14:paraId="559DFE08" w14:textId="02F90528" w:rsidR="00C74222" w:rsidRPr="008C3D32" w:rsidRDefault="00D85A47" w:rsidP="00FA33BF">
      <w:pPr>
        <w:widowControl/>
        <w:spacing w:beforeLines="50" w:before="156" w:afterLines="50" w:after="156"/>
        <w:rPr>
          <w:rFonts w:ascii="Times New Roman" w:hAnsi="Times New Roman" w:cs="Times New Roman"/>
          <w:szCs w:val="21"/>
        </w:rPr>
      </w:pPr>
      <m:oMath>
        <m:r>
          <m:rPr>
            <m:sty m:val="p"/>
          </m:rPr>
          <w:rPr>
            <w:rFonts w:ascii="Cambria Math" w:hAnsi="Cambria Math" w:cs="Times New Roman"/>
            <w:szCs w:val="21"/>
          </w:rPr>
          <m:t xml:space="preserve">σ= </m:t>
        </m:r>
        <m:f>
          <m:fPr>
            <m:ctrlPr>
              <w:rPr>
                <w:rFonts w:ascii="Cambria Math" w:hAnsi="Cambria Math" w:cs="Times New Roman"/>
                <w:szCs w:val="21"/>
              </w:rPr>
            </m:ctrlPr>
          </m:fPr>
          <m:num>
            <m:r>
              <w:rPr>
                <w:rFonts w:ascii="Cambria Math" w:hAnsi="Cambria Math" w:cs="Times New Roman"/>
                <w:szCs w:val="21"/>
              </w:rPr>
              <m:t>L</m:t>
            </m:r>
          </m:num>
          <m:den>
            <m:r>
              <w:rPr>
                <w:rFonts w:ascii="Cambria Math" w:hAnsi="Cambria Math" w:cs="Times New Roman"/>
                <w:szCs w:val="21"/>
              </w:rPr>
              <m:t>RS</m:t>
            </m:r>
          </m:den>
        </m:f>
      </m:oMath>
      <w:r w:rsidRPr="008C3D32">
        <w:rPr>
          <w:rFonts w:hAnsi="Cambria Math" w:cs="Times New Roman" w:hint="eastAsia"/>
          <w:szCs w:val="21"/>
        </w:rPr>
        <w:t xml:space="preserve">                                                          </w:t>
      </w:r>
      <w:r w:rsidRPr="008C3D32">
        <w:rPr>
          <w:rFonts w:ascii="Times New Roman" w:hAnsi="Times New Roman" w:cs="Times New Roman"/>
          <w:sz w:val="24"/>
          <w:szCs w:val="24"/>
        </w:rPr>
        <w:t>(</w:t>
      </w:r>
      <w:r w:rsidR="00EC04C4" w:rsidRPr="008C3D32">
        <w:rPr>
          <w:rFonts w:ascii="Times New Roman" w:hAnsi="Times New Roman" w:cs="Times New Roman" w:hint="eastAsia"/>
          <w:sz w:val="24"/>
          <w:szCs w:val="24"/>
        </w:rPr>
        <w:t>S</w:t>
      </w:r>
      <w:r w:rsidRPr="008C3D32">
        <w:rPr>
          <w:rFonts w:ascii="Times New Roman" w:hAnsi="Times New Roman" w:cs="Times New Roman"/>
          <w:sz w:val="24"/>
          <w:szCs w:val="24"/>
        </w:rPr>
        <w:t>1)</w:t>
      </w:r>
    </w:p>
    <w:p w14:paraId="29276BFF" w14:textId="77777777" w:rsidR="00C74222" w:rsidRPr="008C3D32" w:rsidRDefault="00D85A47" w:rsidP="00FA33BF">
      <w:pPr>
        <w:widowControl/>
        <w:spacing w:beforeLines="50" w:before="156" w:afterLines="50" w:after="156"/>
        <w:ind w:firstLineChars="200" w:firstLine="480"/>
        <w:rPr>
          <w:rFonts w:ascii="Times New Roman" w:hAnsi="Times New Roman" w:cs="Times New Roman"/>
          <w:sz w:val="24"/>
          <w:szCs w:val="24"/>
        </w:rPr>
      </w:pPr>
      <m:oMath>
        <m:r>
          <w:rPr>
            <w:rFonts w:ascii="Cambria Math" w:hAnsi="Cambria Math" w:cs="Times New Roman"/>
            <w:sz w:val="24"/>
            <w:szCs w:val="24"/>
          </w:rPr>
          <m:t>L</m:t>
        </m:r>
      </m:oMath>
      <w:r w:rsidRPr="008C3D32">
        <w:rPr>
          <w:rFonts w:ascii="Times New Roman" w:hAnsi="Times New Roman" w:cs="Times New Roman"/>
          <w:sz w:val="24"/>
          <w:szCs w:val="24"/>
        </w:rPr>
        <w:t xml:space="preserve"> is the value of the membrane thickness</w:t>
      </w:r>
      <w:r w:rsidRPr="008C3D32">
        <w:rPr>
          <w:rFonts w:ascii="Times New Roman" w:hAnsi="Times New Roman" w:cs="Times New Roman" w:hint="eastAsia"/>
          <w:sz w:val="24"/>
          <w:szCs w:val="24"/>
        </w:rPr>
        <w:t>，</w:t>
      </w:r>
      <m:oMath>
        <m:r>
          <w:rPr>
            <w:rFonts w:ascii="Cambria Math" w:hAnsi="Cambria Math" w:cs="Times New Roman"/>
            <w:sz w:val="24"/>
            <w:szCs w:val="24"/>
          </w:rPr>
          <m:t>S</m:t>
        </m:r>
      </m:oMath>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is the surface area of electrode</w:t>
      </w:r>
      <w:r w:rsidRPr="008C3D32">
        <w:rPr>
          <w:rFonts w:ascii="Times New Roman" w:hAnsi="Times New Roman" w:cs="Times New Roman" w:hint="eastAsia"/>
          <w:sz w:val="24"/>
          <w:szCs w:val="24"/>
        </w:rPr>
        <w:t>，</w:t>
      </w:r>
      <m:oMath>
        <m:r>
          <w:rPr>
            <w:rFonts w:ascii="Cambria Math" w:hAnsi="Cambria Math" w:cs="Times New Roman"/>
            <w:sz w:val="24"/>
            <w:szCs w:val="24"/>
          </w:rPr>
          <m:t>R</m:t>
        </m:r>
      </m:oMath>
      <w:r w:rsidRPr="008C3D32">
        <w:rPr>
          <w:rFonts w:ascii="Times New Roman" w:hAnsi="Times New Roman" w:cs="Times New Roman"/>
          <w:sz w:val="24"/>
          <w:szCs w:val="24"/>
        </w:rPr>
        <w:t xml:space="preserve"> is the ohm resistance of the conductor.</w:t>
      </w:r>
    </w:p>
    <w:p w14:paraId="6866EF79" w14:textId="264786C1" w:rsidR="00C74222" w:rsidRPr="008C3D32" w:rsidRDefault="00EC04C4" w:rsidP="00104E81">
      <w:pPr>
        <w:widowControl/>
        <w:spacing w:beforeLines="50" w:before="156" w:afterLines="50" w:after="156"/>
        <w:rPr>
          <w:rFonts w:ascii="Times New Roman" w:hAnsi="Times New Roman" w:cs="Times New Roman"/>
          <w:b/>
          <w:bCs/>
          <w:sz w:val="24"/>
          <w:szCs w:val="24"/>
        </w:rPr>
      </w:pPr>
      <w:r w:rsidRPr="008C3D32">
        <w:rPr>
          <w:rFonts w:ascii="Times New Roman" w:hAnsi="Times New Roman" w:cs="Times New Roman" w:hint="eastAsia"/>
          <w:b/>
          <w:bCs/>
          <w:sz w:val="24"/>
          <w:szCs w:val="24"/>
        </w:rPr>
        <w:t xml:space="preserve">S1.4 </w:t>
      </w:r>
      <w:r w:rsidRPr="008C3D32">
        <w:rPr>
          <w:rFonts w:ascii="Times New Roman" w:hAnsi="Times New Roman" w:cs="Times New Roman"/>
          <w:b/>
          <w:bCs/>
          <w:sz w:val="24"/>
          <w:szCs w:val="24"/>
        </w:rPr>
        <w:t>Solid Zeta Potential</w:t>
      </w:r>
    </w:p>
    <w:p w14:paraId="4FFDECFE" w14:textId="77777777" w:rsidR="00C74222" w:rsidRPr="008C3D32" w:rsidRDefault="00D85A47" w:rsidP="00FA33BF">
      <w:pPr>
        <w:widowControl/>
        <w:spacing w:beforeLines="50" w:before="156" w:afterLines="50" w:after="156"/>
        <w:ind w:firstLineChars="200" w:firstLine="480"/>
        <w:rPr>
          <w:rFonts w:ascii="Times New Roman" w:hAnsi="Times New Roman" w:cs="Times New Roman"/>
          <w:szCs w:val="21"/>
        </w:rPr>
      </w:pPr>
      <w:r w:rsidRPr="008C3D32">
        <w:rPr>
          <w:rFonts w:ascii="Times New Roman" w:hAnsi="Times New Roman" w:cs="Times New Roman"/>
          <w:sz w:val="24"/>
          <w:szCs w:val="24"/>
        </w:rPr>
        <w:t>Instrument Model:</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 xml:space="preserve">Anton </w:t>
      </w:r>
      <w:proofErr w:type="spellStart"/>
      <w:r w:rsidRPr="008C3D32">
        <w:rPr>
          <w:rFonts w:ascii="Times New Roman" w:hAnsi="Times New Roman" w:cs="Times New Roman"/>
          <w:sz w:val="24"/>
          <w:szCs w:val="24"/>
        </w:rPr>
        <w:t>Paar</w:t>
      </w:r>
      <w:proofErr w:type="spellEnd"/>
      <w:r w:rsidRPr="008C3D32">
        <w:rPr>
          <w:rFonts w:ascii="Times New Roman" w:hAnsi="Times New Roman" w:cs="Times New Roman"/>
          <w:sz w:val="24"/>
          <w:szCs w:val="24"/>
        </w:rPr>
        <w:t xml:space="preserve"> Surpass 3</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Methodology:</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Based on the</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streaming potential method</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A pressure gradient is applied parallel to the sliding surface, inducing directional migration of counterions in the diffuse layer under the pressure-driven flow, thereby generating a</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streaming current.</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Accumulated counterions on the low-pressure side create a reverse electric field, corresponding to a</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conduction current</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opposing the streaming current.</w:t>
      </w:r>
      <w:r w:rsidRPr="008C3D32">
        <w:rPr>
          <w:rFonts w:ascii="Times New Roman" w:hAnsi="Times New Roman" w:cs="Times New Roman" w:hint="eastAsia"/>
          <w:sz w:val="24"/>
          <w:szCs w:val="24"/>
        </w:rPr>
        <w:t xml:space="preserve"> </w:t>
      </w:r>
      <w:r w:rsidRPr="008C3D32">
        <w:rPr>
          <w:rFonts w:ascii="Times New Roman" w:hAnsi="Times New Roman" w:cs="Times New Roman"/>
          <w:sz w:val="24"/>
          <w:szCs w:val="24"/>
        </w:rPr>
        <w:t>When the forward (streaming) and reverse (conduction) currents reach equilibrium, the resulting electric potential under the applied pressure gradient is measured as the streaming potential.</w:t>
      </w:r>
    </w:p>
    <w:p w14:paraId="5B79A5A9" w14:textId="21096EF0" w:rsidR="00C74222" w:rsidRPr="008C3D32" w:rsidRDefault="00EC04C4" w:rsidP="00104E81">
      <w:pPr>
        <w:widowControl/>
        <w:spacing w:beforeLines="50" w:before="156" w:afterLines="50" w:after="156"/>
        <w:rPr>
          <w:rFonts w:ascii="Times New Roman" w:hAnsi="Times New Roman" w:cs="Times New Roman"/>
          <w:b/>
          <w:sz w:val="28"/>
          <w:szCs w:val="28"/>
        </w:rPr>
      </w:pPr>
      <w:r w:rsidRPr="008C3D32">
        <w:rPr>
          <w:rFonts w:ascii="Times New Roman" w:hAnsi="Times New Roman" w:cs="Times New Roman" w:hint="eastAsia"/>
          <w:b/>
          <w:sz w:val="28"/>
          <w:szCs w:val="28"/>
        </w:rPr>
        <w:t>S2 Computational details</w:t>
      </w:r>
    </w:p>
    <w:p w14:paraId="64D538FB" w14:textId="01F1A8FC" w:rsidR="00C74222" w:rsidRPr="008C3D32" w:rsidRDefault="00EC04C4" w:rsidP="00104E81">
      <w:pPr>
        <w:widowControl/>
        <w:spacing w:beforeLines="50" w:before="156" w:afterLines="50" w:after="156"/>
        <w:rPr>
          <w:rFonts w:ascii="Times New Roman" w:hAnsi="Times New Roman" w:cs="Times New Roman"/>
          <w:b/>
          <w:sz w:val="24"/>
          <w:szCs w:val="24"/>
        </w:rPr>
      </w:pPr>
      <w:r w:rsidRPr="008C3D32">
        <w:rPr>
          <w:rFonts w:ascii="Times New Roman" w:hAnsi="Times New Roman" w:cs="Times New Roman" w:hint="eastAsia"/>
          <w:b/>
          <w:sz w:val="24"/>
          <w:szCs w:val="24"/>
        </w:rPr>
        <w:t>S2.1 Density functional theory method</w:t>
      </w:r>
    </w:p>
    <w:p w14:paraId="126403C5" w14:textId="1C5E8983" w:rsidR="00FA1051" w:rsidRPr="008C3D32" w:rsidRDefault="00D85A47" w:rsidP="00FA33BF">
      <w:pPr>
        <w:widowControl/>
        <w:spacing w:beforeLines="50" w:before="156" w:afterLines="50" w:after="156"/>
        <w:ind w:firstLineChars="200" w:firstLine="480"/>
        <w:rPr>
          <w:rFonts w:ascii="Times New Roman" w:hAnsi="Times New Roman" w:cs="Times New Roman"/>
          <w:bCs/>
          <w:sz w:val="24"/>
          <w:szCs w:val="24"/>
        </w:rPr>
      </w:pPr>
      <w:r w:rsidRPr="008C3D32">
        <w:rPr>
          <w:rFonts w:ascii="Times New Roman" w:hAnsi="Times New Roman" w:cs="Times New Roman"/>
          <w:bCs/>
          <w:sz w:val="24"/>
          <w:szCs w:val="24"/>
        </w:rPr>
        <w:t>The DFT calculation was performed by the Vienna Ab-initio Simulation Package</w:t>
      </w:r>
      <w:r w:rsidRPr="008C3D32">
        <w:rPr>
          <w:rFonts w:ascii="Times New Roman" w:hAnsi="Times New Roman" w:cs="Times New Roman" w:hint="eastAsia"/>
          <w:bCs/>
          <w:sz w:val="24"/>
          <w:szCs w:val="24"/>
        </w:rPr>
        <w:t xml:space="preserve"> </w:t>
      </w:r>
      <w:r w:rsidRPr="008C3D32">
        <w:rPr>
          <w:rFonts w:ascii="Times New Roman" w:hAnsi="Times New Roman" w:cs="Times New Roman"/>
          <w:bCs/>
          <w:sz w:val="24"/>
          <w:szCs w:val="24"/>
        </w:rPr>
        <w:t>(VASP)</w:t>
      </w:r>
      <w:r w:rsidRPr="008C3D32">
        <w:rPr>
          <w:rFonts w:ascii="Times New Roman" w:hAnsi="Times New Roman" w:cs="Times New Roman" w:hint="eastAsia"/>
          <w:bCs/>
          <w:sz w:val="24"/>
          <w:szCs w:val="24"/>
        </w:rPr>
        <w:t xml:space="preserve"> [</w:t>
      </w:r>
      <w:r w:rsidR="00EC04C4" w:rsidRPr="008C3D32">
        <w:rPr>
          <w:rFonts w:ascii="Times New Roman" w:hAnsi="Times New Roman" w:cs="Times New Roman" w:hint="eastAsia"/>
          <w:bCs/>
          <w:sz w:val="24"/>
          <w:szCs w:val="24"/>
        </w:rPr>
        <w:t>S</w:t>
      </w:r>
      <w:r w:rsidRPr="008C3D32">
        <w:rPr>
          <w:rFonts w:ascii="Times New Roman" w:hAnsi="Times New Roman" w:cs="Times New Roman" w:hint="eastAsia"/>
          <w:bCs/>
          <w:sz w:val="24"/>
          <w:szCs w:val="24"/>
        </w:rPr>
        <w:t>1]</w:t>
      </w:r>
      <w:r w:rsidRPr="008C3D32">
        <w:rPr>
          <w:rFonts w:ascii="Times New Roman" w:hAnsi="Times New Roman" w:cs="Times New Roman"/>
          <w:bCs/>
          <w:sz w:val="24"/>
          <w:szCs w:val="24"/>
        </w:rPr>
        <w:t xml:space="preserve">, and the exchange-correlation energy was approximately described by the </w:t>
      </w:r>
      <w:proofErr w:type="spellStart"/>
      <w:r w:rsidRPr="008C3D32">
        <w:rPr>
          <w:rFonts w:ascii="Times New Roman" w:hAnsi="Times New Roman" w:cs="Times New Roman"/>
          <w:bCs/>
          <w:sz w:val="24"/>
          <w:szCs w:val="24"/>
        </w:rPr>
        <w:lastRenderedPageBreak/>
        <w:t>Perdew</w:t>
      </w:r>
      <w:proofErr w:type="spellEnd"/>
      <w:r w:rsidRPr="008C3D32">
        <w:rPr>
          <w:rFonts w:ascii="Times New Roman" w:hAnsi="Times New Roman" w:cs="Times New Roman"/>
          <w:bCs/>
          <w:sz w:val="24"/>
          <w:szCs w:val="24"/>
        </w:rPr>
        <w:t>-Burke-</w:t>
      </w:r>
      <w:proofErr w:type="spellStart"/>
      <w:r w:rsidRPr="008C3D32">
        <w:rPr>
          <w:rFonts w:ascii="Times New Roman" w:hAnsi="Times New Roman" w:cs="Times New Roman"/>
          <w:bCs/>
          <w:sz w:val="24"/>
          <w:szCs w:val="24"/>
        </w:rPr>
        <w:t>Ernzerhof</w:t>
      </w:r>
      <w:proofErr w:type="spellEnd"/>
      <w:r w:rsidRPr="008C3D32">
        <w:rPr>
          <w:rFonts w:ascii="Times New Roman" w:hAnsi="Times New Roman" w:cs="Times New Roman"/>
          <w:bCs/>
          <w:sz w:val="24"/>
          <w:szCs w:val="24"/>
        </w:rPr>
        <w:t xml:space="preserve"> (PBE)</w:t>
      </w:r>
      <w:r w:rsidRPr="008C3D32">
        <w:rPr>
          <w:rFonts w:ascii="Times New Roman" w:hAnsi="Times New Roman" w:cs="Times New Roman" w:hint="eastAsia"/>
          <w:bCs/>
          <w:sz w:val="24"/>
          <w:szCs w:val="24"/>
        </w:rPr>
        <w:t xml:space="preserve"> [</w:t>
      </w:r>
      <w:r w:rsidR="00EC04C4" w:rsidRPr="008C3D32">
        <w:rPr>
          <w:rFonts w:ascii="Times New Roman" w:hAnsi="Times New Roman" w:cs="Times New Roman" w:hint="eastAsia"/>
          <w:bCs/>
          <w:sz w:val="24"/>
          <w:szCs w:val="24"/>
        </w:rPr>
        <w:t>S</w:t>
      </w:r>
      <w:r w:rsidRPr="008C3D32">
        <w:rPr>
          <w:rFonts w:ascii="Times New Roman" w:hAnsi="Times New Roman" w:cs="Times New Roman" w:hint="eastAsia"/>
          <w:bCs/>
          <w:sz w:val="24"/>
          <w:szCs w:val="24"/>
        </w:rPr>
        <w:t xml:space="preserve">2] </w:t>
      </w:r>
      <w:r w:rsidRPr="008C3D32">
        <w:rPr>
          <w:rFonts w:ascii="Times New Roman" w:hAnsi="Times New Roman" w:cs="Times New Roman"/>
          <w:bCs/>
          <w:sz w:val="24"/>
          <w:szCs w:val="24"/>
        </w:rPr>
        <w:t>functional based on the generalized gradient approximation (GGA). In all calculation, a cut-off energy with a value of 450 eV</w:t>
      </w:r>
      <w:r w:rsidRPr="008C3D32">
        <w:rPr>
          <w:rFonts w:ascii="Times New Roman" w:hAnsi="Times New Roman" w:cs="Times New Roman" w:hint="eastAsia"/>
          <w:bCs/>
          <w:sz w:val="24"/>
          <w:szCs w:val="24"/>
        </w:rPr>
        <w:t xml:space="preserve"> [</w:t>
      </w:r>
      <w:r w:rsidR="00EC04C4" w:rsidRPr="008C3D32">
        <w:rPr>
          <w:rFonts w:ascii="Times New Roman" w:hAnsi="Times New Roman" w:cs="Times New Roman" w:hint="eastAsia"/>
          <w:bCs/>
          <w:sz w:val="24"/>
          <w:szCs w:val="24"/>
        </w:rPr>
        <w:t>S</w:t>
      </w:r>
      <w:r w:rsidRPr="008C3D32">
        <w:rPr>
          <w:rFonts w:ascii="Times New Roman" w:hAnsi="Times New Roman" w:cs="Times New Roman" w:hint="eastAsia"/>
          <w:bCs/>
          <w:sz w:val="24"/>
          <w:szCs w:val="24"/>
        </w:rPr>
        <w:t>3]</w:t>
      </w:r>
      <w:r w:rsidRPr="008C3D32">
        <w:rPr>
          <w:rFonts w:ascii="Times New Roman" w:hAnsi="Times New Roman" w:cs="Times New Roman"/>
          <w:bCs/>
          <w:sz w:val="24"/>
          <w:szCs w:val="24"/>
        </w:rPr>
        <w:t xml:space="preserve"> was used for the plane wave basis, and the convergence criteria for the ionic relaxation and electronic self-consistent calculation were set to 0.02 eV Å-1 and 10-4 eV, respectively. The Zn (002) surface is modeled by a six-layers 5 × 5 surface supercell (150 Zn atoms of all), the Zn (101) surface is modeled by a ten-layers 2 × 4 surface supercell (80 Zn atoms of all) and the Zn (100) surface is </w:t>
      </w:r>
      <w:proofErr w:type="spellStart"/>
      <w:r w:rsidRPr="008C3D32">
        <w:rPr>
          <w:rFonts w:ascii="Times New Roman" w:hAnsi="Times New Roman" w:cs="Times New Roman"/>
          <w:bCs/>
          <w:sz w:val="24"/>
          <w:szCs w:val="24"/>
        </w:rPr>
        <w:t>moldeled</w:t>
      </w:r>
      <w:proofErr w:type="spellEnd"/>
      <w:r w:rsidRPr="008C3D32">
        <w:rPr>
          <w:rFonts w:ascii="Times New Roman" w:hAnsi="Times New Roman" w:cs="Times New Roman"/>
          <w:bCs/>
          <w:sz w:val="24"/>
          <w:szCs w:val="24"/>
        </w:rPr>
        <w:t xml:space="preserve"> by a ten-layers 4 × 3 surface supercell (120 Zn atoms of all). The long-range dispersion correction for the van der Waals interaction was implemented through the DFT-D3 method</w:t>
      </w:r>
      <w:r w:rsidRPr="008C3D32">
        <w:rPr>
          <w:rFonts w:ascii="Times New Roman" w:hAnsi="Times New Roman" w:cs="Times New Roman" w:hint="eastAsia"/>
          <w:bCs/>
          <w:sz w:val="24"/>
          <w:szCs w:val="24"/>
        </w:rPr>
        <w:t xml:space="preserve"> [</w:t>
      </w:r>
      <w:r w:rsidR="00EC04C4" w:rsidRPr="008C3D32">
        <w:rPr>
          <w:rFonts w:ascii="Times New Roman" w:hAnsi="Times New Roman" w:cs="Times New Roman" w:hint="eastAsia"/>
          <w:bCs/>
          <w:sz w:val="24"/>
          <w:szCs w:val="24"/>
        </w:rPr>
        <w:t>S</w:t>
      </w:r>
      <w:r w:rsidRPr="008C3D32">
        <w:rPr>
          <w:rFonts w:ascii="Times New Roman" w:hAnsi="Times New Roman" w:cs="Times New Roman" w:hint="eastAsia"/>
          <w:bCs/>
          <w:sz w:val="24"/>
          <w:szCs w:val="24"/>
        </w:rPr>
        <w:t xml:space="preserve">4, </w:t>
      </w:r>
      <w:r w:rsidR="00EC04C4" w:rsidRPr="008C3D32">
        <w:rPr>
          <w:rFonts w:ascii="Times New Roman" w:hAnsi="Times New Roman" w:cs="Times New Roman" w:hint="eastAsia"/>
          <w:bCs/>
          <w:sz w:val="24"/>
          <w:szCs w:val="24"/>
        </w:rPr>
        <w:t>S</w:t>
      </w:r>
      <w:r w:rsidRPr="008C3D32">
        <w:rPr>
          <w:rFonts w:ascii="Times New Roman" w:hAnsi="Times New Roman" w:cs="Times New Roman" w:hint="eastAsia"/>
          <w:bCs/>
          <w:sz w:val="24"/>
          <w:szCs w:val="24"/>
        </w:rPr>
        <w:t xml:space="preserve">5] </w:t>
      </w:r>
      <w:r w:rsidRPr="008C3D32">
        <w:rPr>
          <w:rFonts w:ascii="Times New Roman" w:hAnsi="Times New Roman" w:cs="Times New Roman"/>
          <w:bCs/>
          <w:sz w:val="24"/>
          <w:szCs w:val="24"/>
        </w:rPr>
        <w:t>in all calculation. The adsorption energy of the H</w:t>
      </w:r>
      <w:r w:rsidRPr="008C3D32">
        <w:rPr>
          <w:rFonts w:ascii="Times New Roman" w:hAnsi="Times New Roman" w:cs="Times New Roman"/>
          <w:bCs/>
          <w:sz w:val="24"/>
          <w:szCs w:val="24"/>
          <w:vertAlign w:val="subscript"/>
        </w:rPr>
        <w:t>2</w:t>
      </w:r>
      <w:r w:rsidRPr="008C3D32">
        <w:rPr>
          <w:rFonts w:ascii="Times New Roman" w:hAnsi="Times New Roman" w:cs="Times New Roman"/>
          <w:bCs/>
          <w:sz w:val="24"/>
          <w:szCs w:val="24"/>
        </w:rPr>
        <w:t>O or AM molecules on the Zn surfaces was computed from</w:t>
      </w:r>
    </w:p>
    <w:p w14:paraId="5B7140F3" w14:textId="65386730" w:rsidR="00C74222" w:rsidRPr="008C3D32" w:rsidRDefault="008C3D32" w:rsidP="00FA33BF">
      <w:pPr>
        <w:widowControl/>
        <w:spacing w:beforeLines="50" w:before="156" w:afterLines="50" w:after="156"/>
        <w:ind w:firstLine="482"/>
        <w:rPr>
          <w:rFonts w:ascii="Times New Roman" w:hAnsi="Times New Roman" w:cs="Times New Roman"/>
          <w:bCs/>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-abs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-complexe</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-Zn</m:t>
            </m:r>
          </m:sub>
        </m:sSub>
        <m:r>
          <w:rPr>
            <w:rFonts w:ascii="Cambria Math" w:hAnsi="Cambria Math" w:cs="Times New Roman"/>
            <w:sz w:val="24"/>
            <w:szCs w:val="24"/>
          </w:rPr>
          <m:t>-</m:t>
        </m:r>
      </m:oMath>
      <w:r w:rsidR="00FA1051" w:rsidRPr="008C3D32">
        <w:rPr>
          <w:rFonts w:ascii="Times New Roman" w:hAnsi="Times New Roman" w:cs="Times New Roman"/>
          <w:sz w:val="24"/>
          <w:szCs w:val="24"/>
        </w:rPr>
        <w:t xml:space="preserve">      </w:t>
      </w:r>
      <w:r w:rsidR="00FA1051" w:rsidRPr="008C3D32">
        <w:rPr>
          <w:rFonts w:ascii="Times New Roman" w:hAnsi="Times New Roman" w:cs="Times New Roman" w:hint="eastAsia"/>
          <w:sz w:val="24"/>
          <w:szCs w:val="24"/>
        </w:rPr>
        <w:t xml:space="preserve">  </w:t>
      </w:r>
      <w:r w:rsidR="00FA1051" w:rsidRPr="008C3D32">
        <w:rPr>
          <w:rFonts w:ascii="Times New Roman" w:hAnsi="Times New Roman" w:cs="Times New Roman"/>
          <w:sz w:val="24"/>
          <w:szCs w:val="24"/>
        </w:rPr>
        <w:t xml:space="preserve">                 </w:t>
      </w:r>
      <w:r w:rsidR="00FA1051" w:rsidRPr="008C3D32">
        <w:rPr>
          <w:rFonts w:ascii="Times New Roman" w:hAnsi="Times New Roman" w:cs="Times New Roman" w:hint="eastAsia"/>
          <w:sz w:val="24"/>
          <w:szCs w:val="24"/>
        </w:rPr>
        <w:t xml:space="preserve">   </w:t>
      </w:r>
      <w:r w:rsidR="00FA1051" w:rsidRPr="008C3D32">
        <w:rPr>
          <w:rFonts w:ascii="Times New Roman" w:hAnsi="Times New Roman" w:cs="Times New Roman"/>
          <w:sz w:val="24"/>
          <w:szCs w:val="24"/>
        </w:rPr>
        <w:t xml:space="preserve"> (</w:t>
      </w:r>
      <w:r w:rsidR="00EC04C4" w:rsidRPr="008C3D32">
        <w:rPr>
          <w:rFonts w:ascii="Times New Roman" w:hAnsi="Times New Roman" w:cs="Times New Roman" w:hint="eastAsia"/>
          <w:sz w:val="24"/>
          <w:szCs w:val="24"/>
        </w:rPr>
        <w:t>S</w:t>
      </w:r>
      <w:r w:rsidR="00FA1051" w:rsidRPr="008C3D32">
        <w:rPr>
          <w:rFonts w:ascii="Times New Roman" w:hAnsi="Times New Roman" w:cs="Times New Roman"/>
          <w:sz w:val="24"/>
          <w:szCs w:val="24"/>
        </w:rPr>
        <w:t>2)</w:t>
      </w:r>
      <w:r w:rsidR="00FA1051" w:rsidRPr="008C3D32">
        <w:rPr>
          <w:rFonts w:ascii="Cambria Math" w:hAnsi="Cambria Math" w:cs="Times New Roman"/>
          <w:szCs w:val="21"/>
        </w:rPr>
        <w:cr/>
      </w:r>
      <w:r w:rsidR="00FA1051" w:rsidRPr="008C3D32">
        <w:rPr>
          <w:rFonts w:ascii="Times New Roman" w:hAnsi="Times New Roman" w:cs="Times New Roman"/>
          <w:bCs/>
          <w:sz w:val="24"/>
          <w:szCs w:val="24"/>
        </w:rPr>
        <w:t>where E</w:t>
      </w:r>
      <w:r w:rsidR="00FA1051" w:rsidRPr="008C3D32">
        <w:rPr>
          <w:rFonts w:ascii="Times New Roman" w:hAnsi="Times New Roman" w:cs="Times New Roman" w:hint="eastAsia"/>
          <w:bCs/>
          <w:sz w:val="24"/>
          <w:szCs w:val="24"/>
        </w:rPr>
        <w:t xml:space="preserve"> </w:t>
      </w:r>
      <w:r w:rsidR="00FA1051" w:rsidRPr="008C3D32">
        <w:rPr>
          <w:rFonts w:ascii="Times New Roman" w:hAnsi="Times New Roman" w:cs="Times New Roman"/>
          <w:bCs/>
          <w:sz w:val="24"/>
          <w:szCs w:val="24"/>
        </w:rPr>
        <w:t>_complexes is the energies of complexes after Zn surface adsorption by molecules, E</w:t>
      </w:r>
      <w:r w:rsidR="00FA1051" w:rsidRPr="008C3D32">
        <w:rPr>
          <w:rFonts w:ascii="Times New Roman" w:hAnsi="Times New Roman" w:cs="Times New Roman" w:hint="eastAsia"/>
          <w:bCs/>
          <w:sz w:val="24"/>
          <w:szCs w:val="24"/>
        </w:rPr>
        <w:t xml:space="preserve"> </w:t>
      </w:r>
      <w:r w:rsidR="00FA1051" w:rsidRPr="008C3D32">
        <w:rPr>
          <w:rFonts w:ascii="Times New Roman" w:hAnsi="Times New Roman" w:cs="Times New Roman"/>
          <w:bCs/>
          <w:sz w:val="24"/>
          <w:szCs w:val="24"/>
        </w:rPr>
        <w:t>_</w:t>
      </w:r>
      <w:r w:rsidR="00FA1051" w:rsidRPr="008C3D32">
        <w:rPr>
          <w:rFonts w:ascii="Times New Roman" w:hAnsi="Times New Roman" w:cs="Times New Roman"/>
          <w:bCs/>
          <w:sz w:val="24"/>
          <w:szCs w:val="24"/>
          <w:vertAlign w:val="subscript"/>
        </w:rPr>
        <w:t>Zn</w:t>
      </w:r>
      <w:r w:rsidR="00FA1051" w:rsidRPr="008C3D32">
        <w:rPr>
          <w:rFonts w:ascii="Times New Roman" w:hAnsi="Times New Roman" w:cs="Times New Roman"/>
          <w:bCs/>
          <w:sz w:val="24"/>
          <w:szCs w:val="24"/>
        </w:rPr>
        <w:t xml:space="preserve"> is the energy of Zinc phases of different surfaces, and E</w:t>
      </w:r>
      <w:r w:rsidR="00FA1051" w:rsidRPr="008C3D32">
        <w:rPr>
          <w:rFonts w:ascii="Times New Roman" w:hAnsi="Times New Roman" w:cs="Times New Roman" w:hint="eastAsia"/>
          <w:bCs/>
          <w:sz w:val="24"/>
          <w:szCs w:val="24"/>
        </w:rPr>
        <w:t xml:space="preserve"> </w:t>
      </w:r>
      <w:r w:rsidR="00FA1051" w:rsidRPr="008C3D32">
        <w:rPr>
          <w:rFonts w:ascii="Times New Roman" w:hAnsi="Times New Roman" w:cs="Times New Roman"/>
          <w:bCs/>
          <w:sz w:val="24"/>
          <w:szCs w:val="24"/>
        </w:rPr>
        <w:t>_molecules is the energy of H</w:t>
      </w:r>
      <w:r w:rsidR="00FA1051" w:rsidRPr="008C3D32">
        <w:rPr>
          <w:rFonts w:ascii="Times New Roman" w:hAnsi="Times New Roman" w:cs="Times New Roman"/>
          <w:bCs/>
          <w:sz w:val="24"/>
          <w:szCs w:val="24"/>
          <w:vertAlign w:val="subscript"/>
        </w:rPr>
        <w:t>2</w:t>
      </w:r>
      <w:r w:rsidR="00FA1051" w:rsidRPr="008C3D32">
        <w:rPr>
          <w:rFonts w:ascii="Times New Roman" w:hAnsi="Times New Roman" w:cs="Times New Roman"/>
          <w:bCs/>
          <w:sz w:val="24"/>
          <w:szCs w:val="24"/>
        </w:rPr>
        <w:t>O or AM molecules.</w:t>
      </w:r>
      <w:r w:rsidR="00FA1051" w:rsidRPr="008C3D32">
        <w:rPr>
          <w:rFonts w:ascii="Times New Roman" w:hAnsi="Times New Roman" w:cs="Times New Roman" w:hint="eastAsia"/>
          <w:bCs/>
          <w:sz w:val="24"/>
          <w:szCs w:val="24"/>
        </w:rPr>
        <w:t xml:space="preserve"> </w:t>
      </w:r>
      <w:r w:rsidR="00FA1051" w:rsidRPr="008C3D32">
        <w:rPr>
          <w:rFonts w:ascii="Times New Roman" w:hAnsi="Times New Roman" w:cs="Times New Roman"/>
          <w:bCs/>
          <w:sz w:val="24"/>
          <w:szCs w:val="24"/>
        </w:rPr>
        <w:t xml:space="preserve">The Quantum chemical calculations were performed using the Gaussian16 program. The geometrical structures were optimized at the B3LYP/6-31+G (d) level and the weak interaction binding </w:t>
      </w:r>
      <w:proofErr w:type="spellStart"/>
      <w:r w:rsidR="00FA1051" w:rsidRPr="008C3D32">
        <w:rPr>
          <w:rFonts w:ascii="Times New Roman" w:hAnsi="Times New Roman" w:cs="Times New Roman"/>
          <w:bCs/>
          <w:sz w:val="24"/>
          <w:szCs w:val="24"/>
        </w:rPr>
        <w:t>energys</w:t>
      </w:r>
      <w:proofErr w:type="spellEnd"/>
      <w:r w:rsidR="00FA1051" w:rsidRPr="008C3D32">
        <w:rPr>
          <w:rFonts w:ascii="Times New Roman" w:hAnsi="Times New Roman" w:cs="Times New Roman"/>
          <w:bCs/>
          <w:sz w:val="24"/>
          <w:szCs w:val="24"/>
        </w:rPr>
        <w:t xml:space="preserve"> (</w:t>
      </w:r>
      <w:proofErr w:type="spellStart"/>
      <w:r w:rsidR="00FA1051" w:rsidRPr="008C3D32">
        <w:rPr>
          <w:rFonts w:ascii="Times New Roman" w:hAnsi="Times New Roman" w:cs="Times New Roman"/>
          <w:bCs/>
          <w:sz w:val="24"/>
          <w:szCs w:val="24"/>
        </w:rPr>
        <w:t>Eb</w:t>
      </w:r>
      <w:proofErr w:type="spellEnd"/>
      <w:r w:rsidR="00FA1051" w:rsidRPr="008C3D32">
        <w:rPr>
          <w:rFonts w:ascii="Times New Roman" w:hAnsi="Times New Roman" w:cs="Times New Roman"/>
          <w:bCs/>
          <w:sz w:val="24"/>
          <w:szCs w:val="24"/>
        </w:rPr>
        <w:t xml:space="preserve">) were calculated at the B3LYP/6-311+G (d, p) level of theory. Based on the above results, the HOMO-LUMO and ESP of the solvents were analyzed by using </w:t>
      </w:r>
      <w:proofErr w:type="spellStart"/>
      <w:r w:rsidR="00FA1051" w:rsidRPr="008C3D32">
        <w:rPr>
          <w:rFonts w:ascii="Times New Roman" w:hAnsi="Times New Roman" w:cs="Times New Roman"/>
          <w:bCs/>
          <w:sz w:val="24"/>
          <w:szCs w:val="24"/>
        </w:rPr>
        <w:t>Multiwfn</w:t>
      </w:r>
      <w:proofErr w:type="spellEnd"/>
      <w:r w:rsidR="00FA1051" w:rsidRPr="008C3D32">
        <w:rPr>
          <w:rFonts w:ascii="Times New Roman" w:hAnsi="Times New Roman" w:cs="Times New Roman"/>
          <w:bCs/>
          <w:sz w:val="24"/>
          <w:szCs w:val="24"/>
        </w:rPr>
        <w:t xml:space="preserve"> and VMD software. In addition, the binding </w:t>
      </w:r>
      <w:proofErr w:type="spellStart"/>
      <w:r w:rsidR="00FA1051" w:rsidRPr="008C3D32">
        <w:rPr>
          <w:rFonts w:ascii="Times New Roman" w:hAnsi="Times New Roman" w:cs="Times New Roman"/>
          <w:bCs/>
          <w:sz w:val="24"/>
          <w:szCs w:val="24"/>
        </w:rPr>
        <w:t>energys</w:t>
      </w:r>
      <w:proofErr w:type="spellEnd"/>
      <w:r w:rsidR="00FA1051" w:rsidRPr="008C3D32">
        <w:rPr>
          <w:rFonts w:ascii="Times New Roman" w:hAnsi="Times New Roman" w:cs="Times New Roman"/>
          <w:bCs/>
          <w:sz w:val="24"/>
          <w:szCs w:val="24"/>
        </w:rPr>
        <w:t xml:space="preserve"> were attributed to electrostatic interactions (ion–dipole interaction) between the solvent and SO</w:t>
      </w:r>
      <w:r w:rsidR="00FA1051" w:rsidRPr="008C3D32">
        <w:rPr>
          <w:rFonts w:ascii="Times New Roman" w:hAnsi="Times New Roman" w:cs="Times New Roman"/>
          <w:bCs/>
          <w:sz w:val="24"/>
          <w:szCs w:val="24"/>
          <w:vertAlign w:val="subscript"/>
        </w:rPr>
        <w:t>4</w:t>
      </w:r>
      <w:r w:rsidR="00FA1051" w:rsidRPr="008C3D32">
        <w:rPr>
          <w:rFonts w:ascii="Times New Roman" w:hAnsi="Times New Roman" w:cs="Times New Roman"/>
          <w:bCs/>
          <w:sz w:val="24"/>
          <w:szCs w:val="24"/>
          <w:vertAlign w:val="superscript"/>
        </w:rPr>
        <w:t>2-</w:t>
      </w:r>
      <w:r w:rsidR="00FA1051" w:rsidRPr="008C3D32">
        <w:rPr>
          <w:rFonts w:ascii="Times New Roman" w:hAnsi="Times New Roman" w:cs="Times New Roman"/>
          <w:bCs/>
          <w:sz w:val="24"/>
          <w:szCs w:val="24"/>
        </w:rPr>
        <w:t xml:space="preserve"> in electrolytes and was defined as follows:</w:t>
      </w:r>
    </w:p>
    <w:p w14:paraId="22D58B29" w14:textId="3EBD4A15" w:rsidR="00C74222" w:rsidRPr="008C3D32" w:rsidRDefault="008C3D32" w:rsidP="00FA33BF">
      <w:pPr>
        <w:widowControl/>
        <w:spacing w:beforeLines="50" w:before="156" w:afterLines="50" w:after="156"/>
        <w:ind w:firstLine="482"/>
        <w:rPr>
          <w:rFonts w:ascii="Times New Roman" w:hAnsi="Times New Roman" w:cs="Times New Roman"/>
          <w:bCs/>
          <w:sz w:val="24"/>
          <w:szCs w:val="24"/>
        </w:rPr>
      </w:pPr>
      <m:oMath>
        <m:sSub>
          <m:sSubPr>
            <m:ctrlPr>
              <w:rPr>
                <w:rFonts w:ascii="Cambria Math" w:hAnsi="Cambria Math" w:cs="Times New Roman"/>
                <w:bCs/>
                <w:i/>
                <w:sz w:val="24"/>
                <w:szCs w:val="24"/>
              </w:rPr>
            </m:ctrlPr>
          </m:sSubPr>
          <m:e>
            <m:r>
              <w:rPr>
                <w:rFonts w:ascii="Cambria Math" w:hAnsi="Cambria Math" w:cs="Times New Roman"/>
                <w:sz w:val="24"/>
                <w:szCs w:val="24"/>
              </w:rPr>
              <m:t>E</m:t>
            </m:r>
          </m:e>
          <m:sub>
            <m:r>
              <w:rPr>
                <w:rFonts w:ascii="Cambria Math" w:hAnsi="Cambria Math" w:cs="Times New Roman"/>
                <w:sz w:val="24"/>
                <w:szCs w:val="24"/>
              </w:rPr>
              <m:t>b</m:t>
            </m:r>
          </m:sub>
        </m:sSub>
        <m:r>
          <w:rPr>
            <w:rFonts w:ascii="Cambria Math" w:hAnsi="Cambria Math" w:cs="Times New Roman"/>
            <w:sz w:val="24"/>
            <w:szCs w:val="24"/>
          </w:rPr>
          <m:t>=</m:t>
        </m:r>
        <m:sSub>
          <m:sSubPr>
            <m:ctrlPr>
              <w:rPr>
                <w:rFonts w:ascii="Cambria Math" w:hAnsi="Cambria Math" w:cs="Times New Roman"/>
                <w:bCs/>
                <w:i/>
                <w:sz w:val="24"/>
                <w:szCs w:val="24"/>
              </w:rPr>
            </m:ctrlPr>
          </m:sSubPr>
          <m:e>
            <m:r>
              <w:rPr>
                <w:rFonts w:ascii="Cambria Math" w:hAnsi="Cambria Math" w:cs="Times New Roman"/>
                <w:sz w:val="24"/>
                <w:szCs w:val="24"/>
              </w:rPr>
              <m:t>E</m:t>
            </m:r>
          </m:e>
          <m:sub>
            <m:r>
              <w:rPr>
                <w:rFonts w:ascii="Cambria Math" w:hAnsi="Cambria Math" w:cs="Times New Roman"/>
                <w:sz w:val="24"/>
                <w:szCs w:val="24"/>
              </w:rPr>
              <m:t>x-y</m:t>
            </m:r>
          </m:sub>
        </m:sSub>
        <m:r>
          <w:rPr>
            <w:rFonts w:ascii="Cambria Math" w:hAnsi="Cambria Math" w:cs="Times New Roman"/>
            <w:sz w:val="24"/>
            <w:szCs w:val="24"/>
          </w:rPr>
          <m:t>-</m:t>
        </m:r>
        <m:sSub>
          <m:sSubPr>
            <m:ctrlPr>
              <w:rPr>
                <w:rFonts w:ascii="Cambria Math" w:hAnsi="Cambria Math" w:cs="Times New Roman"/>
                <w:bCs/>
                <w:i/>
                <w:sz w:val="24"/>
                <w:szCs w:val="24"/>
              </w:rPr>
            </m:ctrlPr>
          </m:sSubPr>
          <m:e>
            <m:r>
              <w:rPr>
                <w:rFonts w:ascii="Cambria Math" w:hAnsi="Cambria Math" w:cs="Times New Roman"/>
                <w:sz w:val="24"/>
                <w:szCs w:val="24"/>
              </w:rPr>
              <m:t>E</m:t>
            </m:r>
          </m:e>
          <m:sub>
            <m:r>
              <w:rPr>
                <w:rFonts w:ascii="Cambria Math" w:hAnsi="Cambria Math" w:cs="Times New Roman"/>
                <w:sz w:val="24"/>
                <w:szCs w:val="24"/>
              </w:rPr>
              <m:t>x</m:t>
            </m:r>
          </m:sub>
        </m:sSub>
        <m:r>
          <w:rPr>
            <w:rFonts w:ascii="Cambria Math" w:hAnsi="Cambria Math" w:cs="Times New Roman"/>
            <w:sz w:val="24"/>
            <w:szCs w:val="24"/>
          </w:rPr>
          <m:t>-</m:t>
        </m:r>
        <m:sSub>
          <m:sSubPr>
            <m:ctrlPr>
              <w:rPr>
                <w:rFonts w:ascii="Cambria Math" w:hAnsi="Cambria Math" w:cs="Times New Roman"/>
                <w:bCs/>
                <w:i/>
                <w:sz w:val="24"/>
                <w:szCs w:val="24"/>
              </w:rPr>
            </m:ctrlPr>
          </m:sSubPr>
          <m:e>
            <m:r>
              <w:rPr>
                <w:rFonts w:ascii="Cambria Math" w:hAnsi="Cambria Math" w:cs="Times New Roman"/>
                <w:sz w:val="24"/>
                <w:szCs w:val="24"/>
              </w:rPr>
              <m:t>E</m:t>
            </m:r>
          </m:e>
          <m:sub>
            <m:r>
              <w:rPr>
                <w:rFonts w:ascii="Cambria Math" w:hAnsi="Cambria Math" w:cs="Times New Roman"/>
                <w:sz w:val="24"/>
                <w:szCs w:val="24"/>
              </w:rPr>
              <m:t>y</m:t>
            </m:r>
          </m:sub>
        </m:sSub>
      </m:oMath>
      <w:r w:rsidR="00FA1051" w:rsidRPr="008C3D32">
        <w:rPr>
          <w:rFonts w:ascii="Times New Roman" w:hAnsi="Times New Roman" w:cs="Times New Roman"/>
          <w:bCs/>
          <w:sz w:val="24"/>
          <w:szCs w:val="24"/>
        </w:rPr>
        <w:t xml:space="preserve">    </w:t>
      </w:r>
      <w:r w:rsidR="00FA1051" w:rsidRPr="008C3D32">
        <w:rPr>
          <w:rFonts w:ascii="Times New Roman" w:hAnsi="Times New Roman" w:cs="Times New Roman" w:hint="eastAsia"/>
          <w:bCs/>
          <w:sz w:val="24"/>
          <w:szCs w:val="24"/>
        </w:rPr>
        <w:t xml:space="preserve">   </w:t>
      </w:r>
      <w:r w:rsidR="00FA1051" w:rsidRPr="008C3D32">
        <w:rPr>
          <w:rFonts w:ascii="Times New Roman" w:hAnsi="Times New Roman" w:cs="Times New Roman"/>
          <w:bCs/>
          <w:sz w:val="24"/>
          <w:szCs w:val="24"/>
        </w:rPr>
        <w:t xml:space="preserve">  </w:t>
      </w:r>
      <w:r w:rsidR="00FA1051" w:rsidRPr="008C3D32">
        <w:rPr>
          <w:rFonts w:ascii="Times New Roman" w:hAnsi="Times New Roman" w:cs="Times New Roman" w:hint="eastAsia"/>
          <w:bCs/>
          <w:sz w:val="24"/>
          <w:szCs w:val="24"/>
        </w:rPr>
        <w:t xml:space="preserve">            </w:t>
      </w:r>
      <w:r w:rsidR="00FA1051" w:rsidRPr="008C3D32">
        <w:rPr>
          <w:rFonts w:ascii="Times New Roman" w:hAnsi="Times New Roman" w:cs="Times New Roman"/>
          <w:bCs/>
          <w:sz w:val="24"/>
          <w:szCs w:val="24"/>
        </w:rPr>
        <w:t xml:space="preserve"> </w:t>
      </w:r>
      <w:r w:rsidR="00FA1051" w:rsidRPr="008C3D32">
        <w:rPr>
          <w:rFonts w:ascii="Times New Roman" w:hAnsi="Times New Roman" w:cs="Times New Roman" w:hint="eastAsia"/>
          <w:bCs/>
          <w:sz w:val="24"/>
          <w:szCs w:val="24"/>
        </w:rPr>
        <w:t xml:space="preserve">           </w:t>
      </w:r>
      <w:r w:rsidR="00FA1051" w:rsidRPr="008C3D32">
        <w:rPr>
          <w:rFonts w:ascii="Times New Roman" w:hAnsi="Times New Roman" w:cs="Times New Roman"/>
          <w:bCs/>
          <w:sz w:val="24"/>
          <w:szCs w:val="24"/>
        </w:rPr>
        <w:t>(</w:t>
      </w:r>
      <w:r w:rsidR="00EC04C4" w:rsidRPr="008C3D32">
        <w:rPr>
          <w:rFonts w:ascii="Times New Roman" w:hAnsi="Times New Roman" w:cs="Times New Roman" w:hint="eastAsia"/>
          <w:bCs/>
          <w:sz w:val="24"/>
          <w:szCs w:val="24"/>
        </w:rPr>
        <w:t>S</w:t>
      </w:r>
      <w:r w:rsidR="00FA1051" w:rsidRPr="008C3D32">
        <w:rPr>
          <w:rFonts w:ascii="Times New Roman" w:hAnsi="Times New Roman" w:cs="Times New Roman" w:hint="eastAsia"/>
          <w:bCs/>
          <w:sz w:val="24"/>
          <w:szCs w:val="24"/>
        </w:rPr>
        <w:t>3</w:t>
      </w:r>
      <w:r w:rsidR="00FA1051" w:rsidRPr="008C3D32">
        <w:rPr>
          <w:rFonts w:ascii="Times New Roman" w:hAnsi="Times New Roman" w:cs="Times New Roman"/>
          <w:bCs/>
          <w:sz w:val="24"/>
          <w:szCs w:val="24"/>
        </w:rPr>
        <w:t>)</w:t>
      </w:r>
      <w:r w:rsidR="00FA1051" w:rsidRPr="008C3D32">
        <w:rPr>
          <w:rFonts w:ascii="Times New Roman" w:hAnsi="Times New Roman" w:cs="Times New Roman"/>
          <w:bCs/>
          <w:sz w:val="24"/>
          <w:szCs w:val="24"/>
        </w:rPr>
        <w:cr/>
        <w:t>where Ex−y is the total energy of the SO</w:t>
      </w:r>
      <w:r w:rsidR="00FA1051" w:rsidRPr="008C3D32">
        <w:rPr>
          <w:rFonts w:ascii="Times New Roman" w:hAnsi="Times New Roman" w:cs="Times New Roman" w:hint="eastAsia"/>
          <w:bCs/>
          <w:sz w:val="24"/>
          <w:szCs w:val="24"/>
          <w:vertAlign w:val="subscript"/>
        </w:rPr>
        <w:t>4</w:t>
      </w:r>
      <w:r w:rsidR="00FA1051" w:rsidRPr="008C3D32">
        <w:rPr>
          <w:rFonts w:ascii="Times New Roman" w:hAnsi="Times New Roman" w:cs="Times New Roman" w:hint="eastAsia"/>
          <w:bCs/>
          <w:sz w:val="24"/>
          <w:szCs w:val="24"/>
          <w:vertAlign w:val="superscript"/>
        </w:rPr>
        <w:t>2-</w:t>
      </w:r>
      <w:r w:rsidR="00FA1051" w:rsidRPr="008C3D32">
        <w:rPr>
          <w:rFonts w:ascii="Times New Roman" w:hAnsi="Times New Roman" w:cs="Times New Roman"/>
          <w:bCs/>
          <w:sz w:val="24"/>
          <w:szCs w:val="24"/>
        </w:rPr>
        <w:t xml:space="preserve">-solvent complexes and Ex and </w:t>
      </w:r>
      <w:proofErr w:type="spellStart"/>
      <w:r w:rsidR="00FA1051" w:rsidRPr="008C3D32">
        <w:rPr>
          <w:rFonts w:ascii="Times New Roman" w:hAnsi="Times New Roman" w:cs="Times New Roman"/>
          <w:bCs/>
          <w:sz w:val="24"/>
          <w:szCs w:val="24"/>
        </w:rPr>
        <w:t>Ey</w:t>
      </w:r>
      <w:proofErr w:type="spellEnd"/>
      <w:r w:rsidR="00FA1051" w:rsidRPr="008C3D32">
        <w:rPr>
          <w:rFonts w:ascii="Times New Roman" w:hAnsi="Times New Roman" w:cs="Times New Roman"/>
          <w:bCs/>
          <w:sz w:val="24"/>
          <w:szCs w:val="24"/>
        </w:rPr>
        <w:t xml:space="preserve"> are the energies of components x and y, respectively.</w:t>
      </w:r>
    </w:p>
    <w:p w14:paraId="75487869" w14:textId="77777777" w:rsidR="00C74222" w:rsidRPr="008C3D32" w:rsidRDefault="00D85A47" w:rsidP="00FA33BF">
      <w:pPr>
        <w:widowControl/>
        <w:spacing w:beforeLines="50" w:before="156" w:afterLines="50" w:after="156"/>
        <w:ind w:firstLineChars="200" w:firstLine="480"/>
        <w:rPr>
          <w:rFonts w:ascii="Times New Roman" w:hAnsi="Times New Roman" w:cs="Times New Roman"/>
          <w:bCs/>
          <w:sz w:val="24"/>
          <w:szCs w:val="24"/>
        </w:rPr>
      </w:pPr>
      <w:r w:rsidRPr="008C3D32">
        <w:rPr>
          <w:rFonts w:ascii="Times New Roman" w:hAnsi="Times New Roman" w:cs="Times New Roman" w:hint="eastAsia"/>
          <w:bCs/>
          <w:sz w:val="24"/>
          <w:szCs w:val="24"/>
        </w:rPr>
        <w:t xml:space="preserve">All quantum chemical calculations were performed by applying the density functional theory (DFT) method with the B3LYP level and 6-31+G (d, p) basis set using Gaussian package. The structural optimization of the molecules or ions in this work was determined by minimizing the energy without imposing molecular symmetry constraints. The transition state was determined by the QST2 method and was confirmed by the IRC calculations so that the reaction barriers can be obtained. </w:t>
      </w:r>
      <w:proofErr w:type="spellStart"/>
      <w:r w:rsidRPr="008C3D32">
        <w:rPr>
          <w:rFonts w:ascii="Times New Roman" w:hAnsi="Times New Roman" w:cs="Times New Roman" w:hint="eastAsia"/>
          <w:bCs/>
          <w:sz w:val="24"/>
          <w:szCs w:val="24"/>
        </w:rPr>
        <w:t>Inaddition</w:t>
      </w:r>
      <w:proofErr w:type="spellEnd"/>
      <w:r w:rsidRPr="008C3D32">
        <w:rPr>
          <w:rFonts w:ascii="Times New Roman" w:hAnsi="Times New Roman" w:cs="Times New Roman" w:hint="eastAsia"/>
          <w:bCs/>
          <w:sz w:val="24"/>
          <w:szCs w:val="24"/>
        </w:rPr>
        <w:t>, the QUANTUM ESPRESSO was adopted to study the binding energies.</w:t>
      </w:r>
    </w:p>
    <w:p w14:paraId="78405026" w14:textId="0620871E" w:rsidR="00C74222" w:rsidRPr="008C3D32" w:rsidRDefault="00D85A47" w:rsidP="00FA33BF">
      <w:pPr>
        <w:widowControl/>
        <w:spacing w:beforeLines="50" w:before="156" w:afterLines="50" w:after="156"/>
        <w:ind w:firstLineChars="200" w:firstLine="480"/>
        <w:rPr>
          <w:rFonts w:ascii="Times New Roman" w:hAnsi="Times New Roman" w:cs="Times New Roman"/>
          <w:bCs/>
          <w:sz w:val="24"/>
          <w:szCs w:val="24"/>
        </w:rPr>
      </w:pPr>
      <w:r w:rsidRPr="008C3D32">
        <w:rPr>
          <w:rFonts w:ascii="Times New Roman" w:hAnsi="Times New Roman" w:cs="Times New Roman"/>
          <w:bCs/>
          <w:sz w:val="24"/>
          <w:szCs w:val="24"/>
        </w:rPr>
        <w:t>The calculations about ESP were carried out on Gaussian 09 package</w:t>
      </w:r>
      <w:r w:rsidRPr="008C3D32">
        <w:rPr>
          <w:rFonts w:ascii="Times New Roman" w:hAnsi="Times New Roman" w:cs="Times New Roman" w:hint="eastAsia"/>
          <w:bCs/>
          <w:sz w:val="24"/>
          <w:szCs w:val="24"/>
        </w:rPr>
        <w:t xml:space="preserve"> [</w:t>
      </w:r>
      <w:r w:rsidR="00EC04C4" w:rsidRPr="008C3D32">
        <w:rPr>
          <w:rFonts w:ascii="Times New Roman" w:hAnsi="Times New Roman" w:cs="Times New Roman" w:hint="eastAsia"/>
          <w:bCs/>
          <w:sz w:val="24"/>
          <w:szCs w:val="24"/>
        </w:rPr>
        <w:t>S</w:t>
      </w:r>
      <w:r w:rsidRPr="008C3D32">
        <w:rPr>
          <w:rFonts w:ascii="Times New Roman" w:hAnsi="Times New Roman" w:cs="Times New Roman" w:hint="eastAsia"/>
          <w:bCs/>
          <w:sz w:val="24"/>
          <w:szCs w:val="24"/>
        </w:rPr>
        <w:t>6]</w:t>
      </w:r>
      <w:r w:rsidRPr="008C3D32">
        <w:rPr>
          <w:rFonts w:ascii="Times New Roman" w:hAnsi="Times New Roman" w:cs="Times New Roman"/>
          <w:bCs/>
          <w:sz w:val="24"/>
          <w:szCs w:val="24"/>
        </w:rPr>
        <w:t>. Density functional theory (DFT) was used to optimize the structure, with B3LYP exchange-correlation functional and 6-311G was selected as calculation basis set</w:t>
      </w:r>
      <w:r w:rsidRPr="008C3D32">
        <w:rPr>
          <w:rFonts w:ascii="Times New Roman" w:hAnsi="Times New Roman" w:cs="Times New Roman" w:hint="eastAsia"/>
          <w:bCs/>
          <w:sz w:val="24"/>
          <w:szCs w:val="24"/>
        </w:rPr>
        <w:t xml:space="preserve"> [</w:t>
      </w:r>
      <w:r w:rsidR="00EC04C4" w:rsidRPr="008C3D32">
        <w:rPr>
          <w:rFonts w:ascii="Times New Roman" w:hAnsi="Times New Roman" w:cs="Times New Roman" w:hint="eastAsia"/>
          <w:bCs/>
          <w:sz w:val="24"/>
          <w:szCs w:val="24"/>
        </w:rPr>
        <w:t>S</w:t>
      </w:r>
      <w:r w:rsidRPr="008C3D32">
        <w:rPr>
          <w:rFonts w:ascii="Times New Roman" w:hAnsi="Times New Roman" w:cs="Times New Roman" w:hint="eastAsia"/>
          <w:bCs/>
          <w:sz w:val="24"/>
          <w:szCs w:val="24"/>
        </w:rPr>
        <w:t>7]</w:t>
      </w:r>
      <w:r w:rsidRPr="008C3D32">
        <w:rPr>
          <w:rFonts w:ascii="Times New Roman" w:hAnsi="Times New Roman" w:cs="Times New Roman"/>
          <w:bCs/>
          <w:sz w:val="24"/>
          <w:szCs w:val="24"/>
        </w:rPr>
        <w:t>.</w:t>
      </w:r>
    </w:p>
    <w:p w14:paraId="0857B06F" w14:textId="18DFAD4F" w:rsidR="00EC04C4" w:rsidRPr="008C3D32" w:rsidRDefault="00EC04C4" w:rsidP="00104E81">
      <w:pPr>
        <w:widowControl/>
        <w:spacing w:beforeLines="50" w:before="156" w:afterLines="50" w:after="156"/>
        <w:rPr>
          <w:rFonts w:ascii="Times New Roman" w:hAnsi="Times New Roman" w:cs="Times New Roman"/>
          <w:b/>
          <w:sz w:val="28"/>
          <w:szCs w:val="28"/>
        </w:rPr>
      </w:pPr>
      <w:r w:rsidRPr="008C3D32">
        <w:rPr>
          <w:rFonts w:ascii="Times New Roman" w:hAnsi="Times New Roman" w:cs="Times New Roman" w:hint="eastAsia"/>
          <w:b/>
          <w:sz w:val="28"/>
          <w:szCs w:val="28"/>
        </w:rPr>
        <w:t>Supplementary Figures</w:t>
      </w:r>
    </w:p>
    <w:p w14:paraId="584727BE" w14:textId="77777777" w:rsidR="00C74222" w:rsidRPr="008C3D32" w:rsidRDefault="00D85A47" w:rsidP="00FA33BF">
      <w:pPr>
        <w:widowControl/>
        <w:spacing w:beforeLines="50" w:before="156" w:afterLines="50" w:after="156"/>
        <w:rPr>
          <w:rFonts w:ascii="Times New Roman" w:hAnsi="Times New Roman" w:cs="Times New Roman"/>
          <w:bCs/>
          <w:szCs w:val="21"/>
        </w:rPr>
      </w:pPr>
      <w:r w:rsidRPr="008C3D32">
        <w:rPr>
          <w:rFonts w:ascii="Times New Roman" w:hAnsi="Times New Roman" w:cs="Times New Roman"/>
          <w:bCs/>
          <w:noProof/>
          <w:szCs w:val="21"/>
          <w:lang w:val="en-IN" w:eastAsia="en-IN"/>
        </w:rPr>
        <w:lastRenderedPageBreak/>
        <w:drawing>
          <wp:inline distT="0" distB="0" distL="0" distR="0" wp14:anchorId="0867F186" wp14:editId="00519309">
            <wp:extent cx="5274310" cy="2253615"/>
            <wp:effectExtent l="0" t="0" r="2540" b="0"/>
            <wp:docPr id="7104876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87651" name="图片 2"/>
                    <pic:cNvPicPr>
                      <a:picLocks noChangeAspect="1"/>
                    </pic:cNvPicPr>
                  </pic:nvPicPr>
                  <pic:blipFill>
                    <a:blip r:embed="rId11" cstate="print">
                      <a:extLst>
                        <a:ext uri="{28A0092B-C50C-407E-A947-70E740481C1C}">
                          <a14:useLocalDpi xmlns:a14="http://schemas.microsoft.com/office/drawing/2010/main"/>
                        </a:ext>
                      </a:extLst>
                    </a:blip>
                    <a:stretch>
                      <a:fillRect/>
                    </a:stretch>
                  </pic:blipFill>
                  <pic:spPr>
                    <a:xfrm>
                      <a:off x="0" y="0"/>
                      <a:ext cx="5274310" cy="2253615"/>
                    </a:xfrm>
                    <a:prstGeom prst="rect">
                      <a:avLst/>
                    </a:prstGeom>
                  </pic:spPr>
                </pic:pic>
              </a:graphicData>
            </a:graphic>
          </wp:inline>
        </w:drawing>
      </w:r>
    </w:p>
    <w:p w14:paraId="3CCC97CA" w14:textId="77777777" w:rsidR="00C74222" w:rsidRPr="008C3D32" w:rsidRDefault="00D85A47" w:rsidP="00EC04C4">
      <w:pPr>
        <w:widowControl/>
        <w:spacing w:beforeLines="50" w:before="156" w:afterLines="50" w:after="156"/>
        <w:rPr>
          <w:rFonts w:ascii="Times New Roman" w:hAnsi="Times New Roman" w:cs="Times New Roman"/>
          <w:bCs/>
          <w:sz w:val="24"/>
          <w:szCs w:val="24"/>
        </w:rPr>
      </w:pPr>
      <w:r w:rsidRPr="008C3D32">
        <w:rPr>
          <w:rFonts w:ascii="Times New Roman" w:hAnsi="Times New Roman" w:cs="Times New Roman" w:hint="eastAsia"/>
          <w:b/>
          <w:sz w:val="24"/>
          <w:szCs w:val="24"/>
        </w:rPr>
        <w:t>Fig. S1 Schematic illustration of DNCM formation, dynamic maintenance, and function.</w:t>
      </w:r>
      <w:r w:rsidRPr="008C3D32">
        <w:rPr>
          <w:rFonts w:ascii="Times New Roman" w:hAnsi="Times New Roman" w:cs="Times New Roman" w:hint="eastAsia"/>
          <w:bCs/>
          <w:sz w:val="24"/>
          <w:szCs w:val="24"/>
        </w:rPr>
        <w:t xml:space="preserve"> </w:t>
      </w:r>
      <w:r w:rsidRPr="008C3D32">
        <w:rPr>
          <w:rFonts w:ascii="Times New Roman" w:hAnsi="Times New Roman" w:cs="Times New Roman" w:hint="eastAsia"/>
          <w:b/>
          <w:sz w:val="24"/>
          <w:szCs w:val="24"/>
        </w:rPr>
        <w:t>a</w:t>
      </w:r>
      <w:r w:rsidRPr="008C3D32">
        <w:rPr>
          <w:rFonts w:ascii="Times New Roman" w:hAnsi="Times New Roman" w:cs="Times New Roman" w:hint="eastAsia"/>
          <w:bCs/>
          <w:sz w:val="24"/>
          <w:szCs w:val="24"/>
        </w:rPr>
        <w:t xml:space="preserve"> Formation of HNI: Electrochemically enriched Zn</w:t>
      </w:r>
      <w:r w:rsidRPr="008C3D32">
        <w:rPr>
          <w:rFonts w:ascii="Times New Roman" w:hAnsi="Times New Roman" w:cs="Times New Roman" w:hint="eastAsia"/>
          <w:bCs/>
          <w:sz w:val="24"/>
          <w:szCs w:val="24"/>
          <w:vertAlign w:val="superscript"/>
        </w:rPr>
        <w:t>2+</w:t>
      </w:r>
      <w:r w:rsidRPr="008C3D32">
        <w:rPr>
          <w:rFonts w:ascii="Times New Roman" w:hAnsi="Times New Roman" w:cs="Times New Roman" w:hint="eastAsia"/>
          <w:bCs/>
          <w:sz w:val="24"/>
          <w:szCs w:val="24"/>
        </w:rPr>
        <w:t xml:space="preserve"> and SO</w:t>
      </w:r>
      <w:r w:rsidRPr="008C3D32">
        <w:rPr>
          <w:rFonts w:ascii="Times New Roman" w:hAnsi="Times New Roman" w:cs="Times New Roman" w:hint="eastAsia"/>
          <w:bCs/>
          <w:sz w:val="24"/>
          <w:szCs w:val="24"/>
          <w:vertAlign w:val="subscript"/>
        </w:rPr>
        <w:t>4</w:t>
      </w:r>
      <w:r w:rsidRPr="008C3D32">
        <w:rPr>
          <w:rFonts w:ascii="Times New Roman" w:hAnsi="Times New Roman" w:cs="Times New Roman" w:hint="eastAsia"/>
          <w:bCs/>
          <w:sz w:val="24"/>
          <w:szCs w:val="24"/>
          <w:vertAlign w:val="superscript"/>
        </w:rPr>
        <w:t>2-</w:t>
      </w:r>
      <w:r w:rsidRPr="008C3D32">
        <w:rPr>
          <w:rFonts w:ascii="Times New Roman" w:hAnsi="Times New Roman" w:cs="Times New Roman" w:hint="eastAsia"/>
          <w:bCs/>
          <w:sz w:val="24"/>
          <w:szCs w:val="24"/>
        </w:rPr>
        <w:t xml:space="preserve"> triggers polymerization of pre-adsorbed AM, forming stable HNI layer. </w:t>
      </w:r>
      <w:r w:rsidRPr="008C3D32">
        <w:rPr>
          <w:rFonts w:ascii="Times New Roman" w:hAnsi="Times New Roman" w:cs="Times New Roman" w:hint="eastAsia"/>
          <w:b/>
          <w:sz w:val="24"/>
          <w:szCs w:val="24"/>
        </w:rPr>
        <w:t>b</w:t>
      </w:r>
      <w:r w:rsidRPr="008C3D32">
        <w:rPr>
          <w:rFonts w:ascii="Times New Roman" w:hAnsi="Times New Roman" w:cs="Times New Roman" w:hint="eastAsia"/>
          <w:bCs/>
          <w:sz w:val="24"/>
          <w:szCs w:val="24"/>
        </w:rPr>
        <w:t xml:space="preserve"> Formation of DNCM: SO</w:t>
      </w:r>
      <w:r w:rsidRPr="008C3D32">
        <w:rPr>
          <w:rFonts w:ascii="Times New Roman" w:hAnsi="Times New Roman" w:cs="Times New Roman" w:hint="eastAsia"/>
          <w:bCs/>
          <w:sz w:val="24"/>
          <w:szCs w:val="24"/>
          <w:vertAlign w:val="subscript"/>
        </w:rPr>
        <w:t>4</w:t>
      </w:r>
      <w:r w:rsidRPr="008C3D32">
        <w:rPr>
          <w:rFonts w:ascii="Times New Roman" w:hAnsi="Times New Roman" w:cs="Times New Roman" w:hint="eastAsia"/>
          <w:bCs/>
          <w:sz w:val="24"/>
          <w:szCs w:val="24"/>
          <w:vertAlign w:val="superscript"/>
        </w:rPr>
        <w:t>2-</w:t>
      </w:r>
      <w:r w:rsidRPr="008C3D32">
        <w:rPr>
          <w:rFonts w:ascii="Times New Roman" w:hAnsi="Times New Roman" w:cs="Times New Roman" w:hint="eastAsia"/>
          <w:bCs/>
          <w:sz w:val="24"/>
          <w:szCs w:val="24"/>
        </w:rPr>
        <w:t xml:space="preserve"> anchors within HNI vi</w:t>
      </w:r>
      <w:r w:rsidRPr="008C3D32">
        <w:rPr>
          <w:rFonts w:ascii="Times New Roman" w:hAnsi="Times New Roman" w:cs="Times New Roman"/>
          <w:bCs/>
          <w:sz w:val="24"/>
          <w:szCs w:val="24"/>
        </w:rPr>
        <w:t>a N-H···O=S b</w:t>
      </w:r>
      <w:r w:rsidRPr="008C3D32">
        <w:rPr>
          <w:rFonts w:ascii="Times New Roman" w:hAnsi="Times New Roman" w:cs="Times New Roman" w:hint="eastAsia"/>
          <w:bCs/>
          <w:sz w:val="24"/>
          <w:szCs w:val="24"/>
        </w:rPr>
        <w:t xml:space="preserve">onding, creating negatively charged microregions. </w:t>
      </w:r>
      <w:r w:rsidRPr="008C3D32">
        <w:rPr>
          <w:rFonts w:ascii="Times New Roman" w:hAnsi="Times New Roman" w:cs="Times New Roman" w:hint="eastAsia"/>
          <w:b/>
          <w:sz w:val="24"/>
          <w:szCs w:val="24"/>
        </w:rPr>
        <w:t>c</w:t>
      </w:r>
      <w:r w:rsidRPr="008C3D32">
        <w:rPr>
          <w:rFonts w:ascii="Times New Roman" w:hAnsi="Times New Roman" w:cs="Times New Roman" w:hint="eastAsia"/>
          <w:bCs/>
          <w:sz w:val="24"/>
          <w:szCs w:val="24"/>
        </w:rPr>
        <w:t xml:space="preserve"> Dynamic maintenance and function: Continuous ion migration dynamically maintains DNCM. Anchored SO</w:t>
      </w:r>
      <w:r w:rsidRPr="008C3D32">
        <w:rPr>
          <w:rFonts w:ascii="Times New Roman" w:hAnsi="Times New Roman" w:cs="Times New Roman" w:hint="eastAsia"/>
          <w:bCs/>
          <w:sz w:val="24"/>
          <w:szCs w:val="24"/>
          <w:vertAlign w:val="subscript"/>
        </w:rPr>
        <w:t>4</w:t>
      </w:r>
      <w:r w:rsidRPr="008C3D32">
        <w:rPr>
          <w:rFonts w:ascii="Times New Roman" w:hAnsi="Times New Roman" w:cs="Times New Roman" w:hint="eastAsia"/>
          <w:bCs/>
          <w:sz w:val="24"/>
          <w:szCs w:val="24"/>
          <w:vertAlign w:val="superscript"/>
        </w:rPr>
        <w:t>2-</w:t>
      </w:r>
      <w:r w:rsidRPr="008C3D32">
        <w:rPr>
          <w:rFonts w:ascii="Times New Roman" w:hAnsi="Times New Roman" w:cs="Times New Roman" w:hint="eastAsia"/>
          <w:bCs/>
          <w:sz w:val="24"/>
          <w:szCs w:val="24"/>
        </w:rPr>
        <w:t xml:space="preserve"> homogenizes Zn</w:t>
      </w:r>
      <w:r w:rsidRPr="008C3D32">
        <w:rPr>
          <w:rFonts w:ascii="Times New Roman" w:hAnsi="Times New Roman" w:cs="Times New Roman" w:hint="eastAsia"/>
          <w:bCs/>
          <w:sz w:val="24"/>
          <w:szCs w:val="24"/>
          <w:vertAlign w:val="superscript"/>
        </w:rPr>
        <w:t>2+</w:t>
      </w:r>
      <w:r w:rsidRPr="008C3D32">
        <w:rPr>
          <w:rFonts w:ascii="Times New Roman" w:hAnsi="Times New Roman" w:cs="Times New Roman" w:hint="eastAsia"/>
          <w:bCs/>
          <w:sz w:val="24"/>
          <w:szCs w:val="24"/>
        </w:rPr>
        <w:t xml:space="preserve"> flux via Coulombic repulsion. </w:t>
      </w:r>
      <w:r w:rsidRPr="008C3D32">
        <w:rPr>
          <w:rFonts w:ascii="Times New Roman" w:hAnsi="Times New Roman" w:cs="Times New Roman" w:hint="eastAsia"/>
          <w:b/>
          <w:sz w:val="24"/>
          <w:szCs w:val="24"/>
        </w:rPr>
        <w:t>d</w:t>
      </w:r>
      <w:r w:rsidRPr="008C3D32">
        <w:rPr>
          <w:rFonts w:ascii="Times New Roman" w:hAnsi="Times New Roman" w:cs="Times New Roman" w:hint="eastAsia"/>
          <w:bCs/>
          <w:sz w:val="24"/>
          <w:szCs w:val="24"/>
        </w:rPr>
        <w:t xml:space="preserve"> Uniform Zn</w:t>
      </w:r>
      <w:r w:rsidRPr="008C3D32">
        <w:rPr>
          <w:rFonts w:ascii="Times New Roman" w:hAnsi="Times New Roman" w:cs="Times New Roman" w:hint="eastAsia"/>
          <w:bCs/>
          <w:sz w:val="24"/>
          <w:szCs w:val="24"/>
          <w:vertAlign w:val="superscript"/>
        </w:rPr>
        <w:t>2+</w:t>
      </w:r>
      <w:r w:rsidRPr="008C3D32">
        <w:rPr>
          <w:rFonts w:ascii="Times New Roman" w:hAnsi="Times New Roman" w:cs="Times New Roman" w:hint="eastAsia"/>
          <w:bCs/>
          <w:sz w:val="24"/>
          <w:szCs w:val="24"/>
        </w:rPr>
        <w:t xml:space="preserve"> deposition: DNCM-mediated flux homogenization enables smooth, dendrite-free morphology</w:t>
      </w:r>
    </w:p>
    <w:p w14:paraId="0FE7EC37" w14:textId="77777777" w:rsidR="00C74222" w:rsidRPr="008C3D32" w:rsidRDefault="00C74222" w:rsidP="00FA33BF">
      <w:pPr>
        <w:widowControl/>
        <w:spacing w:beforeLines="50" w:before="156" w:afterLines="50" w:after="156"/>
        <w:ind w:firstLine="482"/>
        <w:rPr>
          <w:rFonts w:ascii="Times New Roman" w:hAnsi="Times New Roman" w:cs="Times New Roman"/>
          <w:bCs/>
          <w:sz w:val="24"/>
          <w:szCs w:val="24"/>
        </w:rPr>
      </w:pPr>
    </w:p>
    <w:p w14:paraId="4F5DA690" w14:textId="77777777" w:rsidR="00C74222" w:rsidRPr="008C3D32" w:rsidRDefault="00C74222" w:rsidP="00FA33BF">
      <w:pPr>
        <w:widowControl/>
        <w:spacing w:beforeLines="50" w:before="156" w:afterLines="50" w:after="156"/>
        <w:ind w:firstLine="482"/>
        <w:rPr>
          <w:rFonts w:ascii="Times New Roman" w:hAnsi="Times New Roman" w:cs="Times New Roman"/>
          <w:bCs/>
          <w:sz w:val="24"/>
          <w:szCs w:val="24"/>
        </w:rPr>
      </w:pPr>
    </w:p>
    <w:p w14:paraId="56CBBF13" w14:textId="77777777" w:rsidR="00C74222" w:rsidRPr="008C3D32" w:rsidRDefault="00C74222" w:rsidP="00FA33BF">
      <w:pPr>
        <w:widowControl/>
        <w:spacing w:beforeLines="50" w:before="156" w:afterLines="50" w:after="156"/>
        <w:ind w:firstLine="482"/>
        <w:rPr>
          <w:rFonts w:ascii="Times New Roman" w:hAnsi="Times New Roman" w:cs="Times New Roman"/>
          <w:bCs/>
          <w:sz w:val="24"/>
          <w:szCs w:val="24"/>
        </w:rPr>
      </w:pPr>
    </w:p>
    <w:p w14:paraId="616E10CB" w14:textId="77777777" w:rsidR="00C74222" w:rsidRPr="008C3D32" w:rsidRDefault="00D85A47" w:rsidP="00FA33BF">
      <w:pPr>
        <w:widowControl/>
        <w:spacing w:beforeLines="50" w:before="156" w:afterLines="50" w:after="156"/>
        <w:ind w:firstLine="482"/>
        <w:rPr>
          <w:rFonts w:ascii="Times New Roman" w:hAnsi="Times New Roman" w:cs="Times New Roman"/>
          <w:bCs/>
          <w:sz w:val="24"/>
          <w:szCs w:val="24"/>
        </w:rPr>
      </w:pPr>
      <w:r w:rsidRPr="008C3D32">
        <w:rPr>
          <w:rFonts w:ascii="Times New Roman" w:hAnsi="Times New Roman" w:cs="Times New Roman"/>
          <w:bCs/>
          <w:noProof/>
          <w:sz w:val="24"/>
          <w:szCs w:val="24"/>
          <w:lang w:val="en-IN" w:eastAsia="en-IN"/>
        </w:rPr>
        <w:drawing>
          <wp:inline distT="0" distB="0" distL="0" distR="0" wp14:anchorId="77744560" wp14:editId="39B841D7">
            <wp:extent cx="5274310" cy="1663700"/>
            <wp:effectExtent l="0" t="0" r="2540" b="0"/>
            <wp:docPr id="180031227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12275" name="图片 3"/>
                    <pic:cNvPicPr>
                      <a:picLocks noChangeAspect="1"/>
                    </pic:cNvPicPr>
                  </pic:nvPicPr>
                  <pic:blipFill>
                    <a:blip r:embed="rId12" cstate="print">
                      <a:extLst>
                        <a:ext uri="{28A0092B-C50C-407E-A947-70E740481C1C}">
                          <a14:useLocalDpi xmlns:a14="http://schemas.microsoft.com/office/drawing/2010/main"/>
                        </a:ext>
                      </a:extLst>
                    </a:blip>
                    <a:stretch>
                      <a:fillRect/>
                    </a:stretch>
                  </pic:blipFill>
                  <pic:spPr>
                    <a:xfrm>
                      <a:off x="0" y="0"/>
                      <a:ext cx="5274310" cy="1663700"/>
                    </a:xfrm>
                    <a:prstGeom prst="rect">
                      <a:avLst/>
                    </a:prstGeom>
                  </pic:spPr>
                </pic:pic>
              </a:graphicData>
            </a:graphic>
          </wp:inline>
        </w:drawing>
      </w:r>
    </w:p>
    <w:p w14:paraId="5687343B" w14:textId="77777777" w:rsidR="00C74222" w:rsidRPr="008C3D32" w:rsidRDefault="00D85A47" w:rsidP="00EC04C4">
      <w:pPr>
        <w:widowControl/>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w:t>
      </w:r>
      <w:r w:rsidRPr="008C3D32">
        <w:rPr>
          <w:rFonts w:ascii="Times New Roman" w:hAnsi="Times New Roman" w:cs="Times New Roman" w:hint="eastAsia"/>
          <w:color w:val="000000"/>
          <w:sz w:val="24"/>
          <w:szCs w:val="24"/>
        </w:rPr>
        <w:t xml:space="preserve"> Schematic illustration of the Zn deposition process at the electrode interface in 0 M AM electrolyte (The Zn anode in AM-free ZnSO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rPr>
        <w:t xml:space="preserve"> electrolyte exhibits severe dendrite growth, hydrogen evolution, and corrosion, leading to a drastically degraded cycling lifespan.)</w:t>
      </w:r>
    </w:p>
    <w:p w14:paraId="1BEB9846" w14:textId="77777777" w:rsidR="00C74222" w:rsidRPr="008C3D32" w:rsidRDefault="00C74222" w:rsidP="00FA33BF">
      <w:pPr>
        <w:widowControl/>
        <w:spacing w:beforeLines="50" w:before="156" w:afterLines="50" w:after="156"/>
        <w:ind w:firstLine="482"/>
        <w:rPr>
          <w:rFonts w:ascii="Times New Roman" w:hAnsi="Times New Roman" w:cs="Times New Roman"/>
          <w:color w:val="000000"/>
          <w:sz w:val="24"/>
          <w:szCs w:val="24"/>
        </w:rPr>
      </w:pPr>
    </w:p>
    <w:p w14:paraId="6BEB3C7B" w14:textId="77777777" w:rsidR="002202A1" w:rsidRPr="008C3D32" w:rsidRDefault="00D85A47" w:rsidP="00EC04C4">
      <w:pPr>
        <w:widowControl/>
        <w:spacing w:beforeLines="50" w:before="156" w:afterLines="50" w:after="156"/>
        <w:ind w:firstLine="482"/>
        <w:rPr>
          <w:rFonts w:ascii="Times New Roman" w:hAnsi="Times New Roman" w:cs="Times New Roman"/>
          <w:b/>
          <w:bCs/>
          <w:color w:val="000000"/>
          <w:sz w:val="24"/>
          <w:szCs w:val="24"/>
        </w:rPr>
      </w:pPr>
      <w:r w:rsidRPr="008C3D32">
        <w:rPr>
          <w:rFonts w:ascii="Times New Roman" w:hAnsi="Times New Roman" w:cs="Times New Roman"/>
          <w:noProof/>
          <w:color w:val="000000"/>
          <w:sz w:val="24"/>
          <w:szCs w:val="24"/>
          <w:lang w:val="en-IN" w:eastAsia="en-IN"/>
        </w:rPr>
        <w:lastRenderedPageBreak/>
        <w:drawing>
          <wp:inline distT="0" distB="0" distL="0" distR="0" wp14:anchorId="1F7A45D4" wp14:editId="49591B7E">
            <wp:extent cx="4519613" cy="2081329"/>
            <wp:effectExtent l="0" t="0" r="0" b="0"/>
            <wp:docPr id="152962994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29949" name="图片 4"/>
                    <pic:cNvPicPr>
                      <a:picLocks noChangeAspect="1"/>
                    </pic:cNvPicPr>
                  </pic:nvPicPr>
                  <pic:blipFill>
                    <a:blip r:embed="rId13" cstate="print">
                      <a:extLst>
                        <a:ext uri="{28A0092B-C50C-407E-A947-70E740481C1C}">
                          <a14:useLocalDpi xmlns:a14="http://schemas.microsoft.com/office/drawing/2010/main"/>
                        </a:ext>
                      </a:extLst>
                    </a:blip>
                    <a:stretch>
                      <a:fillRect/>
                    </a:stretch>
                  </pic:blipFill>
                  <pic:spPr>
                    <a:xfrm>
                      <a:off x="0" y="0"/>
                      <a:ext cx="4524387" cy="2083527"/>
                    </a:xfrm>
                    <a:prstGeom prst="rect">
                      <a:avLst/>
                    </a:prstGeom>
                  </pic:spPr>
                </pic:pic>
              </a:graphicData>
            </a:graphic>
          </wp:inline>
        </w:drawing>
      </w:r>
      <w:bookmarkStart w:id="6" w:name="OLE_LINK3"/>
    </w:p>
    <w:p w14:paraId="273BFA77" w14:textId="76711979" w:rsidR="00C74222" w:rsidRPr="008C3D32" w:rsidRDefault="00D85A47" w:rsidP="002202A1">
      <w:pPr>
        <w:widowControl/>
        <w:spacing w:beforeLines="50" w:before="156" w:afterLines="50" w:after="156"/>
        <w:rPr>
          <w:rFonts w:ascii="Times New Roman" w:hAnsi="Times New Roman" w:cs="Times New Roman"/>
          <w:bCs/>
          <w:color w:val="000000"/>
          <w:szCs w:val="21"/>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3</w:t>
      </w:r>
      <w:bookmarkEnd w:id="6"/>
      <w:r w:rsidRPr="008C3D32">
        <w:rPr>
          <w:rFonts w:ascii="Times New Roman" w:hAnsi="Times New Roman" w:cs="Times New Roman"/>
          <w:b/>
          <w:bCs/>
          <w:color w:val="000000"/>
          <w:sz w:val="24"/>
          <w:szCs w:val="24"/>
        </w:rPr>
        <w:t xml:space="preserve"> </w:t>
      </w:r>
      <w:r w:rsidRPr="008C3D32">
        <w:rPr>
          <w:rFonts w:ascii="Times New Roman" w:hAnsi="Times New Roman" w:cs="Times New Roman"/>
          <w:bCs/>
          <w:color w:val="000000"/>
          <w:sz w:val="24"/>
          <w:szCs w:val="24"/>
        </w:rPr>
        <w:t xml:space="preserve">The adsorption energies of water molecules and AM molecules on the Zn surface are shown, with the corresponding adsorption models illustrated in the insets: </w:t>
      </w:r>
      <w:r w:rsidRPr="008C3D32">
        <w:rPr>
          <w:rFonts w:ascii="Times New Roman" w:hAnsi="Times New Roman" w:cs="Times New Roman"/>
          <w:b/>
          <w:color w:val="000000"/>
          <w:sz w:val="24"/>
          <w:szCs w:val="24"/>
        </w:rPr>
        <w:t>a</w:t>
      </w:r>
      <w:r w:rsidRPr="008C3D32">
        <w:rPr>
          <w:rFonts w:ascii="Times New Roman" w:hAnsi="Times New Roman" w:cs="Times New Roman"/>
          <w:bCs/>
          <w:color w:val="000000"/>
          <w:sz w:val="24"/>
          <w:szCs w:val="24"/>
        </w:rPr>
        <w:t xml:space="preserve"> Zn</w:t>
      </w:r>
      <w:r w:rsidRPr="008C3D32">
        <w:rPr>
          <w:rFonts w:ascii="Times New Roman" w:hAnsi="Times New Roman" w:cs="Times New Roman" w:hint="eastAsia"/>
          <w:bCs/>
          <w:color w:val="000000"/>
          <w:sz w:val="24"/>
          <w:szCs w:val="24"/>
        </w:rPr>
        <w:t xml:space="preserve"> </w:t>
      </w:r>
      <w:r w:rsidRPr="008C3D32">
        <w:rPr>
          <w:rFonts w:ascii="Times New Roman" w:hAnsi="Times New Roman" w:cs="Times New Roman"/>
          <w:bCs/>
          <w:color w:val="000000"/>
          <w:sz w:val="24"/>
          <w:szCs w:val="24"/>
        </w:rPr>
        <w:t>(10</w:t>
      </w:r>
      <w:r w:rsidRPr="008C3D32">
        <w:rPr>
          <w:rFonts w:ascii="Times New Roman" w:hAnsi="Times New Roman" w:cs="Times New Roman" w:hint="eastAsia"/>
          <w:bCs/>
          <w:color w:val="000000"/>
          <w:sz w:val="24"/>
          <w:szCs w:val="24"/>
        </w:rPr>
        <w:t>1</w:t>
      </w:r>
      <w:r w:rsidRPr="008C3D32">
        <w:rPr>
          <w:rFonts w:ascii="Times New Roman" w:hAnsi="Times New Roman" w:cs="Times New Roman"/>
          <w:bCs/>
          <w:color w:val="000000"/>
          <w:sz w:val="24"/>
          <w:szCs w:val="24"/>
        </w:rPr>
        <w:t xml:space="preserve">) and </w:t>
      </w:r>
      <w:r w:rsidRPr="008C3D32">
        <w:rPr>
          <w:rFonts w:ascii="Times New Roman" w:hAnsi="Times New Roman" w:cs="Times New Roman"/>
          <w:b/>
          <w:color w:val="000000"/>
          <w:sz w:val="24"/>
          <w:szCs w:val="24"/>
        </w:rPr>
        <w:t xml:space="preserve">b </w:t>
      </w:r>
      <w:r w:rsidRPr="008C3D32">
        <w:rPr>
          <w:rFonts w:ascii="Times New Roman" w:hAnsi="Times New Roman" w:cs="Times New Roman"/>
          <w:bCs/>
          <w:color w:val="000000"/>
          <w:sz w:val="24"/>
          <w:szCs w:val="24"/>
        </w:rPr>
        <w:t>Zn</w:t>
      </w:r>
      <w:r w:rsidRPr="008C3D32">
        <w:rPr>
          <w:rFonts w:ascii="Times New Roman" w:hAnsi="Times New Roman" w:cs="Times New Roman" w:hint="eastAsia"/>
          <w:bCs/>
          <w:color w:val="000000"/>
          <w:sz w:val="24"/>
          <w:szCs w:val="24"/>
        </w:rPr>
        <w:t xml:space="preserve"> </w:t>
      </w:r>
      <w:r w:rsidRPr="008C3D32">
        <w:rPr>
          <w:rFonts w:ascii="Times New Roman" w:hAnsi="Times New Roman" w:cs="Times New Roman"/>
          <w:bCs/>
          <w:color w:val="000000"/>
          <w:sz w:val="24"/>
          <w:szCs w:val="24"/>
        </w:rPr>
        <w:t>(10</w:t>
      </w:r>
      <w:r w:rsidRPr="008C3D32">
        <w:rPr>
          <w:rFonts w:ascii="Times New Roman" w:hAnsi="Times New Roman" w:cs="Times New Roman" w:hint="eastAsia"/>
          <w:bCs/>
          <w:color w:val="000000"/>
          <w:sz w:val="24"/>
          <w:szCs w:val="24"/>
        </w:rPr>
        <w:t>0</w:t>
      </w:r>
      <w:r w:rsidRPr="008C3D32">
        <w:rPr>
          <w:rFonts w:ascii="Times New Roman" w:hAnsi="Times New Roman" w:cs="Times New Roman"/>
          <w:bCs/>
          <w:color w:val="000000"/>
          <w:sz w:val="24"/>
          <w:szCs w:val="24"/>
        </w:rPr>
        <w:t>)</w:t>
      </w:r>
    </w:p>
    <w:p w14:paraId="6C2AEEAE" w14:textId="77777777" w:rsidR="00EC04C4" w:rsidRPr="008C3D32" w:rsidRDefault="00D85A47" w:rsidP="00FA33BF">
      <w:pPr>
        <w:widowControl/>
        <w:spacing w:beforeLines="50" w:before="156" w:afterLines="50" w:after="156"/>
        <w:ind w:firstLine="480"/>
        <w:rPr>
          <w:rFonts w:ascii="Times New Roman" w:hAnsi="Times New Roman" w:cs="Times New Roman"/>
          <w:b/>
          <w:color w:val="000000"/>
          <w:sz w:val="24"/>
          <w:szCs w:val="24"/>
        </w:rPr>
      </w:pPr>
      <w:r w:rsidRPr="008C3D32">
        <w:rPr>
          <w:rFonts w:ascii="Times New Roman" w:hAnsi="Times New Roman" w:cs="Times New Roman" w:hint="eastAsia"/>
          <w:b/>
          <w:noProof/>
          <w:color w:val="000000"/>
          <w:sz w:val="24"/>
          <w:szCs w:val="24"/>
          <w:lang w:val="en-IN" w:eastAsia="en-IN"/>
        </w:rPr>
        <w:drawing>
          <wp:inline distT="0" distB="0" distL="0" distR="0" wp14:anchorId="0BCECF86" wp14:editId="5E5DA4B4">
            <wp:extent cx="4741967" cy="1838325"/>
            <wp:effectExtent l="0" t="0" r="1905" b="0"/>
            <wp:docPr id="95218987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89876" name="图片 5"/>
                    <pic:cNvPicPr>
                      <a:picLocks noChangeAspect="1"/>
                    </pic:cNvPicPr>
                  </pic:nvPicPr>
                  <pic:blipFill>
                    <a:blip r:embed="rId14" cstate="print">
                      <a:extLst>
                        <a:ext uri="{28A0092B-C50C-407E-A947-70E740481C1C}">
                          <a14:useLocalDpi xmlns:a14="http://schemas.microsoft.com/office/drawing/2010/main"/>
                        </a:ext>
                      </a:extLst>
                    </a:blip>
                    <a:stretch>
                      <a:fillRect/>
                    </a:stretch>
                  </pic:blipFill>
                  <pic:spPr>
                    <a:xfrm>
                      <a:off x="0" y="0"/>
                      <a:ext cx="4760587" cy="1845543"/>
                    </a:xfrm>
                    <a:prstGeom prst="rect">
                      <a:avLst/>
                    </a:prstGeom>
                  </pic:spPr>
                </pic:pic>
              </a:graphicData>
            </a:graphic>
          </wp:inline>
        </w:drawing>
      </w:r>
    </w:p>
    <w:p w14:paraId="43045E14" w14:textId="507679C9" w:rsidR="00C74222" w:rsidRPr="008C3D32" w:rsidRDefault="00D85A47" w:rsidP="00EC04C4">
      <w:pPr>
        <w:widowControl/>
        <w:spacing w:beforeLines="50" w:before="156" w:afterLines="50" w:after="156"/>
      </w:pPr>
      <w:r w:rsidRPr="008C3D32">
        <w:rPr>
          <w:rFonts w:ascii="Times New Roman" w:hAnsi="Times New Roman" w:cs="Times New Roman" w:hint="eastAsia"/>
          <w:b/>
          <w:color w:val="000000"/>
          <w:sz w:val="24"/>
          <w:szCs w:val="24"/>
        </w:rPr>
        <w:t>Fig.</w:t>
      </w:r>
      <w:r w:rsidRPr="008C3D32">
        <w:rPr>
          <w:rFonts w:ascii="Times New Roman" w:hAnsi="Times New Roman" w:cs="Times New Roman"/>
          <w:b/>
          <w:color w:val="000000"/>
          <w:sz w:val="24"/>
          <w:szCs w:val="24"/>
        </w:rPr>
        <w:t xml:space="preserve"> S</w:t>
      </w:r>
      <w:r w:rsidRPr="008C3D32">
        <w:rPr>
          <w:rFonts w:ascii="Times New Roman" w:hAnsi="Times New Roman" w:cs="Times New Roman" w:hint="eastAsia"/>
          <w:b/>
          <w:color w:val="000000"/>
          <w:sz w:val="24"/>
          <w:szCs w:val="24"/>
        </w:rPr>
        <w:t>4</w:t>
      </w:r>
      <w:r w:rsidRPr="008C3D32">
        <w:rPr>
          <w:rFonts w:ascii="Times New Roman" w:hAnsi="Times New Roman" w:cs="Times New Roman"/>
          <w:color w:val="000000"/>
          <w:sz w:val="24"/>
          <w:szCs w:val="24"/>
        </w:rPr>
        <w:t xml:space="preserve"> SEM images of Zn foil surfaces immersed in different solutions for 1 month: </w:t>
      </w:r>
      <w:r w:rsidRPr="008C3D32">
        <w:rPr>
          <w:rFonts w:ascii="Times New Roman" w:hAnsi="Times New Roman" w:cs="Times New Roman"/>
          <w:b/>
          <w:bCs/>
          <w:color w:val="000000"/>
          <w:sz w:val="24"/>
          <w:szCs w:val="24"/>
        </w:rPr>
        <w:t>a</w:t>
      </w:r>
      <w:r w:rsidRPr="008C3D32">
        <w:rPr>
          <w:rFonts w:ascii="Times New Roman" w:hAnsi="Times New Roman" w:cs="Times New Roman"/>
          <w:color w:val="000000"/>
          <w:sz w:val="24"/>
          <w:szCs w:val="24"/>
        </w:rPr>
        <w:t xml:space="preserve"> Pure water solution</w:t>
      </w:r>
      <w:r w:rsidRPr="008C3D32">
        <w:rPr>
          <w:rFonts w:ascii="Times New Roman" w:hAnsi="Times New Roman" w:cs="Times New Roman" w:hint="eastAsia"/>
          <w:color w:val="000000"/>
          <w:sz w:val="24"/>
          <w:szCs w:val="24"/>
        </w:rPr>
        <w:t>.</w:t>
      </w:r>
      <w:r w:rsidRPr="008C3D32">
        <w:rPr>
          <w:rFonts w:ascii="Times New Roman" w:hAnsi="Times New Roman" w:cs="Times New Roman"/>
          <w:color w:val="000000"/>
          <w:sz w:val="24"/>
          <w:szCs w:val="24"/>
        </w:rPr>
        <w:t xml:space="preserve"> </w:t>
      </w:r>
      <w:r w:rsidRPr="008C3D32">
        <w:rPr>
          <w:rFonts w:ascii="Times New Roman" w:hAnsi="Times New Roman" w:cs="Times New Roman"/>
          <w:b/>
          <w:bCs/>
          <w:color w:val="000000"/>
          <w:sz w:val="24"/>
          <w:szCs w:val="24"/>
        </w:rPr>
        <w:t>b</w:t>
      </w:r>
      <w:r w:rsidRPr="008C3D32">
        <w:rPr>
          <w:rFonts w:ascii="Times New Roman" w:hAnsi="Times New Roman" w:cs="Times New Roman"/>
          <w:color w:val="000000"/>
          <w:sz w:val="24"/>
          <w:szCs w:val="24"/>
        </w:rPr>
        <w:t xml:space="preserve"> AM aqueous solution</w:t>
      </w:r>
    </w:p>
    <w:p w14:paraId="1999FD9C" w14:textId="77777777" w:rsidR="00C74222" w:rsidRPr="008C3D32" w:rsidRDefault="00D85A47" w:rsidP="00FA33BF">
      <w:pPr>
        <w:widowControl/>
        <w:spacing w:beforeLines="50" w:before="156" w:afterLines="50" w:after="156"/>
        <w:ind w:firstLine="560"/>
        <w:jc w:val="center"/>
        <w:outlineLvl w:val="1"/>
        <w:rPr>
          <w:rFonts w:ascii="Times New Roman" w:hAnsi="Times New Roman" w:cs="Times New Roman"/>
          <w:b/>
          <w:bCs/>
          <w:color w:val="C00000"/>
          <w:szCs w:val="21"/>
        </w:rPr>
      </w:pPr>
      <w:r w:rsidRPr="008C3D32">
        <w:rPr>
          <w:rFonts w:ascii="Times New Roman" w:hAnsi="Times New Roman" w:cs="Times New Roman"/>
          <w:b/>
          <w:bCs/>
          <w:noProof/>
          <w:color w:val="C00000"/>
          <w:szCs w:val="21"/>
          <w:lang w:val="en-IN" w:eastAsia="en-IN"/>
        </w:rPr>
        <w:drawing>
          <wp:inline distT="0" distB="0" distL="0" distR="0" wp14:anchorId="3C2EF90D" wp14:editId="6A4C3CD7">
            <wp:extent cx="4527975" cy="2762250"/>
            <wp:effectExtent l="0" t="0" r="6350" b="0"/>
            <wp:docPr id="50359769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97699" name="图片 6"/>
                    <pic:cNvPicPr>
                      <a:picLocks noChangeAspect="1"/>
                    </pic:cNvPicPr>
                  </pic:nvPicPr>
                  <pic:blipFill>
                    <a:blip r:embed="rId15" cstate="print">
                      <a:extLst>
                        <a:ext uri="{28A0092B-C50C-407E-A947-70E740481C1C}">
                          <a14:useLocalDpi xmlns:a14="http://schemas.microsoft.com/office/drawing/2010/main"/>
                        </a:ext>
                      </a:extLst>
                    </a:blip>
                    <a:stretch>
                      <a:fillRect/>
                    </a:stretch>
                  </pic:blipFill>
                  <pic:spPr>
                    <a:xfrm>
                      <a:off x="0" y="0"/>
                      <a:ext cx="4541261" cy="2770355"/>
                    </a:xfrm>
                    <a:prstGeom prst="rect">
                      <a:avLst/>
                    </a:prstGeom>
                  </pic:spPr>
                </pic:pic>
              </a:graphicData>
            </a:graphic>
          </wp:inline>
        </w:drawing>
      </w:r>
    </w:p>
    <w:p w14:paraId="73ADF0A6" w14:textId="25DE5C1A" w:rsidR="00FA1051" w:rsidRPr="008C3D32" w:rsidRDefault="00D85A47" w:rsidP="00EC04C4">
      <w:pPr>
        <w:widowControl/>
        <w:spacing w:beforeLines="50" w:before="156" w:afterLines="50" w:after="156"/>
        <w:outlineLvl w:val="1"/>
        <w:rPr>
          <w:rFonts w:ascii="Times New Roman" w:hAnsi="Times New Roman" w:cs="Times New Roman"/>
          <w:color w:val="000000"/>
          <w:sz w:val="24"/>
          <w:szCs w:val="24"/>
        </w:rPr>
      </w:pPr>
      <w:r w:rsidRPr="008C3D32">
        <w:rPr>
          <w:rFonts w:ascii="Times New Roman" w:hAnsi="Times New Roman" w:cs="Times New Roman" w:hint="eastAsia"/>
          <w:b/>
          <w:bCs/>
          <w:color w:val="000000" w:themeColor="text1"/>
          <w:sz w:val="24"/>
          <w:szCs w:val="24"/>
        </w:rPr>
        <w:t>Fig.</w:t>
      </w:r>
      <w:r w:rsidRPr="008C3D32">
        <w:rPr>
          <w:rFonts w:ascii="Times New Roman" w:hAnsi="Times New Roman" w:cs="Times New Roman"/>
          <w:b/>
          <w:bCs/>
          <w:color w:val="000000" w:themeColor="text1"/>
          <w:sz w:val="24"/>
          <w:szCs w:val="24"/>
        </w:rPr>
        <w:t xml:space="preserve"> S</w:t>
      </w:r>
      <w:r w:rsidRPr="008C3D32">
        <w:rPr>
          <w:rFonts w:ascii="Times New Roman" w:hAnsi="Times New Roman" w:cs="Times New Roman" w:hint="eastAsia"/>
          <w:b/>
          <w:bCs/>
          <w:color w:val="000000" w:themeColor="text1"/>
          <w:sz w:val="24"/>
          <w:szCs w:val="24"/>
        </w:rPr>
        <w:t>5</w:t>
      </w:r>
      <w:r w:rsidRPr="008C3D32">
        <w:rPr>
          <w:rFonts w:ascii="Times New Roman" w:hAnsi="Times New Roman" w:cs="Times New Roman"/>
          <w:b/>
          <w:bCs/>
          <w:color w:val="000000"/>
          <w:sz w:val="24"/>
          <w:szCs w:val="24"/>
        </w:rPr>
        <w:t xml:space="preserve"> a</w:t>
      </w:r>
      <w:r w:rsidRPr="008C3D32">
        <w:rPr>
          <w:rFonts w:ascii="Times New Roman" w:hAnsi="Times New Roman" w:cs="Times New Roman"/>
          <w:color w:val="000000"/>
          <w:sz w:val="24"/>
          <w:szCs w:val="24"/>
        </w:rPr>
        <w:t xml:space="preserve"> Digital photographs of various metal foils (from left to right: Ti foil, Zn foil, pure Cu foil, Zn-Cu alloy foil) immersed in 0.3 M AM electrolyte</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b</w:t>
      </w:r>
      <w:r w:rsidRPr="008C3D32">
        <w:rPr>
          <w:rFonts w:ascii="Times New Roman" w:hAnsi="Times New Roman" w:cs="Times New Roman"/>
          <w:color w:val="000000"/>
          <w:sz w:val="24"/>
          <w:szCs w:val="24"/>
        </w:rPr>
        <w:t xml:space="preserve"> Ti foil after </w:t>
      </w:r>
      <w:r w:rsidRPr="008C3D32">
        <w:rPr>
          <w:rFonts w:ascii="Times New Roman" w:hAnsi="Times New Roman" w:cs="Times New Roman"/>
          <w:color w:val="000000"/>
          <w:sz w:val="24"/>
          <w:szCs w:val="24"/>
        </w:rPr>
        <w:lastRenderedPageBreak/>
        <w:t>immersion</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c</w:t>
      </w:r>
      <w:r w:rsidRPr="008C3D32">
        <w:rPr>
          <w:rFonts w:ascii="Times New Roman" w:hAnsi="Times New Roman" w:cs="Times New Roman"/>
          <w:color w:val="000000"/>
          <w:sz w:val="24"/>
          <w:szCs w:val="24"/>
        </w:rPr>
        <w:t xml:space="preserve"> Pure Cu foil after immersion</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d</w:t>
      </w:r>
      <w:r w:rsidRPr="008C3D32">
        <w:rPr>
          <w:rFonts w:ascii="Times New Roman" w:hAnsi="Times New Roman" w:cs="Times New Roman"/>
          <w:color w:val="000000"/>
          <w:sz w:val="24"/>
          <w:szCs w:val="24"/>
        </w:rPr>
        <w:t xml:space="preserve"> Zn-Cu alloy foil after immersion</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e</w:t>
      </w:r>
      <w:r w:rsidRPr="008C3D32">
        <w:rPr>
          <w:rFonts w:ascii="Times New Roman" w:hAnsi="Times New Roman" w:cs="Times New Roman"/>
          <w:color w:val="000000"/>
          <w:sz w:val="24"/>
          <w:szCs w:val="24"/>
        </w:rPr>
        <w:t xml:space="preserve"> Zn foil after immersion</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f</w:t>
      </w:r>
      <w:r w:rsidRPr="008C3D32">
        <w:rPr>
          <w:rFonts w:ascii="Times New Roman" w:hAnsi="Times New Roman" w:cs="Times New Roman"/>
          <w:color w:val="000000"/>
          <w:sz w:val="24"/>
          <w:szCs w:val="24"/>
        </w:rPr>
        <w:t xml:space="preserve"> Magnified view of the Zn-Cu alloy foil (showing trace amounts of surface polymer induced by slight AM adsorption due to the Zn alloy composition)</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g</w:t>
      </w:r>
      <w:r w:rsidRPr="008C3D32">
        <w:rPr>
          <w:rFonts w:ascii="Times New Roman" w:hAnsi="Times New Roman" w:cs="Times New Roman"/>
          <w:color w:val="000000"/>
          <w:sz w:val="24"/>
          <w:szCs w:val="24"/>
        </w:rPr>
        <w:t xml:space="preserve"> Magnified view of the Zn foil (showing scant and non-uniform, unstable surface polymer)</w:t>
      </w:r>
    </w:p>
    <w:p w14:paraId="3D870EDA" w14:textId="77777777" w:rsidR="00EC04C4" w:rsidRPr="008C3D32" w:rsidRDefault="00EC04C4" w:rsidP="00EC04C4">
      <w:pPr>
        <w:widowControl/>
        <w:spacing w:beforeLines="50" w:before="156" w:afterLines="50" w:after="156"/>
        <w:outlineLvl w:val="1"/>
        <w:rPr>
          <w:rFonts w:ascii="Times New Roman" w:hAnsi="Times New Roman" w:cs="Times New Roman"/>
          <w:color w:val="000000"/>
          <w:sz w:val="24"/>
          <w:szCs w:val="24"/>
        </w:rPr>
      </w:pPr>
    </w:p>
    <w:p w14:paraId="5FB98242" w14:textId="77777777" w:rsidR="00C74222" w:rsidRPr="008C3D32" w:rsidRDefault="00D85A47" w:rsidP="00FA33BF">
      <w:pPr>
        <w:widowControl/>
        <w:spacing w:beforeLines="50" w:before="156" w:afterLines="50" w:after="156"/>
        <w:outlineLvl w:val="1"/>
        <w:rPr>
          <w:rFonts w:ascii="Times New Roman" w:hAnsi="Times New Roman" w:cs="Times New Roman"/>
          <w:bCs/>
          <w:color w:val="000000"/>
          <w:szCs w:val="21"/>
        </w:rPr>
      </w:pPr>
      <w:r w:rsidRPr="008C3D32">
        <w:rPr>
          <w:rFonts w:ascii="Times New Roman" w:hAnsi="Times New Roman" w:cs="Times New Roman"/>
          <w:bCs/>
          <w:noProof/>
          <w:color w:val="000000"/>
          <w:szCs w:val="21"/>
          <w:lang w:val="en-IN" w:eastAsia="en-IN"/>
        </w:rPr>
        <w:drawing>
          <wp:inline distT="0" distB="0" distL="0" distR="0" wp14:anchorId="5938CF32" wp14:editId="66EACA71">
            <wp:extent cx="5603762" cy="3467100"/>
            <wp:effectExtent l="0" t="0" r="0" b="0"/>
            <wp:docPr id="157619585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95854" name="图片 7"/>
                    <pic:cNvPicPr>
                      <a:picLocks noChangeAspect="1"/>
                    </pic:cNvPicPr>
                  </pic:nvPicPr>
                  <pic:blipFill>
                    <a:blip r:embed="rId16" cstate="print">
                      <a:extLst>
                        <a:ext uri="{28A0092B-C50C-407E-A947-70E740481C1C}">
                          <a14:useLocalDpi xmlns:a14="http://schemas.microsoft.com/office/drawing/2010/main"/>
                        </a:ext>
                      </a:extLst>
                    </a:blip>
                    <a:stretch>
                      <a:fillRect/>
                    </a:stretch>
                  </pic:blipFill>
                  <pic:spPr>
                    <a:xfrm>
                      <a:off x="0" y="0"/>
                      <a:ext cx="5607804" cy="3469601"/>
                    </a:xfrm>
                    <a:prstGeom prst="rect">
                      <a:avLst/>
                    </a:prstGeom>
                  </pic:spPr>
                </pic:pic>
              </a:graphicData>
            </a:graphic>
          </wp:inline>
        </w:drawing>
      </w:r>
    </w:p>
    <w:p w14:paraId="3FA1BAF2" w14:textId="72F60723" w:rsidR="00C74222" w:rsidRPr="008C3D32" w:rsidRDefault="00D85A47" w:rsidP="00EC04C4">
      <w:pPr>
        <w:spacing w:beforeLines="50" w:before="156" w:afterLines="50" w:after="156"/>
        <w:rPr>
          <w:rFonts w:ascii="Times New Roman" w:hAnsi="Times New Roman" w:cs="Times New Roman"/>
          <w:color w:val="000000"/>
          <w:sz w:val="24"/>
          <w:szCs w:val="24"/>
          <w:vertAlign w:val="superscript"/>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 xml:space="preserve">6 </w:t>
      </w:r>
      <w:proofErr w:type="spellStart"/>
      <w:proofErr w:type="gramStart"/>
      <w:r w:rsidRPr="008C3D32">
        <w:rPr>
          <w:rFonts w:ascii="Times New Roman" w:hAnsi="Times New Roman" w:cs="Times New Roman" w:hint="eastAsia"/>
          <w:b/>
          <w:bCs/>
          <w:color w:val="000000"/>
          <w:sz w:val="24"/>
          <w:szCs w:val="24"/>
        </w:rPr>
        <w:t>a</w:t>
      </w:r>
      <w:proofErr w:type="spellEnd"/>
      <w:proofErr w:type="gramEnd"/>
      <w:r w:rsidRPr="008C3D32">
        <w:rPr>
          <w:rFonts w:ascii="Times New Roman" w:hAnsi="Times New Roman" w:cs="Times New Roman"/>
          <w:color w:val="000000"/>
          <w:sz w:val="24"/>
          <w:szCs w:val="24"/>
        </w:rPr>
        <w:t xml:space="preserve"> </w:t>
      </w:r>
      <w:r w:rsidRPr="008C3D32">
        <w:rPr>
          <w:rFonts w:ascii="Times New Roman" w:hAnsi="Times New Roman" w:cs="Times New Roman" w:hint="eastAsia"/>
          <w:color w:val="000000"/>
          <w:sz w:val="24"/>
          <w:szCs w:val="24"/>
        </w:rPr>
        <w:t>Experimental setup for 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hint="eastAsia"/>
          <w:color w:val="000000"/>
          <w:sz w:val="24"/>
          <w:szCs w:val="24"/>
        </w:rPr>
        <w:t xml:space="preserve"> plating/stripping cycling tests at </w:t>
      </w:r>
      <w:r w:rsidRPr="008C3D32">
        <w:rPr>
          <w:rFonts w:ascii="Times New Roman" w:hAnsi="Times New Roman" w:cs="Times New Roman"/>
          <w:color w:val="000000"/>
          <w:sz w:val="24"/>
          <w:szCs w:val="24"/>
        </w:rPr>
        <w:t>1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hint="eastAsia"/>
          <w:color w:val="000000"/>
          <w:sz w:val="24"/>
          <w:szCs w:val="24"/>
        </w:rPr>
        <w:t xml:space="preserve"> in various electrolytes. Digital photographs of Zn electrodes after cycling in: </w:t>
      </w:r>
      <w:r w:rsidRPr="008C3D32">
        <w:rPr>
          <w:rFonts w:ascii="Times New Roman" w:hAnsi="Times New Roman" w:cs="Times New Roman"/>
          <w:b/>
          <w:bCs/>
          <w:color w:val="000000"/>
          <w:sz w:val="24"/>
          <w:szCs w:val="24"/>
        </w:rPr>
        <w:t xml:space="preserve">b </w:t>
      </w:r>
      <w:r w:rsidRPr="008C3D32">
        <w:rPr>
          <w:rFonts w:ascii="Times New Roman" w:hAnsi="Times New Roman" w:cs="Times New Roman"/>
          <w:color w:val="000000"/>
          <w:sz w:val="24"/>
          <w:szCs w:val="24"/>
        </w:rPr>
        <w:t>0.3 M AM + 2 M ZnSO</w:t>
      </w:r>
      <w:r w:rsidRPr="008C3D32">
        <w:rPr>
          <w:rFonts w:ascii="Times New Roman" w:hAnsi="Times New Roman" w:cs="Times New Roman" w:hint="eastAsia"/>
          <w:color w:val="000000"/>
          <w:sz w:val="24"/>
          <w:szCs w:val="24"/>
          <w:vertAlign w:val="subscript"/>
        </w:rPr>
        <w:t xml:space="preserve">4 </w:t>
      </w:r>
      <w:r w:rsidRPr="008C3D32">
        <w:rPr>
          <w:rFonts w:ascii="Times New Roman" w:hAnsi="Times New Roman" w:cs="Times New Roman"/>
          <w:color w:val="000000"/>
          <w:sz w:val="24"/>
          <w:szCs w:val="24"/>
        </w:rPr>
        <w:t>(Zn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 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 uniform, transparent HNI observed</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c</w:t>
      </w:r>
      <w:r w:rsidRPr="008C3D32">
        <w:rPr>
          <w:rFonts w:ascii="Times New Roman" w:hAnsi="Times New Roman" w:cs="Times New Roman" w:hint="eastAsia"/>
          <w:b/>
          <w:bCs/>
          <w:color w:val="000000"/>
          <w:sz w:val="24"/>
          <w:szCs w:val="24"/>
        </w:rPr>
        <w:t xml:space="preserve"> </w:t>
      </w:r>
      <w:r w:rsidRPr="008C3D32">
        <w:rPr>
          <w:rFonts w:ascii="Times New Roman" w:hAnsi="Times New Roman" w:cs="Times New Roman"/>
          <w:color w:val="000000"/>
          <w:sz w:val="24"/>
          <w:szCs w:val="24"/>
        </w:rPr>
        <w:t>0.3 M AM + H</w:t>
      </w:r>
      <w:r w:rsidRPr="008C3D32">
        <w:rPr>
          <w:rFonts w:ascii="Times New Roman" w:hAnsi="Times New Roman" w:cs="Times New Roman" w:hint="eastAsia"/>
          <w:color w:val="000000"/>
          <w:sz w:val="24"/>
          <w:szCs w:val="24"/>
          <w:vertAlign w:val="subscript"/>
        </w:rPr>
        <w:t>2</w:t>
      </w:r>
      <w:r w:rsidRPr="008C3D32">
        <w:rPr>
          <w:rFonts w:ascii="Times New Roman" w:hAnsi="Times New Roman" w:cs="Times New Roman"/>
          <w:color w:val="000000"/>
          <w:sz w:val="24"/>
          <w:szCs w:val="24"/>
        </w:rPr>
        <w:t>O</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(no 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no 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 no HNI formation</w:t>
      </w:r>
      <w:r w:rsidRPr="008C3D32">
        <w:rPr>
          <w:rFonts w:ascii="Times New Roman" w:hAnsi="Times New Roman" w:cs="Times New Roman" w:hint="eastAsia"/>
          <w:color w:val="000000"/>
          <w:sz w:val="24"/>
          <w:szCs w:val="24"/>
        </w:rPr>
        <w:t>.</w:t>
      </w:r>
      <w:r w:rsidRPr="008C3D32">
        <w:rPr>
          <w:rFonts w:ascii="Times New Roman" w:hAnsi="Times New Roman" w:cs="Times New Roman" w:hint="eastAsia"/>
          <w:color w:val="000000"/>
          <w:sz w:val="24"/>
          <w:szCs w:val="24"/>
          <w:vertAlign w:val="subscript"/>
        </w:rPr>
        <w:t xml:space="preserve"> </w:t>
      </w:r>
      <w:r w:rsidRPr="008C3D32">
        <w:rPr>
          <w:rFonts w:ascii="Times New Roman" w:hAnsi="Times New Roman" w:cs="Times New Roman" w:hint="eastAsia"/>
          <w:b/>
          <w:bCs/>
          <w:color w:val="000000"/>
          <w:sz w:val="24"/>
          <w:szCs w:val="24"/>
        </w:rPr>
        <w:t xml:space="preserve">d </w:t>
      </w:r>
      <w:r w:rsidRPr="008C3D32">
        <w:rPr>
          <w:rFonts w:ascii="Times New Roman" w:hAnsi="Times New Roman" w:cs="Times New Roman"/>
          <w:color w:val="000000"/>
          <w:sz w:val="24"/>
          <w:szCs w:val="24"/>
        </w:rPr>
        <w:t xml:space="preserve">0.3 M AM + 2 M </w:t>
      </w:r>
      <w:r w:rsidRPr="008C3D32">
        <w:rPr>
          <w:rFonts w:ascii="Times New Roman" w:hAnsi="Times New Roman" w:cs="Times New Roman" w:hint="eastAsia"/>
          <w:color w:val="000000"/>
          <w:sz w:val="24"/>
          <w:szCs w:val="24"/>
        </w:rPr>
        <w:t>Mg</w:t>
      </w:r>
      <w:r w:rsidRPr="008C3D32">
        <w:rPr>
          <w:rFonts w:ascii="Times New Roman" w:hAnsi="Times New Roman" w:cs="Times New Roman"/>
          <w:color w:val="000000"/>
          <w:sz w:val="24"/>
          <w:szCs w:val="24"/>
        </w:rPr>
        <w:t>SO</w:t>
      </w:r>
      <w:r w:rsidRPr="008C3D32">
        <w:rPr>
          <w:rFonts w:ascii="Times New Roman" w:hAnsi="Times New Roman" w:cs="Times New Roman" w:hint="eastAsia"/>
          <w:color w:val="000000"/>
          <w:sz w:val="24"/>
          <w:szCs w:val="24"/>
          <w:vertAlign w:val="subscript"/>
        </w:rPr>
        <w:t xml:space="preserve">4 </w:t>
      </w:r>
      <w:r w:rsidRPr="008C3D32">
        <w:rPr>
          <w:rFonts w:ascii="Times New Roman" w:hAnsi="Times New Roman" w:cs="Times New Roman"/>
          <w:color w:val="000000"/>
          <w:sz w:val="24"/>
          <w:szCs w:val="24"/>
        </w:rPr>
        <w:t>(SO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only)</w:t>
      </w:r>
      <w:r w:rsidRPr="008C3D32">
        <w:rPr>
          <w:rFonts w:ascii="Times New Roman" w:hAnsi="Times New Roman" w:cs="Times New Roman" w:hint="eastAsia"/>
          <w:color w:val="000000"/>
          <w:sz w:val="24"/>
          <w:szCs w:val="24"/>
        </w:rPr>
        <w:t xml:space="preserve"> and </w:t>
      </w:r>
      <w:r w:rsidRPr="008C3D32">
        <w:rPr>
          <w:rFonts w:ascii="Times New Roman" w:hAnsi="Times New Roman" w:cs="Times New Roman" w:hint="eastAsia"/>
          <w:b/>
          <w:bCs/>
          <w:color w:val="000000"/>
          <w:sz w:val="24"/>
          <w:szCs w:val="24"/>
        </w:rPr>
        <w:t>e</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 xml:space="preserve">0.3 M AM + 2 M </w:t>
      </w:r>
      <w:r w:rsidRPr="008C3D32">
        <w:rPr>
          <w:rFonts w:ascii="Times New Roman" w:hAnsi="Times New Roman" w:cs="Times New Roman" w:hint="eastAsia"/>
          <w:color w:val="000000"/>
          <w:sz w:val="24"/>
          <w:szCs w:val="24"/>
        </w:rPr>
        <w:t>Li</w:t>
      </w:r>
      <w:r w:rsidRPr="008C3D32">
        <w:rPr>
          <w:rFonts w:ascii="Times New Roman" w:hAnsi="Times New Roman" w:cs="Times New Roman" w:hint="eastAsia"/>
          <w:color w:val="000000"/>
          <w:sz w:val="24"/>
          <w:szCs w:val="24"/>
          <w:vertAlign w:val="subscript"/>
        </w:rPr>
        <w:t>2</w:t>
      </w:r>
      <w:r w:rsidRPr="008C3D32">
        <w:rPr>
          <w:rFonts w:ascii="Times New Roman" w:hAnsi="Times New Roman" w:cs="Times New Roman"/>
          <w:color w:val="000000"/>
          <w:sz w:val="24"/>
          <w:szCs w:val="24"/>
        </w:rPr>
        <w:t>SO</w:t>
      </w:r>
      <w:r w:rsidRPr="008C3D32">
        <w:rPr>
          <w:rFonts w:ascii="Times New Roman" w:hAnsi="Times New Roman" w:cs="Times New Roman" w:hint="eastAsia"/>
          <w:color w:val="000000"/>
          <w:sz w:val="24"/>
          <w:szCs w:val="24"/>
          <w:vertAlign w:val="subscript"/>
        </w:rPr>
        <w:t xml:space="preserve">4 </w:t>
      </w:r>
      <w:r w:rsidRPr="008C3D32">
        <w:rPr>
          <w:rFonts w:ascii="Times New Roman" w:hAnsi="Times New Roman" w:cs="Times New Roman"/>
          <w:color w:val="000000"/>
          <w:sz w:val="24"/>
          <w:szCs w:val="24"/>
        </w:rPr>
        <w:t>(SO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only)</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white flocculent precipitates appear, but no structured HNI</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hint="eastAsia"/>
          <w:b/>
          <w:bCs/>
          <w:color w:val="000000"/>
          <w:sz w:val="24"/>
          <w:szCs w:val="24"/>
        </w:rPr>
        <w:t>f</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 xml:space="preserve">0.3 M AM + 2 M </w:t>
      </w:r>
      <w:r w:rsidRPr="008C3D32">
        <w:rPr>
          <w:rFonts w:ascii="Times New Roman" w:hAnsi="Times New Roman" w:cs="Times New Roman" w:hint="eastAsia"/>
          <w:color w:val="000000"/>
          <w:sz w:val="24"/>
          <w:szCs w:val="24"/>
        </w:rPr>
        <w:t>LiN</w:t>
      </w:r>
      <w:r w:rsidRPr="008C3D32">
        <w:rPr>
          <w:rFonts w:ascii="Times New Roman" w:hAnsi="Times New Roman" w:cs="Times New Roman"/>
          <w:color w:val="000000"/>
          <w:sz w:val="24"/>
          <w:szCs w:val="24"/>
        </w:rPr>
        <w:t>O</w:t>
      </w:r>
      <w:r w:rsidRPr="008C3D32">
        <w:rPr>
          <w:rFonts w:ascii="Times New Roman" w:hAnsi="Times New Roman" w:cs="Times New Roman" w:hint="eastAsia"/>
          <w:color w:val="000000"/>
          <w:sz w:val="24"/>
          <w:szCs w:val="24"/>
          <w:vertAlign w:val="subscript"/>
        </w:rPr>
        <w:t>3</w:t>
      </w:r>
      <w:r w:rsidRPr="008C3D32">
        <w:rPr>
          <w:rFonts w:ascii="Times New Roman" w:hAnsi="Times New Roman" w:cs="Times New Roman"/>
          <w:color w:val="000000"/>
          <w:sz w:val="24"/>
          <w:szCs w:val="24"/>
        </w:rPr>
        <w:t xml:space="preserve"> (no 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no 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 no HNI</w:t>
      </w:r>
      <w:r w:rsidRPr="008C3D32">
        <w:rPr>
          <w:rFonts w:ascii="Times New Roman" w:hAnsi="Times New Roman" w:cs="Times New Roman" w:hint="eastAsia"/>
          <w:color w:val="000000"/>
          <w:sz w:val="24"/>
          <w:szCs w:val="24"/>
        </w:rPr>
        <w:t xml:space="preserve">. </w:t>
      </w:r>
      <w:proofErr w:type="gramStart"/>
      <w:r w:rsidRPr="008C3D32">
        <w:rPr>
          <w:rFonts w:ascii="Times New Roman" w:hAnsi="Times New Roman" w:cs="Times New Roman" w:hint="eastAsia"/>
          <w:b/>
          <w:bCs/>
          <w:color w:val="000000"/>
          <w:sz w:val="24"/>
          <w:szCs w:val="24"/>
        </w:rPr>
        <w:t>g</w:t>
      </w:r>
      <w:proofErr w:type="gramEnd"/>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0.3 M AM + 2 M Zn</w:t>
      </w:r>
      <w:r w:rsidRPr="008C3D32">
        <w:rPr>
          <w:rFonts w:ascii="Times New Roman" w:hAnsi="Times New Roman" w:cs="Times New Roman" w:hint="eastAsia"/>
          <w:color w:val="000000"/>
          <w:sz w:val="24"/>
          <w:szCs w:val="24"/>
        </w:rPr>
        <w:t>(N</w:t>
      </w:r>
      <w:r w:rsidRPr="008C3D32">
        <w:rPr>
          <w:rFonts w:ascii="Times New Roman" w:hAnsi="Times New Roman" w:cs="Times New Roman"/>
          <w:color w:val="000000"/>
          <w:sz w:val="24"/>
          <w:szCs w:val="24"/>
        </w:rPr>
        <w:t>O</w:t>
      </w:r>
      <w:r w:rsidRPr="008C3D32">
        <w:rPr>
          <w:rFonts w:ascii="Times New Roman" w:hAnsi="Times New Roman" w:cs="Times New Roman" w:hint="eastAsia"/>
          <w:color w:val="000000"/>
          <w:sz w:val="24"/>
          <w:szCs w:val="24"/>
          <w:vertAlign w:val="subscript"/>
        </w:rPr>
        <w:t>3</w:t>
      </w:r>
      <w:r w:rsidRPr="008C3D32">
        <w:rPr>
          <w:rFonts w:ascii="Times New Roman" w:hAnsi="Times New Roman" w:cs="Times New Roman" w:hint="eastAsia"/>
          <w:color w:val="000000"/>
          <w:sz w:val="24"/>
          <w:szCs w:val="24"/>
        </w:rPr>
        <w:t>)</w:t>
      </w:r>
      <w:r w:rsidRPr="008C3D32">
        <w:rPr>
          <w:rFonts w:ascii="Times New Roman" w:hAnsi="Times New Roman" w:cs="Times New Roman" w:hint="eastAsia"/>
          <w:color w:val="000000"/>
          <w:sz w:val="24"/>
          <w:szCs w:val="24"/>
          <w:vertAlign w:val="subscript"/>
        </w:rPr>
        <w:t xml:space="preserve">2 </w:t>
      </w:r>
      <w:r w:rsidRPr="008C3D32">
        <w:rPr>
          <w:rFonts w:ascii="Times New Roman" w:hAnsi="Times New Roman" w:cs="Times New Roman"/>
          <w:color w:val="000000"/>
          <w:sz w:val="24"/>
          <w:szCs w:val="24"/>
        </w:rPr>
        <w:t>(Zn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only)</w:t>
      </w:r>
      <w:r w:rsidRPr="008C3D32">
        <w:rPr>
          <w:rFonts w:ascii="Times New Roman" w:hAnsi="Times New Roman" w:cs="Times New Roman" w:hint="eastAsia"/>
          <w:color w:val="000000"/>
          <w:sz w:val="24"/>
          <w:szCs w:val="24"/>
        </w:rPr>
        <w:t xml:space="preserve"> and </w:t>
      </w:r>
      <w:r w:rsidRPr="008C3D32">
        <w:rPr>
          <w:rFonts w:ascii="Times New Roman" w:hAnsi="Times New Roman" w:cs="Times New Roman" w:hint="eastAsia"/>
          <w:b/>
          <w:bCs/>
          <w:color w:val="000000"/>
          <w:sz w:val="24"/>
          <w:szCs w:val="24"/>
        </w:rPr>
        <w:t>h</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0.3 M AM + 2 M Zn</w:t>
      </w:r>
      <w:r w:rsidRPr="008C3D32">
        <w:rPr>
          <w:rFonts w:ascii="Times New Roman" w:hAnsi="Times New Roman" w:cs="Times New Roman" w:hint="eastAsia"/>
          <w:color w:val="000000"/>
          <w:sz w:val="24"/>
          <w:szCs w:val="24"/>
        </w:rPr>
        <w:t>Cl</w:t>
      </w:r>
      <w:r w:rsidRPr="008C3D32">
        <w:rPr>
          <w:rFonts w:ascii="Times New Roman" w:hAnsi="Times New Roman" w:cs="Times New Roman" w:hint="eastAsia"/>
          <w:color w:val="000000"/>
          <w:sz w:val="24"/>
          <w:szCs w:val="24"/>
          <w:vertAlign w:val="subscript"/>
        </w:rPr>
        <w:t xml:space="preserve">2 </w:t>
      </w:r>
      <w:r w:rsidRPr="008C3D32">
        <w:rPr>
          <w:rFonts w:ascii="Times New Roman" w:hAnsi="Times New Roman" w:cs="Times New Roman"/>
          <w:color w:val="000000"/>
          <w:sz w:val="24"/>
          <w:szCs w:val="24"/>
        </w:rPr>
        <w:t>(Zn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only)</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 no visible HNI. These results demonstrate that HNI formation requires the</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simultaneous presence of both 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p>
    <w:p w14:paraId="31BE0ABA" w14:textId="77777777" w:rsidR="00EC04C4" w:rsidRPr="008C3D32" w:rsidRDefault="00EC04C4">
      <w:pPr>
        <w:widowControl/>
        <w:jc w:val="left"/>
        <w:rPr>
          <w:rFonts w:ascii="Times New Roman" w:hAnsi="Times New Roman" w:cs="Times New Roman"/>
          <w:b/>
          <w:bCs/>
          <w:color w:val="000000"/>
          <w:sz w:val="24"/>
          <w:szCs w:val="24"/>
        </w:rPr>
      </w:pPr>
      <w:r w:rsidRPr="008C3D32">
        <w:rPr>
          <w:rFonts w:ascii="Times New Roman" w:hAnsi="Times New Roman" w:cs="Times New Roman"/>
          <w:b/>
          <w:bCs/>
          <w:color w:val="000000"/>
          <w:sz w:val="24"/>
          <w:szCs w:val="24"/>
        </w:rPr>
        <w:br w:type="page"/>
      </w:r>
    </w:p>
    <w:p w14:paraId="3A8DBEBD" w14:textId="09C6FBFF"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b/>
          <w:bCs/>
          <w:color w:val="000000"/>
          <w:sz w:val="24"/>
          <w:szCs w:val="24"/>
        </w:rPr>
        <w:lastRenderedPageBreak/>
        <w:t xml:space="preserve">Table </w:t>
      </w:r>
      <w:r w:rsidRPr="008C3D32">
        <w:rPr>
          <w:rFonts w:ascii="Times New Roman" w:hAnsi="Times New Roman" w:cs="Times New Roman" w:hint="eastAsia"/>
          <w:b/>
          <w:bCs/>
          <w:color w:val="000000"/>
          <w:sz w:val="24"/>
          <w:szCs w:val="24"/>
        </w:rPr>
        <w:t>S</w:t>
      </w:r>
      <w:r w:rsidRPr="008C3D32">
        <w:rPr>
          <w:rFonts w:ascii="Times New Roman" w:hAnsi="Times New Roman" w:cs="Times New Roman"/>
          <w:b/>
          <w:bCs/>
          <w:color w:val="000000"/>
          <w:sz w:val="24"/>
          <w:szCs w:val="24"/>
        </w:rPr>
        <w:t>1</w:t>
      </w:r>
      <w:r w:rsidRPr="008C3D32">
        <w:rPr>
          <w:rFonts w:ascii="Times New Roman" w:hAnsi="Times New Roman" w:cs="Times New Roman"/>
          <w:color w:val="000000"/>
          <w:sz w:val="24"/>
          <w:szCs w:val="24"/>
        </w:rPr>
        <w:t xml:space="preserve"> Summary of control experiments verifying the synergistic role of 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in HNI formation</w:t>
      </w:r>
    </w:p>
    <w:tbl>
      <w:tblPr>
        <w:tblW w:w="8505" w:type="dxa"/>
        <w:jc w:val="center"/>
        <w:tblBorders>
          <w:top w:val="single" w:sz="4" w:space="0" w:color="auto"/>
          <w:bottom w:val="single" w:sz="4" w:space="0" w:color="auto"/>
        </w:tblBorders>
        <w:tblLayout w:type="fixed"/>
        <w:tblCellMar>
          <w:left w:w="83" w:type="dxa"/>
        </w:tblCellMar>
        <w:tblLook w:val="04A0" w:firstRow="1" w:lastRow="0" w:firstColumn="1" w:lastColumn="0" w:noHBand="0" w:noVBand="1"/>
      </w:tblPr>
      <w:tblGrid>
        <w:gridCol w:w="1378"/>
        <w:gridCol w:w="870"/>
        <w:gridCol w:w="724"/>
        <w:gridCol w:w="1835"/>
        <w:gridCol w:w="2620"/>
        <w:gridCol w:w="1078"/>
      </w:tblGrid>
      <w:tr w:rsidR="00C74222" w:rsidRPr="008C3D32" w14:paraId="5878676E" w14:textId="77777777" w:rsidTr="00976E48">
        <w:trPr>
          <w:trHeight w:val="533"/>
          <w:jc w:val="center"/>
        </w:trPr>
        <w:tc>
          <w:tcPr>
            <w:tcW w:w="1378" w:type="dxa"/>
            <w:tcBorders>
              <w:bottom w:val="single" w:sz="4" w:space="0" w:color="auto"/>
            </w:tcBorders>
            <w:shd w:val="clear" w:color="auto" w:fill="D9D9D9"/>
            <w:tcMar>
              <w:left w:w="83" w:type="dxa"/>
            </w:tcMar>
          </w:tcPr>
          <w:p w14:paraId="6ADB36EB" w14:textId="77777777" w:rsidR="00C74222" w:rsidRPr="008C3D32" w:rsidRDefault="00D85A47" w:rsidP="00EC04C4">
            <w:pPr>
              <w:widowControl/>
              <w:ind w:firstLine="482"/>
              <w:jc w:val="center"/>
              <w:rPr>
                <w:rFonts w:ascii="Times New Roman" w:eastAsia="SimSun" w:hAnsi="Times New Roman" w:cs="Times New Roman"/>
                <w:kern w:val="0"/>
                <w:szCs w:val="21"/>
              </w:rPr>
            </w:pPr>
            <w:r w:rsidRPr="008C3D32">
              <w:rPr>
                <w:rFonts w:ascii="Times New Roman" w:eastAsia="SimSun" w:hAnsi="Times New Roman" w:cs="Times New Roman"/>
                <w:kern w:val="0"/>
                <w:szCs w:val="21"/>
              </w:rPr>
              <w:t>Electrolyte</w:t>
            </w:r>
          </w:p>
        </w:tc>
        <w:tc>
          <w:tcPr>
            <w:tcW w:w="870" w:type="dxa"/>
            <w:tcBorders>
              <w:bottom w:val="single" w:sz="4" w:space="0" w:color="auto"/>
            </w:tcBorders>
            <w:shd w:val="clear" w:color="auto" w:fill="D9D9D9"/>
            <w:tcMar>
              <w:left w:w="83" w:type="dxa"/>
            </w:tcMar>
          </w:tcPr>
          <w:p w14:paraId="76D6C28A"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Zn</w:t>
            </w:r>
            <w:r w:rsidRPr="008C3D32">
              <w:rPr>
                <w:rFonts w:ascii="Times New Roman" w:eastAsia="SimSun" w:hAnsi="Times New Roman" w:cs="Times New Roman"/>
                <w:kern w:val="0"/>
                <w:szCs w:val="21"/>
                <w:vertAlign w:val="superscript"/>
                <w:lang w:val="de-DE" w:eastAsia="ja-JP"/>
              </w:rPr>
              <w:t>2+</w:t>
            </w:r>
          </w:p>
        </w:tc>
        <w:tc>
          <w:tcPr>
            <w:tcW w:w="724" w:type="dxa"/>
            <w:tcBorders>
              <w:bottom w:val="single" w:sz="4" w:space="0" w:color="auto"/>
            </w:tcBorders>
            <w:shd w:val="clear" w:color="auto" w:fill="D9D9D9"/>
            <w:tcMar>
              <w:left w:w="83" w:type="dxa"/>
            </w:tcMar>
          </w:tcPr>
          <w:p w14:paraId="27F21B00"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SO</w:t>
            </w:r>
            <w:r w:rsidRPr="008C3D32">
              <w:rPr>
                <w:rFonts w:ascii="Times New Roman" w:eastAsia="SimSun" w:hAnsi="Times New Roman" w:cs="Times New Roman"/>
                <w:kern w:val="0"/>
                <w:szCs w:val="21"/>
                <w:vertAlign w:val="subscript"/>
                <w:lang w:val="de-DE" w:eastAsia="ja-JP"/>
              </w:rPr>
              <w:t>4</w:t>
            </w:r>
            <w:r w:rsidRPr="008C3D32">
              <w:rPr>
                <w:rFonts w:ascii="Times New Roman" w:eastAsia="SimSun" w:hAnsi="Times New Roman" w:cs="Times New Roman"/>
                <w:kern w:val="0"/>
                <w:szCs w:val="21"/>
                <w:vertAlign w:val="superscript"/>
                <w:lang w:val="de-DE" w:eastAsia="ja-JP"/>
              </w:rPr>
              <w:t>2-</w:t>
            </w:r>
          </w:p>
        </w:tc>
        <w:tc>
          <w:tcPr>
            <w:tcW w:w="1835" w:type="dxa"/>
            <w:tcBorders>
              <w:bottom w:val="single" w:sz="4" w:space="0" w:color="auto"/>
            </w:tcBorders>
            <w:shd w:val="clear" w:color="auto" w:fill="D9D9D9"/>
            <w:tcMar>
              <w:left w:w="83" w:type="dxa"/>
            </w:tcMar>
          </w:tcPr>
          <w:p w14:paraId="0E029403"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Observation after cycling</w:t>
            </w:r>
          </w:p>
        </w:tc>
        <w:tc>
          <w:tcPr>
            <w:tcW w:w="2620" w:type="dxa"/>
            <w:tcBorders>
              <w:bottom w:val="single" w:sz="4" w:space="0" w:color="auto"/>
            </w:tcBorders>
            <w:shd w:val="clear" w:color="auto" w:fill="D9D9D9"/>
            <w:tcMar>
              <w:left w:w="83" w:type="dxa"/>
            </w:tcMar>
          </w:tcPr>
          <w:p w14:paraId="13F4F5BC"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Interpretation</w:t>
            </w:r>
          </w:p>
        </w:tc>
        <w:tc>
          <w:tcPr>
            <w:tcW w:w="1078" w:type="dxa"/>
            <w:tcBorders>
              <w:bottom w:val="single" w:sz="4" w:space="0" w:color="auto"/>
            </w:tcBorders>
            <w:shd w:val="clear" w:color="auto" w:fill="D9D9D9"/>
            <w:tcMar>
              <w:left w:w="83" w:type="dxa"/>
            </w:tcMar>
          </w:tcPr>
          <w:p w14:paraId="3783DB14" w14:textId="77777777" w:rsidR="00C74222" w:rsidRPr="008C3D32" w:rsidRDefault="00D85A47" w:rsidP="00EC04C4">
            <w:pPr>
              <w:widowControl/>
              <w:ind w:firstLine="482"/>
              <w:jc w:val="center"/>
              <w:rPr>
                <w:rFonts w:ascii="Times New Roman" w:eastAsia="Segoe UI" w:hAnsi="Times New Roman" w:cs="Times New Roman"/>
                <w:color w:val="0F1115"/>
                <w:kern w:val="0"/>
                <w:szCs w:val="21"/>
                <w:lang w:val="de-DE" w:eastAsia="ja-JP"/>
              </w:rPr>
            </w:pPr>
            <w:r w:rsidRPr="008C3D32">
              <w:rPr>
                <w:rFonts w:ascii="Times New Roman" w:eastAsia="SimSun" w:hAnsi="Times New Roman" w:cs="Times New Roman"/>
                <w:kern w:val="0"/>
                <w:szCs w:val="21"/>
                <w:lang w:val="de-DE" w:eastAsia="ja-JP"/>
              </w:rPr>
              <w:t>HNI</w:t>
            </w:r>
          </w:p>
        </w:tc>
      </w:tr>
      <w:tr w:rsidR="00C74222" w:rsidRPr="008C3D32" w14:paraId="00E3F851" w14:textId="77777777" w:rsidTr="00976E48">
        <w:trPr>
          <w:trHeight w:val="271"/>
          <w:jc w:val="center"/>
        </w:trPr>
        <w:tc>
          <w:tcPr>
            <w:tcW w:w="1378" w:type="dxa"/>
            <w:tcBorders>
              <w:top w:val="single" w:sz="4" w:space="0" w:color="auto"/>
            </w:tcBorders>
            <w:shd w:val="clear" w:color="auto" w:fill="FFFFFF"/>
            <w:tcMar>
              <w:left w:w="83" w:type="dxa"/>
            </w:tcMar>
            <w:vAlign w:val="center"/>
          </w:tcPr>
          <w:p w14:paraId="1E24C6A6" w14:textId="77777777" w:rsidR="00C74222" w:rsidRPr="008C3D32" w:rsidRDefault="00D85A47" w:rsidP="00EC04C4">
            <w:pPr>
              <w:widowControl/>
              <w:ind w:firstLine="482"/>
              <w:jc w:val="center"/>
              <w:rPr>
                <w:rFonts w:ascii="Times New Roman" w:eastAsia="SimSun" w:hAnsi="Times New Roman" w:cs="Times New Roman"/>
                <w:kern w:val="0"/>
                <w:szCs w:val="21"/>
                <w:lang w:val="de-DE"/>
              </w:rPr>
            </w:pPr>
            <w:r w:rsidRPr="008C3D32">
              <w:rPr>
                <w:rFonts w:ascii="Times New Roman" w:eastAsia="SimSun" w:hAnsi="Times New Roman" w:cs="Times New Roman"/>
                <w:kern w:val="0"/>
                <w:szCs w:val="21"/>
                <w:lang w:val="de-DE" w:eastAsia="ja-JP"/>
              </w:rPr>
              <w:t>0.3 M AM + 2 M ZnSO</w:t>
            </w:r>
            <w:r w:rsidRPr="008C3D32">
              <w:rPr>
                <w:rFonts w:ascii="Times New Roman" w:eastAsia="SimSun" w:hAnsi="Times New Roman" w:cs="Times New Roman"/>
                <w:kern w:val="0"/>
                <w:szCs w:val="21"/>
                <w:vertAlign w:val="subscript"/>
              </w:rPr>
              <w:t>4</w:t>
            </w:r>
          </w:p>
        </w:tc>
        <w:tc>
          <w:tcPr>
            <w:tcW w:w="870" w:type="dxa"/>
            <w:tcBorders>
              <w:top w:val="single" w:sz="4" w:space="0" w:color="auto"/>
            </w:tcBorders>
            <w:shd w:val="clear" w:color="auto" w:fill="FFFFFF"/>
            <w:tcMar>
              <w:left w:w="83" w:type="dxa"/>
            </w:tcMar>
            <w:vAlign w:val="center"/>
          </w:tcPr>
          <w:p w14:paraId="03E58010"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724" w:type="dxa"/>
            <w:tcBorders>
              <w:top w:val="single" w:sz="4" w:space="0" w:color="auto"/>
            </w:tcBorders>
            <w:shd w:val="clear" w:color="auto" w:fill="FFFFFF"/>
            <w:tcMar>
              <w:left w:w="83" w:type="dxa"/>
            </w:tcMar>
            <w:vAlign w:val="center"/>
          </w:tcPr>
          <w:p w14:paraId="166E8A4E"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1835" w:type="dxa"/>
            <w:tcBorders>
              <w:top w:val="single" w:sz="4" w:space="0" w:color="auto"/>
            </w:tcBorders>
            <w:shd w:val="clear" w:color="auto" w:fill="FFFFFF"/>
            <w:tcMar>
              <w:left w:w="83" w:type="dxa"/>
            </w:tcMar>
            <w:vAlign w:val="center"/>
          </w:tcPr>
          <w:p w14:paraId="29BC976C"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Transparent, uniform, adherent HNI</w:t>
            </w:r>
          </w:p>
        </w:tc>
        <w:tc>
          <w:tcPr>
            <w:tcW w:w="2620" w:type="dxa"/>
            <w:tcBorders>
              <w:top w:val="single" w:sz="4" w:space="0" w:color="auto"/>
            </w:tcBorders>
            <w:shd w:val="clear" w:color="auto" w:fill="FFFFFF"/>
            <w:tcMar>
              <w:left w:w="83" w:type="dxa"/>
            </w:tcMar>
            <w:vAlign w:val="center"/>
          </w:tcPr>
          <w:p w14:paraId="4309CFD8"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Synergistic effect: Zn</w:t>
            </w:r>
            <w:r w:rsidRPr="008C3D32">
              <w:rPr>
                <w:rFonts w:ascii="Times New Roman" w:eastAsia="SimSun" w:hAnsi="Times New Roman" w:cs="Times New Roman"/>
                <w:kern w:val="0"/>
                <w:szCs w:val="21"/>
                <w:vertAlign w:val="superscript"/>
              </w:rPr>
              <w:t>2+</w:t>
            </w:r>
            <w:r w:rsidRPr="008C3D32">
              <w:rPr>
                <w:rFonts w:ascii="Times New Roman" w:eastAsia="SimSun" w:hAnsi="Times New Roman" w:cs="Times New Roman"/>
                <w:kern w:val="0"/>
                <w:szCs w:val="21"/>
                <w:lang w:val="de-DE" w:eastAsia="ja-JP"/>
              </w:rPr>
              <w:t xml:space="preserve"> initiates polymerization + </w:t>
            </w:r>
            <w:r w:rsidRPr="008C3D32">
              <w:rPr>
                <w:rFonts w:ascii="Times New Roman" w:eastAsia="Segoe UI" w:hAnsi="Times New Roman" w:cs="Times New Roman"/>
                <w:color w:val="0F1115"/>
                <w:kern w:val="0"/>
                <w:szCs w:val="21"/>
                <w:lang w:val="de-DE" w:eastAsia="ja-JP"/>
              </w:rPr>
              <w:t>SO</w:t>
            </w:r>
            <w:r w:rsidRPr="008C3D32">
              <w:rPr>
                <w:rFonts w:ascii="Times New Roman" w:eastAsia="SimSun" w:hAnsi="Times New Roman" w:cs="Times New Roman"/>
                <w:color w:val="0F1115"/>
                <w:kern w:val="0"/>
                <w:szCs w:val="21"/>
                <w:vertAlign w:val="subscript"/>
              </w:rPr>
              <w:t>4</w:t>
            </w:r>
            <w:r w:rsidRPr="008C3D32">
              <w:rPr>
                <w:rFonts w:ascii="Times New Roman" w:eastAsia="SimSun" w:hAnsi="Times New Roman" w:cs="Times New Roman"/>
                <w:color w:val="0F1115"/>
                <w:kern w:val="0"/>
                <w:szCs w:val="21"/>
                <w:vertAlign w:val="superscript"/>
              </w:rPr>
              <w:t xml:space="preserve">2- </w:t>
            </w:r>
            <w:r w:rsidRPr="008C3D32">
              <w:rPr>
                <w:rFonts w:ascii="Times New Roman" w:eastAsia="SimSun" w:hAnsi="Times New Roman" w:cs="Times New Roman"/>
                <w:kern w:val="0"/>
                <w:szCs w:val="21"/>
                <w:lang w:val="de-DE" w:eastAsia="ja-JP"/>
              </w:rPr>
              <w:t>directs assembly into network</w:t>
            </w:r>
          </w:p>
        </w:tc>
        <w:tc>
          <w:tcPr>
            <w:tcW w:w="1078" w:type="dxa"/>
            <w:tcBorders>
              <w:top w:val="single" w:sz="4" w:space="0" w:color="auto"/>
            </w:tcBorders>
            <w:shd w:val="clear" w:color="auto" w:fill="FFFFFF"/>
            <w:tcMar>
              <w:left w:w="83" w:type="dxa"/>
            </w:tcMar>
            <w:vAlign w:val="center"/>
          </w:tcPr>
          <w:p w14:paraId="6A77617D"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r>
      <w:tr w:rsidR="00C74222" w:rsidRPr="008C3D32" w14:paraId="03BE090D" w14:textId="77777777" w:rsidTr="00976E48">
        <w:trPr>
          <w:trHeight w:val="271"/>
          <w:jc w:val="center"/>
        </w:trPr>
        <w:tc>
          <w:tcPr>
            <w:tcW w:w="1378" w:type="dxa"/>
            <w:shd w:val="clear" w:color="auto" w:fill="FFFFFF"/>
            <w:tcMar>
              <w:left w:w="83" w:type="dxa"/>
            </w:tcMar>
          </w:tcPr>
          <w:p w14:paraId="44B9F139" w14:textId="77777777" w:rsidR="00C74222" w:rsidRPr="008C3D32" w:rsidRDefault="00D85A47" w:rsidP="00EC04C4">
            <w:pPr>
              <w:widowControl/>
              <w:ind w:firstLine="482"/>
              <w:jc w:val="center"/>
              <w:rPr>
                <w:rFonts w:ascii="Times New Roman" w:eastAsia="SimSun" w:hAnsi="Times New Roman" w:cs="Times New Roman"/>
                <w:kern w:val="0"/>
                <w:szCs w:val="21"/>
                <w:vertAlign w:val="subscript"/>
                <w:lang w:val="de-DE" w:eastAsia="ja-JP"/>
              </w:rPr>
            </w:pPr>
            <w:r w:rsidRPr="008C3D32">
              <w:rPr>
                <w:rFonts w:ascii="Times New Roman" w:eastAsia="SimSun" w:hAnsi="Times New Roman" w:cs="Times New Roman"/>
                <w:kern w:val="0"/>
                <w:szCs w:val="21"/>
                <w:lang w:val="de-DE" w:eastAsia="ja-JP"/>
              </w:rPr>
              <w:t>0.3 M AM + 2 M Zn</w:t>
            </w:r>
            <w:r w:rsidRPr="008C3D32">
              <w:rPr>
                <w:rFonts w:ascii="Times New Roman" w:eastAsia="SimSun" w:hAnsi="Times New Roman" w:cs="Times New Roman"/>
                <w:kern w:val="0"/>
                <w:szCs w:val="21"/>
              </w:rPr>
              <w:t>(N</w:t>
            </w:r>
            <w:r w:rsidRPr="008C3D32">
              <w:rPr>
                <w:rFonts w:ascii="Times New Roman" w:eastAsia="SimSun" w:hAnsi="Times New Roman" w:cs="Times New Roman"/>
                <w:kern w:val="0"/>
                <w:szCs w:val="21"/>
                <w:lang w:val="de-DE" w:eastAsia="ja-JP"/>
              </w:rPr>
              <w:t>O</w:t>
            </w:r>
            <w:r w:rsidRPr="008C3D32">
              <w:rPr>
                <w:rFonts w:ascii="Times New Roman" w:eastAsia="SimSun" w:hAnsi="Times New Roman" w:cs="Times New Roman"/>
                <w:kern w:val="0"/>
                <w:szCs w:val="21"/>
                <w:vertAlign w:val="subscript"/>
              </w:rPr>
              <w:t>3</w:t>
            </w:r>
            <w:r w:rsidRPr="008C3D32">
              <w:rPr>
                <w:rFonts w:ascii="Times New Roman" w:eastAsia="SimSun" w:hAnsi="Times New Roman" w:cs="Times New Roman"/>
                <w:kern w:val="0"/>
                <w:szCs w:val="21"/>
              </w:rPr>
              <w:t>)</w:t>
            </w:r>
            <w:r w:rsidRPr="008C3D32">
              <w:rPr>
                <w:rFonts w:ascii="Times New Roman" w:eastAsia="SimSun" w:hAnsi="Times New Roman" w:cs="Times New Roman"/>
                <w:kern w:val="0"/>
                <w:szCs w:val="21"/>
                <w:vertAlign w:val="subscript"/>
              </w:rPr>
              <w:t>2</w:t>
            </w:r>
          </w:p>
        </w:tc>
        <w:tc>
          <w:tcPr>
            <w:tcW w:w="870" w:type="dxa"/>
            <w:shd w:val="clear" w:color="auto" w:fill="FFFFFF"/>
            <w:tcMar>
              <w:left w:w="83" w:type="dxa"/>
            </w:tcMar>
          </w:tcPr>
          <w:p w14:paraId="2C680195"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724" w:type="dxa"/>
            <w:shd w:val="clear" w:color="auto" w:fill="FFFFFF"/>
            <w:tcMar>
              <w:left w:w="83" w:type="dxa"/>
            </w:tcMar>
          </w:tcPr>
          <w:p w14:paraId="2D118952"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1835" w:type="dxa"/>
            <w:shd w:val="clear" w:color="auto" w:fill="FFFFFF"/>
            <w:tcMar>
              <w:left w:w="83" w:type="dxa"/>
            </w:tcMar>
          </w:tcPr>
          <w:p w14:paraId="14CDE09D"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No visible interphase</w:t>
            </w:r>
          </w:p>
        </w:tc>
        <w:tc>
          <w:tcPr>
            <w:tcW w:w="2620" w:type="dxa"/>
            <w:shd w:val="clear" w:color="auto" w:fill="FFFFFF"/>
            <w:tcMar>
              <w:left w:w="83" w:type="dxa"/>
            </w:tcMar>
          </w:tcPr>
          <w:p w14:paraId="392EA800"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Zn</w:t>
            </w:r>
            <w:r w:rsidRPr="008C3D32">
              <w:rPr>
                <w:rFonts w:ascii="Times New Roman" w:eastAsia="SimSun" w:hAnsi="Times New Roman" w:cs="Times New Roman"/>
                <w:kern w:val="0"/>
                <w:szCs w:val="21"/>
                <w:vertAlign w:val="superscript"/>
              </w:rPr>
              <w:t>2+</w:t>
            </w:r>
            <w:r w:rsidRPr="008C3D32">
              <w:rPr>
                <w:rFonts w:ascii="Times New Roman" w:eastAsia="SimSun" w:hAnsi="Times New Roman" w:cs="Times New Roman"/>
                <w:kern w:val="0"/>
                <w:szCs w:val="21"/>
                <w:lang w:val="de-DE" w:eastAsia="ja-JP"/>
              </w:rPr>
              <w:t xml:space="preserve"> initiates polymerization but without </w:t>
            </w:r>
            <w:r w:rsidRPr="008C3D32">
              <w:rPr>
                <w:rFonts w:ascii="Times New Roman" w:eastAsia="Segoe UI" w:hAnsi="Times New Roman" w:cs="Times New Roman"/>
                <w:color w:val="0F1115"/>
                <w:kern w:val="0"/>
                <w:szCs w:val="21"/>
                <w:lang w:val="de-DE" w:eastAsia="ja-JP"/>
              </w:rPr>
              <w:t>SO</w:t>
            </w:r>
            <w:r w:rsidRPr="008C3D32">
              <w:rPr>
                <w:rFonts w:ascii="Times New Roman" w:eastAsia="SimSun" w:hAnsi="Times New Roman" w:cs="Times New Roman"/>
                <w:color w:val="0F1115"/>
                <w:kern w:val="0"/>
                <w:szCs w:val="21"/>
                <w:vertAlign w:val="subscript"/>
              </w:rPr>
              <w:t>4</w:t>
            </w:r>
            <w:r w:rsidRPr="008C3D32">
              <w:rPr>
                <w:rFonts w:ascii="Times New Roman" w:eastAsia="SimSun" w:hAnsi="Times New Roman" w:cs="Times New Roman"/>
                <w:color w:val="0F1115"/>
                <w:kern w:val="0"/>
                <w:szCs w:val="21"/>
                <w:vertAlign w:val="superscript"/>
              </w:rPr>
              <w:t>2-</w:t>
            </w:r>
            <w:r w:rsidRPr="008C3D32">
              <w:rPr>
                <w:rFonts w:ascii="Times New Roman" w:eastAsia="SimSun" w:hAnsi="Times New Roman" w:cs="Times New Roman"/>
                <w:kern w:val="0"/>
                <w:szCs w:val="21"/>
                <w:lang w:val="de-DE" w:eastAsia="ja-JP"/>
              </w:rPr>
              <w:t>, chains cannot assemble into structured network</w:t>
            </w:r>
          </w:p>
        </w:tc>
        <w:tc>
          <w:tcPr>
            <w:tcW w:w="1078" w:type="dxa"/>
            <w:shd w:val="clear" w:color="auto" w:fill="FFFFFF"/>
            <w:tcMar>
              <w:left w:w="83" w:type="dxa"/>
            </w:tcMar>
          </w:tcPr>
          <w:p w14:paraId="4DEFCDFC"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r>
      <w:tr w:rsidR="00C74222" w:rsidRPr="008C3D32" w14:paraId="2D0A544A" w14:textId="77777777" w:rsidTr="00976E48">
        <w:trPr>
          <w:trHeight w:val="271"/>
          <w:jc w:val="center"/>
        </w:trPr>
        <w:tc>
          <w:tcPr>
            <w:tcW w:w="1378" w:type="dxa"/>
            <w:shd w:val="clear" w:color="auto" w:fill="FFFFFF"/>
            <w:tcMar>
              <w:left w:w="83" w:type="dxa"/>
            </w:tcMar>
          </w:tcPr>
          <w:p w14:paraId="2C6DFCA9" w14:textId="77777777" w:rsidR="00C74222" w:rsidRPr="008C3D32" w:rsidRDefault="00D85A47" w:rsidP="00EC04C4">
            <w:pPr>
              <w:widowControl/>
              <w:ind w:firstLine="482"/>
              <w:jc w:val="center"/>
              <w:rPr>
                <w:rFonts w:ascii="Times New Roman" w:eastAsia="SimSun" w:hAnsi="Times New Roman" w:cs="Times New Roman"/>
                <w:kern w:val="0"/>
                <w:szCs w:val="21"/>
                <w:vertAlign w:val="subscript"/>
                <w:lang w:val="de-DE" w:eastAsia="ja-JP"/>
              </w:rPr>
            </w:pPr>
            <w:r w:rsidRPr="008C3D32">
              <w:rPr>
                <w:rFonts w:ascii="Times New Roman" w:eastAsia="SimSun" w:hAnsi="Times New Roman" w:cs="Times New Roman"/>
                <w:kern w:val="0"/>
                <w:szCs w:val="21"/>
                <w:lang w:val="de-DE" w:eastAsia="ja-JP"/>
              </w:rPr>
              <w:t>0.3 M AM + 2 M Zn</w:t>
            </w:r>
            <w:r w:rsidRPr="008C3D32">
              <w:rPr>
                <w:rFonts w:ascii="Times New Roman" w:eastAsia="SimSun" w:hAnsi="Times New Roman" w:cs="Times New Roman"/>
                <w:kern w:val="0"/>
                <w:szCs w:val="21"/>
              </w:rPr>
              <w:t>Cl</w:t>
            </w:r>
            <w:r w:rsidRPr="008C3D32">
              <w:rPr>
                <w:rFonts w:ascii="Times New Roman" w:eastAsia="SimSun" w:hAnsi="Times New Roman" w:cs="Times New Roman"/>
                <w:kern w:val="0"/>
                <w:szCs w:val="21"/>
                <w:vertAlign w:val="subscript"/>
              </w:rPr>
              <w:t>2</w:t>
            </w:r>
          </w:p>
        </w:tc>
        <w:tc>
          <w:tcPr>
            <w:tcW w:w="870" w:type="dxa"/>
            <w:shd w:val="clear" w:color="auto" w:fill="FFFFFF"/>
            <w:tcMar>
              <w:left w:w="83" w:type="dxa"/>
            </w:tcMar>
          </w:tcPr>
          <w:p w14:paraId="12829712"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724" w:type="dxa"/>
            <w:shd w:val="clear" w:color="auto" w:fill="FFFFFF"/>
            <w:tcMar>
              <w:left w:w="83" w:type="dxa"/>
            </w:tcMar>
          </w:tcPr>
          <w:p w14:paraId="36EA3F71"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1835" w:type="dxa"/>
            <w:shd w:val="clear" w:color="auto" w:fill="FFFFFF"/>
            <w:tcMar>
              <w:left w:w="83" w:type="dxa"/>
            </w:tcMar>
          </w:tcPr>
          <w:p w14:paraId="5390AAD7"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No visible interphase</w:t>
            </w:r>
          </w:p>
        </w:tc>
        <w:tc>
          <w:tcPr>
            <w:tcW w:w="2620" w:type="dxa"/>
            <w:shd w:val="clear" w:color="auto" w:fill="FFFFFF"/>
            <w:tcMar>
              <w:left w:w="83" w:type="dxa"/>
            </w:tcMar>
          </w:tcPr>
          <w:p w14:paraId="6FF6DD4F"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Same as above</w:t>
            </w:r>
          </w:p>
        </w:tc>
        <w:tc>
          <w:tcPr>
            <w:tcW w:w="1078" w:type="dxa"/>
            <w:shd w:val="clear" w:color="auto" w:fill="FFFFFF"/>
            <w:tcMar>
              <w:left w:w="83" w:type="dxa"/>
            </w:tcMar>
          </w:tcPr>
          <w:p w14:paraId="6C950C6B"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r>
      <w:tr w:rsidR="00C74222" w:rsidRPr="008C3D32" w14:paraId="1C14ED47" w14:textId="77777777" w:rsidTr="00976E48">
        <w:trPr>
          <w:trHeight w:val="1713"/>
          <w:jc w:val="center"/>
        </w:trPr>
        <w:tc>
          <w:tcPr>
            <w:tcW w:w="1378" w:type="dxa"/>
            <w:shd w:val="clear" w:color="auto" w:fill="FFFFFF"/>
            <w:tcMar>
              <w:left w:w="83" w:type="dxa"/>
            </w:tcMar>
          </w:tcPr>
          <w:p w14:paraId="0050789F" w14:textId="77777777" w:rsidR="00C74222" w:rsidRPr="008C3D32" w:rsidRDefault="00D85A47" w:rsidP="00EC04C4">
            <w:pPr>
              <w:widowControl/>
              <w:ind w:firstLine="482"/>
              <w:jc w:val="center"/>
              <w:rPr>
                <w:rFonts w:ascii="Times New Roman" w:eastAsia="SimSun" w:hAnsi="Times New Roman" w:cs="Times New Roman"/>
                <w:kern w:val="0"/>
                <w:szCs w:val="21"/>
                <w:lang w:val="de-DE"/>
              </w:rPr>
            </w:pPr>
            <w:r w:rsidRPr="008C3D32">
              <w:rPr>
                <w:rFonts w:ascii="Times New Roman" w:eastAsia="SimSun" w:hAnsi="Times New Roman" w:cs="Times New Roman"/>
                <w:kern w:val="0"/>
                <w:szCs w:val="21"/>
                <w:lang w:val="de-DE" w:eastAsia="ja-JP"/>
              </w:rPr>
              <w:t>M AM + 2 M MgSO</w:t>
            </w:r>
            <w:r w:rsidRPr="008C3D32">
              <w:rPr>
                <w:rFonts w:ascii="Times New Roman" w:eastAsia="SimSun" w:hAnsi="Times New Roman" w:cs="Times New Roman"/>
                <w:kern w:val="0"/>
                <w:szCs w:val="21"/>
                <w:vertAlign w:val="subscript"/>
              </w:rPr>
              <w:t>4</w:t>
            </w:r>
          </w:p>
        </w:tc>
        <w:tc>
          <w:tcPr>
            <w:tcW w:w="870" w:type="dxa"/>
            <w:shd w:val="clear" w:color="auto" w:fill="FFFFFF"/>
            <w:tcMar>
              <w:left w:w="83" w:type="dxa"/>
            </w:tcMar>
          </w:tcPr>
          <w:p w14:paraId="2A302828"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724" w:type="dxa"/>
            <w:shd w:val="clear" w:color="auto" w:fill="FFFFFF"/>
            <w:tcMar>
              <w:left w:w="83" w:type="dxa"/>
            </w:tcMar>
          </w:tcPr>
          <w:p w14:paraId="14814972"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1835" w:type="dxa"/>
            <w:shd w:val="clear" w:color="auto" w:fill="FFFFFF"/>
            <w:tcMar>
              <w:left w:w="83" w:type="dxa"/>
            </w:tcMar>
          </w:tcPr>
          <w:p w14:paraId="3EEB6425"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White flocculent precipitate (loose, non-adherent)</w:t>
            </w:r>
          </w:p>
        </w:tc>
        <w:tc>
          <w:tcPr>
            <w:tcW w:w="2620" w:type="dxa"/>
            <w:shd w:val="clear" w:color="auto" w:fill="FFFFFF"/>
            <w:tcMar>
              <w:left w:w="83" w:type="dxa"/>
            </w:tcMar>
          </w:tcPr>
          <w:p w14:paraId="676DAF17"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 xml:space="preserve">Electrochemically enriched </w:t>
            </w:r>
            <w:r w:rsidRPr="008C3D32">
              <w:rPr>
                <w:rFonts w:ascii="Times New Roman" w:eastAsia="Segoe UI" w:hAnsi="Times New Roman" w:cs="Times New Roman"/>
                <w:color w:val="0F1115"/>
                <w:kern w:val="0"/>
                <w:szCs w:val="21"/>
                <w:lang w:val="de-DE" w:eastAsia="ja-JP"/>
              </w:rPr>
              <w:t>SO</w:t>
            </w:r>
            <w:r w:rsidRPr="008C3D32">
              <w:rPr>
                <w:rFonts w:ascii="Times New Roman" w:eastAsia="SimSun" w:hAnsi="Times New Roman" w:cs="Times New Roman"/>
                <w:color w:val="0F1115"/>
                <w:kern w:val="0"/>
                <w:szCs w:val="21"/>
                <w:vertAlign w:val="subscript"/>
              </w:rPr>
              <w:t>4</w:t>
            </w:r>
            <w:r w:rsidRPr="008C3D32">
              <w:rPr>
                <w:rFonts w:ascii="Times New Roman" w:eastAsia="SimSun" w:hAnsi="Times New Roman" w:cs="Times New Roman"/>
                <w:color w:val="0F1115"/>
                <w:kern w:val="0"/>
                <w:szCs w:val="21"/>
                <w:vertAlign w:val="superscript"/>
              </w:rPr>
              <w:t>2-</w:t>
            </w:r>
            <w:r w:rsidRPr="008C3D32">
              <w:rPr>
                <w:rFonts w:ascii="Times New Roman" w:eastAsia="SimSun" w:hAnsi="Times New Roman" w:cs="Times New Roman"/>
                <w:kern w:val="0"/>
                <w:szCs w:val="21"/>
                <w:lang w:val="de-DE" w:eastAsia="ja-JP"/>
              </w:rPr>
              <w:t xml:space="preserve"> induces salting-out of AM, but without Zn</w:t>
            </w:r>
            <w:r w:rsidRPr="008C3D32">
              <w:rPr>
                <w:rFonts w:ascii="Times New Roman" w:eastAsia="SimSun" w:hAnsi="Times New Roman" w:cs="Times New Roman"/>
                <w:kern w:val="0"/>
                <w:szCs w:val="21"/>
                <w:vertAlign w:val="superscript"/>
              </w:rPr>
              <w:t>2+</w:t>
            </w:r>
            <w:r w:rsidRPr="008C3D32">
              <w:rPr>
                <w:rFonts w:ascii="Times New Roman" w:eastAsia="SimSun" w:hAnsi="Times New Roman" w:cs="Times New Roman"/>
                <w:kern w:val="0"/>
                <w:szCs w:val="21"/>
                <w:lang w:val="de-DE" w:eastAsia="ja-JP"/>
              </w:rPr>
              <w:t xml:space="preserve"> catalysis, only physical aggregation occurs</w:t>
            </w:r>
          </w:p>
        </w:tc>
        <w:tc>
          <w:tcPr>
            <w:tcW w:w="1078" w:type="dxa"/>
            <w:shd w:val="clear" w:color="auto" w:fill="FFFFFF"/>
            <w:tcMar>
              <w:left w:w="83" w:type="dxa"/>
            </w:tcMar>
          </w:tcPr>
          <w:p w14:paraId="75E2E26A"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r>
      <w:tr w:rsidR="00C74222" w:rsidRPr="008C3D32" w14:paraId="371CAC55" w14:textId="77777777" w:rsidTr="00976E48">
        <w:trPr>
          <w:trHeight w:val="271"/>
          <w:jc w:val="center"/>
        </w:trPr>
        <w:tc>
          <w:tcPr>
            <w:tcW w:w="1378" w:type="dxa"/>
            <w:shd w:val="clear" w:color="auto" w:fill="FFFFFF"/>
            <w:tcMar>
              <w:left w:w="83" w:type="dxa"/>
            </w:tcMar>
          </w:tcPr>
          <w:p w14:paraId="69DF7E81" w14:textId="77777777" w:rsidR="00C74222" w:rsidRPr="008C3D32" w:rsidRDefault="00D85A47" w:rsidP="00EC04C4">
            <w:pPr>
              <w:widowControl/>
              <w:ind w:firstLine="482"/>
              <w:jc w:val="center"/>
              <w:rPr>
                <w:rFonts w:ascii="Times New Roman" w:eastAsia="SimSun" w:hAnsi="Times New Roman" w:cs="Times New Roman"/>
                <w:kern w:val="0"/>
                <w:szCs w:val="21"/>
                <w:lang w:val="de-DE"/>
              </w:rPr>
            </w:pPr>
            <w:r w:rsidRPr="008C3D32">
              <w:rPr>
                <w:rFonts w:ascii="Times New Roman" w:eastAsia="SimSun" w:hAnsi="Times New Roman" w:cs="Times New Roman"/>
                <w:kern w:val="0"/>
                <w:szCs w:val="21"/>
                <w:lang w:val="de-DE" w:eastAsia="ja-JP"/>
              </w:rPr>
              <w:t>0.3 M AM + 2 M Li</w:t>
            </w:r>
            <w:r w:rsidRPr="008C3D32">
              <w:rPr>
                <w:rFonts w:ascii="Times New Roman" w:eastAsia="SimSun" w:hAnsi="Times New Roman" w:cs="Times New Roman"/>
                <w:kern w:val="0"/>
                <w:szCs w:val="21"/>
                <w:vertAlign w:val="subscript"/>
              </w:rPr>
              <w:t>2</w:t>
            </w:r>
            <w:r w:rsidRPr="008C3D32">
              <w:rPr>
                <w:rFonts w:ascii="Times New Roman" w:eastAsia="SimSun" w:hAnsi="Times New Roman" w:cs="Times New Roman"/>
                <w:kern w:val="0"/>
                <w:szCs w:val="21"/>
                <w:lang w:val="de-DE" w:eastAsia="ja-JP"/>
              </w:rPr>
              <w:t>SO</w:t>
            </w:r>
            <w:r w:rsidRPr="008C3D32">
              <w:rPr>
                <w:rFonts w:ascii="Times New Roman" w:eastAsia="SimSun" w:hAnsi="Times New Roman" w:cs="Times New Roman"/>
                <w:kern w:val="0"/>
                <w:szCs w:val="21"/>
                <w:vertAlign w:val="subscript"/>
              </w:rPr>
              <w:t>4</w:t>
            </w:r>
          </w:p>
        </w:tc>
        <w:tc>
          <w:tcPr>
            <w:tcW w:w="870" w:type="dxa"/>
            <w:shd w:val="clear" w:color="auto" w:fill="FFFFFF"/>
            <w:tcMar>
              <w:left w:w="83" w:type="dxa"/>
            </w:tcMar>
          </w:tcPr>
          <w:p w14:paraId="3E05002B"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724" w:type="dxa"/>
            <w:shd w:val="clear" w:color="auto" w:fill="FFFFFF"/>
            <w:tcMar>
              <w:left w:w="83" w:type="dxa"/>
            </w:tcMar>
          </w:tcPr>
          <w:p w14:paraId="60E43B46"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1835" w:type="dxa"/>
            <w:shd w:val="clear" w:color="auto" w:fill="FFFFFF"/>
            <w:tcMar>
              <w:left w:w="83" w:type="dxa"/>
            </w:tcMar>
          </w:tcPr>
          <w:p w14:paraId="2EC2DB7A"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White flocculent precipitate</w:t>
            </w:r>
          </w:p>
        </w:tc>
        <w:tc>
          <w:tcPr>
            <w:tcW w:w="2620" w:type="dxa"/>
            <w:shd w:val="clear" w:color="auto" w:fill="FFFFFF"/>
            <w:tcMar>
              <w:left w:w="83" w:type="dxa"/>
            </w:tcMar>
          </w:tcPr>
          <w:p w14:paraId="046A9225"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Same as above</w:t>
            </w:r>
          </w:p>
        </w:tc>
        <w:tc>
          <w:tcPr>
            <w:tcW w:w="1078" w:type="dxa"/>
            <w:shd w:val="clear" w:color="auto" w:fill="FFFFFF"/>
            <w:tcMar>
              <w:left w:w="83" w:type="dxa"/>
            </w:tcMar>
          </w:tcPr>
          <w:p w14:paraId="0775391C"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r>
      <w:tr w:rsidR="00C74222" w:rsidRPr="008C3D32" w14:paraId="7F1F7BFD" w14:textId="77777777" w:rsidTr="00976E48">
        <w:trPr>
          <w:trHeight w:val="271"/>
          <w:jc w:val="center"/>
        </w:trPr>
        <w:tc>
          <w:tcPr>
            <w:tcW w:w="1378" w:type="dxa"/>
            <w:shd w:val="clear" w:color="auto" w:fill="FFFFFF"/>
            <w:tcMar>
              <w:left w:w="83" w:type="dxa"/>
            </w:tcMar>
          </w:tcPr>
          <w:p w14:paraId="620C0574" w14:textId="77777777" w:rsidR="00C74222" w:rsidRPr="008C3D32" w:rsidRDefault="00D85A47" w:rsidP="00EC04C4">
            <w:pPr>
              <w:widowControl/>
              <w:ind w:firstLine="482"/>
              <w:jc w:val="center"/>
              <w:rPr>
                <w:rFonts w:ascii="Times New Roman" w:eastAsia="SimSun" w:hAnsi="Times New Roman" w:cs="Times New Roman"/>
                <w:kern w:val="0"/>
                <w:szCs w:val="21"/>
                <w:lang w:val="de-DE"/>
              </w:rPr>
            </w:pPr>
            <w:r w:rsidRPr="008C3D32">
              <w:rPr>
                <w:rFonts w:ascii="Times New Roman" w:eastAsia="SimSun" w:hAnsi="Times New Roman" w:cs="Times New Roman"/>
                <w:kern w:val="0"/>
                <w:szCs w:val="21"/>
                <w:lang w:val="de-DE" w:eastAsia="ja-JP"/>
              </w:rPr>
              <w:t>0.3 M AM + 2 M LiNO</w:t>
            </w:r>
            <w:r w:rsidRPr="008C3D32">
              <w:rPr>
                <w:rFonts w:ascii="Times New Roman" w:eastAsia="SimSun" w:hAnsi="Times New Roman" w:cs="Times New Roman"/>
                <w:kern w:val="0"/>
                <w:szCs w:val="21"/>
                <w:vertAlign w:val="subscript"/>
              </w:rPr>
              <w:t>3</w:t>
            </w:r>
          </w:p>
        </w:tc>
        <w:tc>
          <w:tcPr>
            <w:tcW w:w="870" w:type="dxa"/>
            <w:shd w:val="clear" w:color="auto" w:fill="FFFFFF"/>
            <w:tcMar>
              <w:left w:w="83" w:type="dxa"/>
            </w:tcMar>
          </w:tcPr>
          <w:p w14:paraId="023A2569"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724" w:type="dxa"/>
            <w:shd w:val="clear" w:color="auto" w:fill="FFFFFF"/>
            <w:tcMar>
              <w:left w:w="83" w:type="dxa"/>
            </w:tcMar>
          </w:tcPr>
          <w:p w14:paraId="0BB9E0B3"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1835" w:type="dxa"/>
            <w:shd w:val="clear" w:color="auto" w:fill="FFFFFF"/>
            <w:tcMar>
              <w:left w:w="83" w:type="dxa"/>
            </w:tcMar>
          </w:tcPr>
          <w:p w14:paraId="74EDE54E"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Minor precipitate</w:t>
            </w:r>
          </w:p>
        </w:tc>
        <w:tc>
          <w:tcPr>
            <w:tcW w:w="2620" w:type="dxa"/>
            <w:shd w:val="clear" w:color="auto" w:fill="FFFFFF"/>
            <w:tcMar>
              <w:left w:w="83" w:type="dxa"/>
            </w:tcMar>
          </w:tcPr>
          <w:p w14:paraId="6582CD99"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Possible weak Li</w:t>
            </w:r>
            <w:r w:rsidRPr="008C3D32">
              <w:rPr>
                <w:rFonts w:ascii="Times New Roman" w:eastAsia="SimSun" w:hAnsi="Times New Roman" w:cs="Times New Roman" w:hint="eastAsia"/>
                <w:kern w:val="0"/>
                <w:szCs w:val="21"/>
                <w:vertAlign w:val="superscript"/>
              </w:rPr>
              <w:t>+</w:t>
            </w:r>
            <w:r w:rsidRPr="008C3D32">
              <w:rPr>
                <w:rFonts w:ascii="Times New Roman" w:eastAsia="SimSun" w:hAnsi="Times New Roman" w:cs="Times New Roman"/>
                <w:kern w:val="0"/>
                <w:szCs w:val="21"/>
                <w:lang w:val="de-DE" w:eastAsia="ja-JP"/>
              </w:rPr>
              <w:t xml:space="preserve"> effect or side reactions; no HNI formation</w:t>
            </w:r>
          </w:p>
        </w:tc>
        <w:tc>
          <w:tcPr>
            <w:tcW w:w="1078" w:type="dxa"/>
            <w:shd w:val="clear" w:color="auto" w:fill="FFFFFF"/>
            <w:tcMar>
              <w:left w:w="83" w:type="dxa"/>
            </w:tcMar>
          </w:tcPr>
          <w:p w14:paraId="66164344"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r>
      <w:tr w:rsidR="00C74222" w:rsidRPr="008C3D32" w14:paraId="4EC19EF0" w14:textId="77777777" w:rsidTr="00976E48">
        <w:trPr>
          <w:trHeight w:val="271"/>
          <w:jc w:val="center"/>
        </w:trPr>
        <w:tc>
          <w:tcPr>
            <w:tcW w:w="1378" w:type="dxa"/>
            <w:shd w:val="clear" w:color="auto" w:fill="FFFFFF"/>
            <w:tcMar>
              <w:left w:w="83" w:type="dxa"/>
            </w:tcMar>
          </w:tcPr>
          <w:p w14:paraId="75E49583"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0.3 M AM (aqueous)</w:t>
            </w:r>
          </w:p>
        </w:tc>
        <w:tc>
          <w:tcPr>
            <w:tcW w:w="870" w:type="dxa"/>
            <w:shd w:val="clear" w:color="auto" w:fill="FFFFFF"/>
            <w:tcMar>
              <w:left w:w="83" w:type="dxa"/>
            </w:tcMar>
          </w:tcPr>
          <w:p w14:paraId="5D48C57D"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724" w:type="dxa"/>
            <w:shd w:val="clear" w:color="auto" w:fill="FFFFFF"/>
            <w:tcMar>
              <w:left w:w="83" w:type="dxa"/>
            </w:tcMar>
          </w:tcPr>
          <w:p w14:paraId="4BCD32D6"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c>
          <w:tcPr>
            <w:tcW w:w="1835" w:type="dxa"/>
            <w:shd w:val="clear" w:color="auto" w:fill="FFFFFF"/>
            <w:tcMar>
              <w:left w:w="83" w:type="dxa"/>
            </w:tcMar>
          </w:tcPr>
          <w:p w14:paraId="1A242133"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No visible change</w:t>
            </w:r>
          </w:p>
        </w:tc>
        <w:tc>
          <w:tcPr>
            <w:tcW w:w="2620" w:type="dxa"/>
            <w:shd w:val="clear" w:color="auto" w:fill="FFFFFF"/>
            <w:tcMar>
              <w:left w:w="83" w:type="dxa"/>
            </w:tcMar>
          </w:tcPr>
          <w:p w14:paraId="771A52C1"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No trigger for polymerization or assembly</w:t>
            </w:r>
          </w:p>
        </w:tc>
        <w:tc>
          <w:tcPr>
            <w:tcW w:w="1078" w:type="dxa"/>
            <w:shd w:val="clear" w:color="auto" w:fill="FFFFFF"/>
            <w:tcMar>
              <w:left w:w="83" w:type="dxa"/>
            </w:tcMar>
          </w:tcPr>
          <w:p w14:paraId="47E59CEA" w14:textId="77777777" w:rsidR="00C74222" w:rsidRPr="008C3D32" w:rsidRDefault="00D85A47" w:rsidP="00EC04C4">
            <w:pPr>
              <w:widowControl/>
              <w:ind w:firstLine="482"/>
              <w:jc w:val="center"/>
              <w:rPr>
                <w:rFonts w:ascii="Times New Roman" w:eastAsia="SimSun" w:hAnsi="Times New Roman" w:cs="Times New Roman"/>
                <w:kern w:val="0"/>
                <w:szCs w:val="21"/>
                <w:lang w:val="de-DE" w:eastAsia="ja-JP"/>
              </w:rPr>
            </w:pPr>
            <w:r w:rsidRPr="008C3D32">
              <w:rPr>
                <w:rFonts w:ascii="Times New Roman" w:eastAsia="SimSun" w:hAnsi="Times New Roman" w:cs="Times New Roman"/>
                <w:kern w:val="0"/>
                <w:szCs w:val="21"/>
                <w:lang w:val="de-DE" w:eastAsia="ja-JP"/>
              </w:rPr>
              <w:t>×</w:t>
            </w:r>
          </w:p>
        </w:tc>
      </w:tr>
    </w:tbl>
    <w:p w14:paraId="66CDDE71" w14:textId="77777777" w:rsidR="00C74222" w:rsidRPr="008C3D32" w:rsidRDefault="00D85A47" w:rsidP="00FA33BF">
      <w:pPr>
        <w:spacing w:beforeLines="50" w:before="156" w:afterLines="50" w:after="156"/>
        <w:ind w:firstLine="480"/>
        <w:rPr>
          <w:rFonts w:ascii="Times New Roman" w:hAnsi="Times New Roman" w:cs="Times New Roman"/>
          <w:color w:val="000000"/>
          <w:sz w:val="24"/>
          <w:szCs w:val="24"/>
          <w:vertAlign w:val="superscript"/>
        </w:rPr>
      </w:pPr>
      <w:r w:rsidRPr="008C3D32">
        <w:rPr>
          <w:rFonts w:ascii="Times New Roman" w:hAnsi="Times New Roman" w:cs="Times New Roman" w:hint="eastAsia"/>
          <w:b/>
          <w:bCs/>
          <w:noProof/>
          <w:color w:val="000000"/>
          <w:sz w:val="24"/>
          <w:szCs w:val="24"/>
          <w:lang w:val="en-IN" w:eastAsia="en-IN"/>
        </w:rPr>
        <w:drawing>
          <wp:inline distT="0" distB="0" distL="0" distR="0" wp14:anchorId="691ED24E" wp14:editId="1A467D3C">
            <wp:extent cx="5274310" cy="2030095"/>
            <wp:effectExtent l="0" t="0" r="2540" b="8255"/>
            <wp:docPr id="159739116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391168" name="图片 8"/>
                    <pic:cNvPicPr>
                      <a:picLocks noChangeAspect="1"/>
                    </pic:cNvPicPr>
                  </pic:nvPicPr>
                  <pic:blipFill>
                    <a:blip r:embed="rId17" cstate="print">
                      <a:extLst>
                        <a:ext uri="{28A0092B-C50C-407E-A947-70E740481C1C}">
                          <a14:useLocalDpi xmlns:a14="http://schemas.microsoft.com/office/drawing/2010/main"/>
                        </a:ext>
                      </a:extLst>
                    </a:blip>
                    <a:stretch>
                      <a:fillRect/>
                    </a:stretch>
                  </pic:blipFill>
                  <pic:spPr>
                    <a:xfrm>
                      <a:off x="0" y="0"/>
                      <a:ext cx="5274310" cy="2030095"/>
                    </a:xfrm>
                    <a:prstGeom prst="rect">
                      <a:avLst/>
                    </a:prstGeom>
                  </pic:spPr>
                </pic:pic>
              </a:graphicData>
            </a:graphic>
          </wp:inline>
        </w:drawing>
      </w: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7</w:t>
      </w:r>
      <w:r w:rsidRPr="008C3D32">
        <w:rPr>
          <w:rFonts w:ascii="Times New Roman" w:hAnsi="Times New Roman" w:cs="Times New Roman"/>
          <w:color w:val="000000"/>
          <w:sz w:val="24"/>
          <w:szCs w:val="24"/>
        </w:rPr>
        <w:t xml:space="preserve"> 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is electroplated in an electrolyte consisting of 0.</w:t>
      </w:r>
      <w:r w:rsidRPr="008C3D32">
        <w:rPr>
          <w:rFonts w:ascii="Times New Roman" w:hAnsi="Times New Roman" w:cs="Times New Roman" w:hint="eastAsia"/>
          <w:color w:val="000000"/>
          <w:sz w:val="24"/>
          <w:szCs w:val="24"/>
        </w:rPr>
        <w:t>5</w:t>
      </w:r>
      <w:r w:rsidRPr="008C3D32">
        <w:rPr>
          <w:rFonts w:ascii="Times New Roman" w:hAnsi="Times New Roman" w:cs="Times New Roman"/>
          <w:color w:val="000000"/>
          <w:sz w:val="24"/>
          <w:szCs w:val="24"/>
        </w:rPr>
        <w:t xml:space="preserve"> M AM and 2 M ZnSO</w:t>
      </w:r>
      <w:r w:rsidRPr="008C3D32">
        <w:rPr>
          <w:rFonts w:ascii="Times New Roman" w:hAnsi="Times New Roman" w:cs="Times New Roman"/>
          <w:color w:val="000000"/>
          <w:sz w:val="24"/>
          <w:szCs w:val="24"/>
          <w:vertAlign w:val="subscript"/>
        </w:rPr>
        <w:t>4</w:t>
      </w:r>
      <w:r w:rsidRPr="008C3D32">
        <w:rPr>
          <w:rFonts w:ascii="Times New Roman" w:hAnsi="Times New Roman" w:cs="Times New Roman"/>
          <w:color w:val="000000"/>
          <w:sz w:val="24"/>
          <w:szCs w:val="24"/>
        </w:rPr>
        <w:t xml:space="preserve"> </w:t>
      </w:r>
      <w:r w:rsidRPr="008C3D32">
        <w:rPr>
          <w:rFonts w:ascii="Times New Roman" w:hAnsi="Times New Roman" w:cs="Times New Roman" w:hint="eastAsia"/>
          <w:color w:val="000000"/>
          <w:sz w:val="24"/>
          <w:szCs w:val="24"/>
        </w:rPr>
        <w:t>a</w:t>
      </w:r>
      <w:r w:rsidRPr="008C3D32">
        <w:rPr>
          <w:rFonts w:ascii="Times New Roman" w:hAnsi="Times New Roman" w:cs="Times New Roman"/>
          <w:color w:val="000000"/>
          <w:sz w:val="24"/>
          <w:szCs w:val="24"/>
        </w:rPr>
        <w:t>t a current density of 10 mA cm</w:t>
      </w:r>
      <w:r w:rsidRPr="008C3D32">
        <w:rPr>
          <w:rFonts w:ascii="Times New Roman" w:hAnsi="Times New Roman" w:cs="Times New Roman"/>
          <w:color w:val="000000"/>
          <w:sz w:val="24"/>
          <w:szCs w:val="24"/>
          <w:vertAlign w:val="superscript"/>
        </w:rPr>
        <w:t>-2</w:t>
      </w:r>
    </w:p>
    <w:p w14:paraId="62158B53" w14:textId="77777777" w:rsidR="00C74222" w:rsidRPr="008C3D32" w:rsidRDefault="00D85A47" w:rsidP="00FA33BF">
      <w:pPr>
        <w:spacing w:beforeLines="50" w:before="156" w:afterLines="50" w:after="156"/>
      </w:pPr>
      <w:r w:rsidRPr="008C3D32">
        <w:rPr>
          <w:noProof/>
          <w:lang w:val="en-IN" w:eastAsia="en-IN"/>
        </w:rPr>
        <w:lastRenderedPageBreak/>
        <w:drawing>
          <wp:inline distT="0" distB="0" distL="0" distR="0" wp14:anchorId="127F73F3" wp14:editId="177C654A">
            <wp:extent cx="5274310" cy="2002155"/>
            <wp:effectExtent l="0" t="0" r="2540" b="0"/>
            <wp:docPr id="193551783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17836" name="图片 9"/>
                    <pic:cNvPicPr>
                      <a:picLocks noChangeAspect="1"/>
                    </pic:cNvPicPr>
                  </pic:nvPicPr>
                  <pic:blipFill>
                    <a:blip r:embed="rId18" cstate="print">
                      <a:extLst>
                        <a:ext uri="{28A0092B-C50C-407E-A947-70E740481C1C}">
                          <a14:useLocalDpi xmlns:a14="http://schemas.microsoft.com/office/drawing/2010/main"/>
                        </a:ext>
                      </a:extLst>
                    </a:blip>
                    <a:stretch>
                      <a:fillRect/>
                    </a:stretch>
                  </pic:blipFill>
                  <pic:spPr>
                    <a:xfrm>
                      <a:off x="0" y="0"/>
                      <a:ext cx="5274310" cy="2002155"/>
                    </a:xfrm>
                    <a:prstGeom prst="rect">
                      <a:avLst/>
                    </a:prstGeom>
                  </pic:spPr>
                </pic:pic>
              </a:graphicData>
            </a:graphic>
          </wp:inline>
        </w:drawing>
      </w:r>
    </w:p>
    <w:p w14:paraId="6F8EC791" w14:textId="77777777" w:rsidR="00C74222" w:rsidRPr="008C3D32" w:rsidRDefault="00D85A47" w:rsidP="00EC04C4">
      <w:pPr>
        <w:widowControl/>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8</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Electrolyte of 2 M ZnSO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 x M AM (x = 0.0, 0.1, 0.3, 0.5):</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a</w:t>
      </w:r>
      <w:r w:rsidRPr="008C3D32">
        <w:rPr>
          <w:rFonts w:ascii="Times New Roman" w:hAnsi="Times New Roman" w:cs="Times New Roman"/>
          <w:color w:val="000000"/>
          <w:sz w:val="24"/>
          <w:szCs w:val="24"/>
        </w:rPr>
        <w:t xml:space="preserve"> AM fully dissolved</w:t>
      </w:r>
      <w:r w:rsidRPr="008C3D32">
        <w:rPr>
          <w:rFonts w:ascii="Times New Roman" w:hAnsi="Times New Roman" w:cs="Times New Roman" w:hint="eastAsia"/>
          <w:color w:val="000000"/>
          <w:sz w:val="24"/>
          <w:szCs w:val="24"/>
        </w:rPr>
        <w:t xml:space="preserve"> and </w:t>
      </w:r>
      <w:r w:rsidRPr="008C3D32">
        <w:rPr>
          <w:rFonts w:ascii="Times New Roman" w:hAnsi="Times New Roman" w:cs="Times New Roman"/>
          <w:b/>
          <w:bCs/>
          <w:color w:val="000000"/>
          <w:sz w:val="24"/>
          <w:szCs w:val="24"/>
        </w:rPr>
        <w:t>b</w:t>
      </w:r>
      <w:r w:rsidRPr="008C3D32">
        <w:rPr>
          <w:rFonts w:ascii="Times New Roman" w:hAnsi="Times New Roman" w:cs="Times New Roman"/>
          <w:color w:val="000000"/>
          <w:sz w:val="24"/>
          <w:szCs w:val="24"/>
        </w:rPr>
        <w:t xml:space="preserve"> State after 3 months</w:t>
      </w:r>
    </w:p>
    <w:p w14:paraId="63B08494" w14:textId="77777777" w:rsidR="00C74222" w:rsidRPr="008C3D32" w:rsidRDefault="00C74222" w:rsidP="00FA33BF">
      <w:pPr>
        <w:widowControl/>
        <w:spacing w:beforeLines="50" w:before="156" w:afterLines="50" w:after="156"/>
        <w:rPr>
          <w:rFonts w:ascii="Times New Roman" w:hAnsi="Times New Roman" w:cs="Times New Roman"/>
          <w:color w:val="000000"/>
          <w:szCs w:val="21"/>
        </w:rPr>
      </w:pPr>
    </w:p>
    <w:p w14:paraId="05DB05F3" w14:textId="77777777" w:rsidR="00C74222" w:rsidRPr="008C3D32" w:rsidRDefault="00D85A47" w:rsidP="00FA33BF">
      <w:pPr>
        <w:widowControl/>
        <w:spacing w:beforeLines="50" w:before="156" w:afterLines="50" w:after="156"/>
        <w:jc w:val="center"/>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drawing>
          <wp:inline distT="0" distB="0" distL="0" distR="0" wp14:anchorId="33473AC4" wp14:editId="4F47FB31">
            <wp:extent cx="5274310" cy="2174875"/>
            <wp:effectExtent l="0" t="0" r="2540" b="0"/>
            <wp:docPr id="166864303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643039" name="图片 10"/>
                    <pic:cNvPicPr>
                      <a:picLocks noChangeAspect="1"/>
                    </pic:cNvPicPr>
                  </pic:nvPicPr>
                  <pic:blipFill>
                    <a:blip r:embed="rId19" cstate="print">
                      <a:extLst>
                        <a:ext uri="{28A0092B-C50C-407E-A947-70E740481C1C}">
                          <a14:useLocalDpi xmlns:a14="http://schemas.microsoft.com/office/drawing/2010/main"/>
                        </a:ext>
                      </a:extLst>
                    </a:blip>
                    <a:stretch>
                      <a:fillRect/>
                    </a:stretch>
                  </pic:blipFill>
                  <pic:spPr>
                    <a:xfrm>
                      <a:off x="0" y="0"/>
                      <a:ext cx="5274310" cy="2174875"/>
                    </a:xfrm>
                    <a:prstGeom prst="rect">
                      <a:avLst/>
                    </a:prstGeom>
                  </pic:spPr>
                </pic:pic>
              </a:graphicData>
            </a:graphic>
          </wp:inline>
        </w:drawing>
      </w:r>
    </w:p>
    <w:p w14:paraId="4C1F9D7C" w14:textId="36C69C60" w:rsidR="00C74222" w:rsidRPr="008C3D32" w:rsidRDefault="00D85A47" w:rsidP="00FA33BF">
      <w:pPr>
        <w:widowControl/>
        <w:spacing w:beforeLines="50" w:before="156" w:afterLines="50" w:after="156"/>
        <w:rPr>
          <w:rFonts w:ascii="Times New Roman" w:hAnsi="Times New Roman"/>
          <w:color w:val="000000"/>
        </w:rPr>
      </w:pPr>
      <w:r w:rsidRPr="008C3D32">
        <w:rPr>
          <w:rFonts w:ascii="Times New Roman" w:hAnsi="Times New Roman" w:cs="Times New Roman" w:hint="eastAsia"/>
          <w:b/>
          <w:bCs/>
          <w:color w:val="000000" w:themeColor="text1"/>
          <w:sz w:val="24"/>
          <w:szCs w:val="24"/>
        </w:rPr>
        <w:t>Fig.</w:t>
      </w:r>
      <w:r w:rsidRPr="008C3D32">
        <w:rPr>
          <w:rFonts w:ascii="Times New Roman" w:hAnsi="Times New Roman" w:cs="Times New Roman"/>
          <w:b/>
          <w:bCs/>
          <w:color w:val="000000" w:themeColor="text1"/>
          <w:sz w:val="24"/>
          <w:szCs w:val="24"/>
        </w:rPr>
        <w:t xml:space="preserve"> S</w:t>
      </w:r>
      <w:r w:rsidRPr="008C3D32">
        <w:rPr>
          <w:rFonts w:ascii="Times New Roman" w:hAnsi="Times New Roman" w:cs="Times New Roman" w:hint="eastAsia"/>
          <w:b/>
          <w:bCs/>
          <w:color w:val="000000" w:themeColor="text1"/>
          <w:sz w:val="24"/>
          <w:szCs w:val="24"/>
        </w:rPr>
        <w:t>9</w:t>
      </w:r>
      <w:r w:rsidRPr="008C3D32">
        <w:rPr>
          <w:rFonts w:ascii="Times New Roman" w:hAnsi="Times New Roman" w:cs="Times New Roman" w:hint="eastAsia"/>
          <w:b/>
          <w:bCs/>
          <w:color w:val="C00000"/>
          <w:sz w:val="24"/>
          <w:szCs w:val="24"/>
        </w:rPr>
        <w:t xml:space="preserve"> </w:t>
      </w:r>
      <w:r w:rsidRPr="008C3D32">
        <w:rPr>
          <w:rFonts w:ascii="Times New Roman" w:hAnsi="Times New Roman" w:cs="Times New Roman"/>
          <w:color w:val="000000"/>
          <w:sz w:val="24"/>
          <w:szCs w:val="24"/>
        </w:rPr>
        <w:t>Zn</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-O Radial Distribution Functions for H</w:t>
      </w:r>
      <w:r w:rsidRPr="008C3D32">
        <w:rPr>
          <w:rFonts w:ascii="Times New Roman" w:hAnsi="Times New Roman" w:cs="Times New Roman" w:hint="eastAsia"/>
          <w:color w:val="000000"/>
          <w:sz w:val="24"/>
          <w:szCs w:val="24"/>
          <w:vertAlign w:val="subscript"/>
        </w:rPr>
        <w:t>2</w:t>
      </w:r>
      <w:r w:rsidRPr="008C3D32">
        <w:rPr>
          <w:rFonts w:ascii="Times New Roman" w:hAnsi="Times New Roman" w:cs="Times New Roman"/>
          <w:color w:val="000000"/>
          <w:sz w:val="24"/>
          <w:szCs w:val="24"/>
        </w:rPr>
        <w:t>O, 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AM Species in Aqueous Electrolyte</w:t>
      </w:r>
    </w:p>
    <w:p w14:paraId="73E9799B" w14:textId="77777777" w:rsidR="00C74222" w:rsidRPr="008C3D32" w:rsidRDefault="00D85A47" w:rsidP="00FA33BF">
      <w:pPr>
        <w:widowControl/>
        <w:spacing w:beforeLines="50" w:before="156" w:afterLines="50" w:after="156"/>
        <w:ind w:firstLine="560"/>
        <w:jc w:val="center"/>
        <w:rPr>
          <w:rFonts w:ascii="Times New Roman" w:hAnsi="Times New Roman" w:cs="Times New Roman"/>
          <w:b/>
          <w:bCs/>
          <w:color w:val="000000"/>
          <w:szCs w:val="21"/>
        </w:rPr>
      </w:pPr>
      <w:r w:rsidRPr="008C3D32">
        <w:rPr>
          <w:rFonts w:ascii="Times New Roman" w:hAnsi="Times New Roman" w:cs="Times New Roman"/>
          <w:b/>
          <w:bCs/>
          <w:noProof/>
          <w:color w:val="000000"/>
          <w:szCs w:val="21"/>
          <w:lang w:val="en-IN" w:eastAsia="en-IN"/>
        </w:rPr>
        <w:drawing>
          <wp:inline distT="0" distB="0" distL="0" distR="0" wp14:anchorId="5BD63F76" wp14:editId="638535D1">
            <wp:extent cx="3135424" cy="2519363"/>
            <wp:effectExtent l="0" t="0" r="8255" b="0"/>
            <wp:docPr id="6539538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53812" name="图片 11"/>
                    <pic:cNvPicPr>
                      <a:picLocks noChangeAspect="1"/>
                    </pic:cNvPicPr>
                  </pic:nvPicPr>
                  <pic:blipFill>
                    <a:blip r:embed="rId20" cstate="print">
                      <a:extLst>
                        <a:ext uri="{28A0092B-C50C-407E-A947-70E740481C1C}">
                          <a14:useLocalDpi xmlns:a14="http://schemas.microsoft.com/office/drawing/2010/main"/>
                        </a:ext>
                      </a:extLst>
                    </a:blip>
                    <a:stretch>
                      <a:fillRect/>
                    </a:stretch>
                  </pic:blipFill>
                  <pic:spPr>
                    <a:xfrm>
                      <a:off x="0" y="0"/>
                      <a:ext cx="3142982" cy="2525436"/>
                    </a:xfrm>
                    <a:prstGeom prst="rect">
                      <a:avLst/>
                    </a:prstGeom>
                  </pic:spPr>
                </pic:pic>
              </a:graphicData>
            </a:graphic>
          </wp:inline>
        </w:drawing>
      </w:r>
    </w:p>
    <w:p w14:paraId="5EEB2E29" w14:textId="086E6E58" w:rsidR="00C74222" w:rsidRPr="008C3D32" w:rsidRDefault="00D85A47" w:rsidP="00EC04C4">
      <w:pPr>
        <w:widowControl/>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10</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Raman spectroscopy of x M AM (x = 0.0, 0.1, 0.3, 0.5) electrolyte</w:t>
      </w:r>
    </w:p>
    <w:p w14:paraId="3F5CFF92" w14:textId="77777777" w:rsidR="00C74222" w:rsidRPr="008C3D32" w:rsidRDefault="00D85A47" w:rsidP="00FA33BF">
      <w:pPr>
        <w:widowControl/>
        <w:spacing w:beforeLines="50" w:before="156" w:afterLines="50" w:after="156"/>
      </w:pPr>
      <w:r w:rsidRPr="008C3D32">
        <w:rPr>
          <w:noProof/>
          <w:lang w:val="en-IN" w:eastAsia="en-IN"/>
        </w:rPr>
        <w:lastRenderedPageBreak/>
        <w:drawing>
          <wp:inline distT="0" distB="0" distL="0" distR="0" wp14:anchorId="47D8FD07" wp14:editId="28DEB983">
            <wp:extent cx="5274310" cy="2955290"/>
            <wp:effectExtent l="0" t="0" r="2540" b="0"/>
            <wp:docPr id="123333117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31173" name="图片 12"/>
                    <pic:cNvPicPr>
                      <a:picLocks noChangeAspect="1"/>
                    </pic:cNvPicPr>
                  </pic:nvPicPr>
                  <pic:blipFill>
                    <a:blip r:embed="rId21" cstate="print">
                      <a:extLst>
                        <a:ext uri="{28A0092B-C50C-407E-A947-70E740481C1C}">
                          <a14:useLocalDpi xmlns:a14="http://schemas.microsoft.com/office/drawing/2010/main"/>
                        </a:ext>
                      </a:extLst>
                    </a:blip>
                    <a:stretch>
                      <a:fillRect/>
                    </a:stretch>
                  </pic:blipFill>
                  <pic:spPr>
                    <a:xfrm>
                      <a:off x="0" y="0"/>
                      <a:ext cx="5274310" cy="2955290"/>
                    </a:xfrm>
                    <a:prstGeom prst="rect">
                      <a:avLst/>
                    </a:prstGeom>
                  </pic:spPr>
                </pic:pic>
              </a:graphicData>
            </a:graphic>
          </wp:inline>
        </w:drawing>
      </w:r>
    </w:p>
    <w:p w14:paraId="6DC54766" w14:textId="77777777" w:rsidR="00C74222" w:rsidRPr="008C3D32" w:rsidRDefault="00D85A47" w:rsidP="00EC04C4">
      <w:pPr>
        <w:widowControl/>
        <w:spacing w:beforeLines="50" w:before="156" w:afterLines="50" w:after="156"/>
        <w:outlineLvl w:val="1"/>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11</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 xml:space="preserve">The free energy and reaction energy barriers of AM crosslinking reactions induced by various cations: </w:t>
      </w:r>
      <w:r w:rsidRPr="008C3D32">
        <w:rPr>
          <w:rFonts w:ascii="Times New Roman" w:hAnsi="Times New Roman" w:cs="Times New Roman"/>
          <w:b/>
          <w:bCs/>
          <w:color w:val="000000"/>
          <w:sz w:val="24"/>
          <w:szCs w:val="24"/>
        </w:rPr>
        <w:t>a</w:t>
      </w:r>
      <w:r w:rsidRPr="008C3D32">
        <w:rPr>
          <w:rFonts w:ascii="Times New Roman" w:hAnsi="Times New Roman" w:cs="Times New Roman"/>
          <w:color w:val="000000"/>
          <w:sz w:val="24"/>
          <w:szCs w:val="24"/>
        </w:rPr>
        <w:t xml:space="preserve"> Mg</w:t>
      </w:r>
      <w:r w:rsidRPr="008C3D32">
        <w:rPr>
          <w:rFonts w:ascii="Times New Roman" w:hAnsi="Times New Roman" w:cs="Times New Roman"/>
          <w:color w:val="000000"/>
          <w:sz w:val="24"/>
          <w:szCs w:val="24"/>
          <w:vertAlign w:val="superscript"/>
        </w:rPr>
        <w:t>2+</w:t>
      </w:r>
      <w:r w:rsidRPr="008C3D32">
        <w:rPr>
          <w:rFonts w:ascii="Times New Roman" w:hAnsi="Times New Roman" w:cs="Times New Roman" w:hint="eastAsia"/>
          <w:color w:val="000000"/>
          <w:sz w:val="24"/>
          <w:szCs w:val="24"/>
          <w:vertAlign w:val="superscript"/>
        </w:rPr>
        <w:t xml:space="preserve"> </w:t>
      </w:r>
      <w:r w:rsidRPr="008C3D32">
        <w:rPr>
          <w:rFonts w:ascii="Times New Roman" w:hAnsi="Times New Roman" w:cs="Times New Roman" w:hint="eastAsia"/>
          <w:color w:val="000000"/>
          <w:sz w:val="24"/>
          <w:szCs w:val="24"/>
        </w:rPr>
        <w:t>(hindering polymerization),</w:t>
      </w:r>
      <w:r w:rsidRPr="008C3D32">
        <w:rPr>
          <w:rFonts w:ascii="Times New Roman" w:hAnsi="Times New Roman" w:cs="Times New Roman"/>
          <w:color w:val="000000"/>
          <w:sz w:val="24"/>
          <w:szCs w:val="24"/>
        </w:rPr>
        <w:t xml:space="preserve"> </w:t>
      </w:r>
      <w:r w:rsidRPr="008C3D32">
        <w:rPr>
          <w:rFonts w:ascii="Times New Roman" w:hAnsi="Times New Roman" w:cs="Times New Roman"/>
          <w:b/>
          <w:bCs/>
          <w:color w:val="000000"/>
          <w:sz w:val="24"/>
          <w:szCs w:val="24"/>
        </w:rPr>
        <w:t>b</w:t>
      </w:r>
      <w:r w:rsidRPr="008C3D32">
        <w:rPr>
          <w:rFonts w:ascii="Times New Roman" w:hAnsi="Times New Roman" w:cs="Times New Roman"/>
          <w:color w:val="000000"/>
          <w:sz w:val="24"/>
          <w:szCs w:val="24"/>
        </w:rPr>
        <w:t xml:space="preserve"> No cation added</w:t>
      </w:r>
      <w:r w:rsidRPr="008C3D32">
        <w:rPr>
          <w:rFonts w:ascii="Times New Roman" w:hAnsi="Times New Roman" w:cs="Times New Roman" w:hint="eastAsia"/>
          <w:color w:val="000000"/>
          <w:sz w:val="24"/>
          <w:szCs w:val="24"/>
        </w:rPr>
        <w:t>,</w:t>
      </w:r>
      <w:r w:rsidRPr="008C3D32">
        <w:rPr>
          <w:rFonts w:ascii="Times New Roman" w:hAnsi="Times New Roman" w:cs="Times New Roman"/>
          <w:color w:val="000000"/>
          <w:sz w:val="24"/>
          <w:szCs w:val="24"/>
        </w:rPr>
        <w:t xml:space="preserve"> </w:t>
      </w:r>
      <w:r w:rsidRPr="008C3D32">
        <w:rPr>
          <w:rFonts w:ascii="Times New Roman" w:hAnsi="Times New Roman" w:cs="Times New Roman"/>
          <w:b/>
          <w:bCs/>
          <w:color w:val="000000"/>
          <w:sz w:val="24"/>
          <w:szCs w:val="24"/>
        </w:rPr>
        <w:t>c</w:t>
      </w:r>
      <w:r w:rsidRPr="008C3D32">
        <w:rPr>
          <w:rFonts w:ascii="Times New Roman" w:hAnsi="Times New Roman" w:cs="Times New Roman"/>
          <w:color w:val="000000"/>
          <w:sz w:val="24"/>
          <w:szCs w:val="24"/>
        </w:rPr>
        <w:t xml:space="preserve"> Zn</w:t>
      </w:r>
      <w:r w:rsidRPr="008C3D32">
        <w:rPr>
          <w:rFonts w:ascii="Times New Roman" w:hAnsi="Times New Roman" w:cs="Times New Roman"/>
          <w:color w:val="000000"/>
          <w:sz w:val="24"/>
          <w:szCs w:val="24"/>
          <w:vertAlign w:val="superscript"/>
        </w:rPr>
        <w:t>2+</w:t>
      </w:r>
      <w:r w:rsidRPr="008C3D32">
        <w:rPr>
          <w:rFonts w:ascii="Times New Roman" w:hAnsi="Times New Roman" w:cs="Times New Roman" w:hint="eastAsia"/>
          <w:color w:val="000000"/>
          <w:sz w:val="24"/>
          <w:szCs w:val="24"/>
          <w:vertAlign w:val="superscript"/>
        </w:rPr>
        <w:t xml:space="preserve"> </w:t>
      </w:r>
      <w:r w:rsidRPr="008C3D32">
        <w:rPr>
          <w:rFonts w:ascii="Times New Roman" w:hAnsi="Times New Roman" w:cs="Times New Roman" w:hint="eastAsia"/>
          <w:color w:val="000000"/>
          <w:sz w:val="24"/>
          <w:szCs w:val="24"/>
        </w:rPr>
        <w:t>(Promote polymerization),</w:t>
      </w:r>
      <w:r w:rsidRPr="008C3D32">
        <w:rPr>
          <w:rFonts w:ascii="Times New Roman" w:hAnsi="Times New Roman" w:cs="Times New Roman"/>
          <w:color w:val="000000"/>
          <w:sz w:val="24"/>
          <w:szCs w:val="24"/>
        </w:rPr>
        <w:t xml:space="preserve"> </w:t>
      </w:r>
      <w:r w:rsidRPr="008C3D32">
        <w:rPr>
          <w:rFonts w:ascii="Times New Roman" w:hAnsi="Times New Roman" w:cs="Times New Roman"/>
          <w:b/>
          <w:bCs/>
          <w:color w:val="000000"/>
          <w:sz w:val="24"/>
          <w:szCs w:val="24"/>
        </w:rPr>
        <w:t>d</w:t>
      </w:r>
      <w:r w:rsidRPr="008C3D32">
        <w:rPr>
          <w:rFonts w:ascii="Times New Roman" w:hAnsi="Times New Roman" w:cs="Times New Roman"/>
          <w:color w:val="000000"/>
          <w:sz w:val="24"/>
          <w:szCs w:val="24"/>
        </w:rPr>
        <w:t xml:space="preserve"> </w:t>
      </w:r>
      <w:r w:rsidRPr="008C3D32">
        <w:rPr>
          <w:rFonts w:ascii="Times New Roman" w:hAnsi="Times New Roman" w:cs="Times New Roman" w:hint="eastAsia"/>
          <w:color w:val="000000"/>
          <w:sz w:val="24"/>
          <w:szCs w:val="24"/>
        </w:rPr>
        <w:t>Na</w:t>
      </w:r>
      <w:r w:rsidRPr="008C3D32">
        <w:rPr>
          <w:rFonts w:ascii="Times New Roman" w:hAnsi="Times New Roman" w:cs="Times New Roman"/>
          <w:color w:val="000000"/>
          <w:sz w:val="24"/>
          <w:szCs w:val="24"/>
          <w:vertAlign w:val="superscript"/>
        </w:rPr>
        <w:t>+</w:t>
      </w:r>
      <w:r w:rsidRPr="008C3D32">
        <w:rPr>
          <w:rFonts w:ascii="Times New Roman" w:hAnsi="Times New Roman" w:cs="Times New Roman" w:hint="eastAsia"/>
          <w:color w:val="000000"/>
          <w:sz w:val="24"/>
          <w:szCs w:val="24"/>
          <w:vertAlign w:val="superscript"/>
        </w:rPr>
        <w:t xml:space="preserve"> </w:t>
      </w:r>
      <w:r w:rsidRPr="008C3D32">
        <w:rPr>
          <w:rFonts w:ascii="Times New Roman" w:hAnsi="Times New Roman" w:cs="Times New Roman" w:hint="eastAsia"/>
          <w:color w:val="000000"/>
          <w:sz w:val="24"/>
          <w:szCs w:val="24"/>
        </w:rPr>
        <w:t>(Promote polymerization),</w:t>
      </w:r>
      <w:r w:rsidRPr="008C3D32">
        <w:rPr>
          <w:rFonts w:ascii="Times New Roman" w:hAnsi="Times New Roman" w:cs="Times New Roman"/>
          <w:color w:val="000000"/>
          <w:sz w:val="24"/>
          <w:szCs w:val="24"/>
        </w:rPr>
        <w:t xml:space="preserve"> </w:t>
      </w:r>
      <w:r w:rsidRPr="008C3D32">
        <w:rPr>
          <w:rFonts w:ascii="Times New Roman" w:hAnsi="Times New Roman" w:cs="Times New Roman"/>
          <w:b/>
          <w:bCs/>
          <w:color w:val="000000"/>
          <w:sz w:val="24"/>
          <w:szCs w:val="24"/>
        </w:rPr>
        <w:t>e</w:t>
      </w:r>
      <w:r w:rsidRPr="008C3D32">
        <w:rPr>
          <w:rFonts w:ascii="Times New Roman" w:hAnsi="Times New Roman" w:cs="Times New Roman"/>
          <w:color w:val="000000"/>
          <w:sz w:val="24"/>
          <w:szCs w:val="24"/>
        </w:rPr>
        <w:t xml:space="preserve"> </w:t>
      </w:r>
      <w:r w:rsidRPr="008C3D32">
        <w:rPr>
          <w:rFonts w:ascii="Times New Roman" w:hAnsi="Times New Roman" w:cs="Times New Roman" w:hint="eastAsia"/>
          <w:color w:val="000000"/>
          <w:sz w:val="24"/>
          <w:szCs w:val="24"/>
        </w:rPr>
        <w:t>Li</w:t>
      </w:r>
      <w:r w:rsidRPr="008C3D32">
        <w:rPr>
          <w:rFonts w:ascii="Times New Roman" w:hAnsi="Times New Roman" w:cs="Times New Roman"/>
          <w:color w:val="000000"/>
          <w:sz w:val="24"/>
          <w:szCs w:val="24"/>
          <w:vertAlign w:val="superscript"/>
        </w:rPr>
        <w:t>+</w:t>
      </w:r>
      <w:r w:rsidRPr="008C3D32">
        <w:rPr>
          <w:rFonts w:ascii="Times New Roman" w:hAnsi="Times New Roman" w:cs="Times New Roman" w:hint="eastAsia"/>
          <w:color w:val="000000"/>
          <w:sz w:val="24"/>
          <w:szCs w:val="24"/>
          <w:vertAlign w:val="superscript"/>
        </w:rPr>
        <w:t xml:space="preserve"> </w:t>
      </w:r>
      <w:r w:rsidRPr="008C3D32">
        <w:rPr>
          <w:rFonts w:ascii="Times New Roman" w:hAnsi="Times New Roman" w:cs="Times New Roman" w:hint="eastAsia"/>
          <w:color w:val="000000"/>
          <w:sz w:val="24"/>
          <w:szCs w:val="24"/>
        </w:rPr>
        <w:t>(Promote polymerization)</w:t>
      </w:r>
      <w:r w:rsidRPr="008C3D32">
        <w:rPr>
          <w:rFonts w:ascii="Times New Roman" w:hAnsi="Times New Roman" w:cs="Times New Roman" w:hint="eastAsia"/>
          <w:color w:val="000000"/>
          <w:sz w:val="24"/>
          <w:szCs w:val="24"/>
          <w:vertAlign w:val="superscript"/>
        </w:rPr>
        <w:t xml:space="preserve"> </w:t>
      </w:r>
      <w:r w:rsidRPr="008C3D32">
        <w:rPr>
          <w:rFonts w:ascii="Times New Roman" w:hAnsi="Times New Roman" w:cs="Times New Roman" w:hint="eastAsia"/>
          <w:color w:val="000000"/>
          <w:sz w:val="24"/>
          <w:szCs w:val="24"/>
        </w:rPr>
        <w:t>and</w:t>
      </w:r>
      <w:r w:rsidRPr="008C3D32">
        <w:rPr>
          <w:rFonts w:ascii="Times New Roman" w:hAnsi="Times New Roman" w:cs="Times New Roman"/>
          <w:color w:val="000000"/>
          <w:sz w:val="24"/>
          <w:szCs w:val="24"/>
        </w:rPr>
        <w:t xml:space="preserve"> </w:t>
      </w:r>
      <w:r w:rsidRPr="008C3D32">
        <w:rPr>
          <w:rFonts w:ascii="Times New Roman" w:hAnsi="Times New Roman" w:cs="Times New Roman"/>
          <w:b/>
          <w:bCs/>
          <w:color w:val="000000"/>
          <w:sz w:val="24"/>
          <w:szCs w:val="24"/>
        </w:rPr>
        <w:t>f</w:t>
      </w:r>
      <w:r w:rsidRPr="008C3D32">
        <w:rPr>
          <w:rFonts w:ascii="Times New Roman" w:hAnsi="Times New Roman" w:cs="Times New Roman"/>
          <w:color w:val="000000"/>
          <w:sz w:val="24"/>
          <w:szCs w:val="24"/>
        </w:rPr>
        <w:t xml:space="preserve"> Bar chart comparison of reaction energy barriers</w:t>
      </w:r>
    </w:p>
    <w:p w14:paraId="7E003961" w14:textId="77777777" w:rsidR="00FA1051" w:rsidRPr="008C3D32" w:rsidRDefault="00FA1051" w:rsidP="00FA33BF">
      <w:pPr>
        <w:widowControl/>
        <w:spacing w:beforeLines="50" w:before="156" w:afterLines="50" w:after="156"/>
        <w:outlineLvl w:val="1"/>
        <w:rPr>
          <w:rFonts w:ascii="Times New Roman" w:hAnsi="Times New Roman"/>
          <w:color w:val="000000"/>
        </w:rPr>
      </w:pPr>
    </w:p>
    <w:p w14:paraId="4450F935" w14:textId="77777777" w:rsidR="00C74222" w:rsidRPr="008C3D32" w:rsidRDefault="00D85A47" w:rsidP="00FA33BF">
      <w:pPr>
        <w:widowControl/>
        <w:spacing w:beforeLines="50" w:before="156" w:afterLines="50" w:after="156"/>
        <w:jc w:val="center"/>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drawing>
          <wp:inline distT="0" distB="0" distL="0" distR="0" wp14:anchorId="5DBBBC8C" wp14:editId="58FE2503">
            <wp:extent cx="5274310" cy="2280285"/>
            <wp:effectExtent l="0" t="0" r="2540" b="5715"/>
            <wp:docPr id="17966253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25323" name="图片 13"/>
                    <pic:cNvPicPr>
                      <a:picLocks noChangeAspect="1"/>
                    </pic:cNvPicPr>
                  </pic:nvPicPr>
                  <pic:blipFill>
                    <a:blip r:embed="rId22" cstate="print">
                      <a:extLst>
                        <a:ext uri="{28A0092B-C50C-407E-A947-70E740481C1C}">
                          <a14:useLocalDpi xmlns:a14="http://schemas.microsoft.com/office/drawing/2010/main"/>
                        </a:ext>
                      </a:extLst>
                    </a:blip>
                    <a:stretch>
                      <a:fillRect/>
                    </a:stretch>
                  </pic:blipFill>
                  <pic:spPr>
                    <a:xfrm>
                      <a:off x="0" y="0"/>
                      <a:ext cx="5274310" cy="2280285"/>
                    </a:xfrm>
                    <a:prstGeom prst="rect">
                      <a:avLst/>
                    </a:prstGeom>
                  </pic:spPr>
                </pic:pic>
              </a:graphicData>
            </a:graphic>
          </wp:inline>
        </w:drawing>
      </w:r>
    </w:p>
    <w:p w14:paraId="7175487B" w14:textId="77777777" w:rsidR="00C74222" w:rsidRPr="008C3D32" w:rsidRDefault="00D85A47" w:rsidP="00EC04C4">
      <w:pPr>
        <w:widowControl/>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12</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hint="eastAsia"/>
          <w:b/>
          <w:bCs/>
          <w:color w:val="000000"/>
          <w:sz w:val="24"/>
          <w:szCs w:val="24"/>
        </w:rPr>
        <w:t>a</w:t>
      </w:r>
      <w:r w:rsidRPr="008C3D32">
        <w:rPr>
          <w:rFonts w:ascii="Times New Roman" w:hAnsi="Times New Roman" w:cs="Times New Roman"/>
          <w:color w:val="000000"/>
          <w:sz w:val="24"/>
          <w:szCs w:val="24"/>
        </w:rPr>
        <w:t xml:space="preserve"> Time-dependent in situ Raman spectra of 0.3 M AM electrolyte during reaction</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hint="eastAsia"/>
          <w:b/>
          <w:bCs/>
          <w:color w:val="000000"/>
          <w:sz w:val="24"/>
          <w:szCs w:val="24"/>
        </w:rPr>
        <w:t>b</w:t>
      </w:r>
      <w:r w:rsidRPr="008C3D32">
        <w:rPr>
          <w:rFonts w:ascii="Times New Roman" w:hAnsi="Times New Roman" w:cs="Times New Roman"/>
          <w:color w:val="000000"/>
          <w:sz w:val="24"/>
          <w:szCs w:val="24"/>
        </w:rPr>
        <w:t xml:space="preserve"> Time-dependent in situ Raman spectra of SO</w:t>
      </w:r>
      <w:r w:rsidRPr="008C3D32">
        <w:rPr>
          <w:rFonts w:ascii="Times New Roman" w:hAnsi="Times New Roman" w:cs="Times New Roman" w:hint="eastAsia"/>
          <w:color w:val="000000"/>
          <w:sz w:val="24"/>
          <w:szCs w:val="24"/>
          <w:vertAlign w:val="subscript"/>
        </w:rPr>
        <w:t>4</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signal peaks in 0.3 M AM electrolyte</w:t>
      </w:r>
      <w:r w:rsidRPr="008C3D32">
        <w:rPr>
          <w:rFonts w:ascii="Times New Roman" w:hAnsi="Times New Roman" w:cs="Times New Roman" w:hint="eastAsia"/>
          <w:color w:val="000000"/>
          <w:sz w:val="24"/>
          <w:szCs w:val="24"/>
        </w:rPr>
        <w:t xml:space="preserve"> (T</w:t>
      </w:r>
      <w:r w:rsidRPr="008C3D32">
        <w:rPr>
          <w:rFonts w:ascii="Times New Roman" w:hAnsi="Times New Roman" w:cs="Times New Roman"/>
          <w:color w:val="000000"/>
          <w:sz w:val="24"/>
          <w:szCs w:val="24"/>
        </w:rPr>
        <w:t>he decrease in SO</w:t>
      </w:r>
      <w:r w:rsidRPr="008C3D32">
        <w:rPr>
          <w:rFonts w:ascii="Times New Roman" w:hAnsi="Times New Roman" w:cs="Times New Roman"/>
          <w:color w:val="000000"/>
          <w:sz w:val="24"/>
          <w:szCs w:val="24"/>
          <w:vertAlign w:val="subscript"/>
        </w:rPr>
        <w:t>4</w:t>
      </w:r>
      <w:r w:rsidRPr="008C3D32">
        <w:rPr>
          <w:rFonts w:ascii="Times New Roman" w:hAnsi="Times New Roman" w:cs="Times New Roman"/>
          <w:color w:val="000000"/>
          <w:sz w:val="24"/>
          <w:szCs w:val="24"/>
          <w:vertAlign w:val="superscript"/>
        </w:rPr>
        <w:t>2-</w:t>
      </w:r>
      <w:r w:rsidRPr="008C3D32">
        <w:rPr>
          <w:rFonts w:ascii="Times New Roman" w:hAnsi="Times New Roman" w:cs="Times New Roman"/>
          <w:color w:val="000000"/>
          <w:sz w:val="24"/>
          <w:szCs w:val="24"/>
        </w:rPr>
        <w:t xml:space="preserve"> and H</w:t>
      </w:r>
      <w:r w:rsidRPr="008C3D32">
        <w:rPr>
          <w:rFonts w:ascii="Times New Roman" w:hAnsi="Times New Roman" w:cs="Times New Roman"/>
          <w:color w:val="000000"/>
          <w:sz w:val="24"/>
          <w:szCs w:val="24"/>
          <w:vertAlign w:val="subscript"/>
        </w:rPr>
        <w:t>2</w:t>
      </w:r>
      <w:r w:rsidRPr="008C3D32">
        <w:rPr>
          <w:rFonts w:ascii="Times New Roman" w:hAnsi="Times New Roman" w:cs="Times New Roman"/>
          <w:color w:val="000000"/>
          <w:sz w:val="24"/>
          <w:szCs w:val="24"/>
        </w:rPr>
        <w:t>O peak intensities indicated their incorporation into the interphase via electrostatic and hydrogen-bonding interactions with the amide N-H groups, also inducing slight redshift and regulating Zn</w:t>
      </w:r>
      <w:r w:rsidRPr="008C3D32">
        <w:rPr>
          <w:rFonts w:ascii="Times New Roman" w:hAnsi="Times New Roman" w:cs="Times New Roman"/>
          <w:color w:val="000000"/>
          <w:sz w:val="24"/>
          <w:szCs w:val="24"/>
          <w:vertAlign w:val="superscript"/>
        </w:rPr>
        <w:t>2+</w:t>
      </w:r>
      <w:r w:rsidRPr="008C3D32">
        <w:rPr>
          <w:rFonts w:ascii="Times New Roman" w:hAnsi="Times New Roman" w:cs="Times New Roman"/>
          <w:color w:val="000000"/>
          <w:sz w:val="24"/>
          <w:szCs w:val="24"/>
        </w:rPr>
        <w:t xml:space="preserve"> transport. The hydrophilicity of the interphase chains further restricted free water, weakening the H</w:t>
      </w:r>
      <w:r w:rsidRPr="008C3D32">
        <w:rPr>
          <w:rFonts w:ascii="Times New Roman" w:hAnsi="Times New Roman" w:cs="Times New Roman"/>
          <w:color w:val="000000"/>
          <w:sz w:val="24"/>
          <w:szCs w:val="24"/>
          <w:vertAlign w:val="subscript"/>
        </w:rPr>
        <w:t>2</w:t>
      </w:r>
      <w:r w:rsidRPr="008C3D32">
        <w:rPr>
          <w:rFonts w:ascii="Times New Roman" w:hAnsi="Times New Roman" w:cs="Times New Roman"/>
          <w:color w:val="000000"/>
          <w:sz w:val="24"/>
          <w:szCs w:val="24"/>
        </w:rPr>
        <w:t>O signal. A subtle redshift of the O-H peak (3258 → 3230 cm</w:t>
      </w:r>
      <w:r w:rsidRPr="008C3D32">
        <w:rPr>
          <w:rFonts w:ascii="Times New Roman" w:hAnsi="Times New Roman" w:cs="Times New Roman"/>
          <w:color w:val="000000"/>
          <w:sz w:val="24"/>
          <w:szCs w:val="24"/>
          <w:vertAlign w:val="superscript"/>
        </w:rPr>
        <w:t>-1</w:t>
      </w:r>
      <w:r w:rsidRPr="008C3D32">
        <w:rPr>
          <w:rFonts w:ascii="Times New Roman" w:hAnsi="Times New Roman" w:cs="Times New Roman"/>
          <w:color w:val="000000"/>
          <w:sz w:val="24"/>
          <w:szCs w:val="24"/>
        </w:rPr>
        <w:t>) corroborated the reduced interfacial free water content</w:t>
      </w:r>
      <w:r w:rsidRPr="008C3D32">
        <w:rPr>
          <w:rFonts w:ascii="Times New Roman" w:hAnsi="Times New Roman" w:cs="Times New Roman" w:hint="eastAsia"/>
          <w:color w:val="000000"/>
          <w:sz w:val="24"/>
          <w:szCs w:val="24"/>
        </w:rPr>
        <w:t>)</w:t>
      </w:r>
    </w:p>
    <w:p w14:paraId="3B6A9BE8" w14:textId="77777777" w:rsidR="00C74222" w:rsidRPr="008C3D32" w:rsidRDefault="00C74222" w:rsidP="00FA33BF">
      <w:pPr>
        <w:widowControl/>
        <w:spacing w:beforeLines="50" w:before="156" w:afterLines="50" w:after="156"/>
        <w:jc w:val="center"/>
        <w:rPr>
          <w:rFonts w:ascii="Times New Roman" w:hAnsi="Times New Roman" w:cs="Times New Roman"/>
          <w:color w:val="000000"/>
          <w:szCs w:val="21"/>
        </w:rPr>
      </w:pPr>
    </w:p>
    <w:p w14:paraId="7FC25766" w14:textId="77777777" w:rsidR="00C74222" w:rsidRPr="008C3D32" w:rsidRDefault="00D85A47" w:rsidP="00EC04C4">
      <w:pPr>
        <w:widowControl/>
        <w:spacing w:beforeLines="50" w:before="156" w:afterLines="50" w:after="156"/>
        <w:jc w:val="center"/>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lastRenderedPageBreak/>
        <w:drawing>
          <wp:inline distT="0" distB="0" distL="0" distR="0" wp14:anchorId="7712CB89" wp14:editId="06200145">
            <wp:extent cx="4214813" cy="2849794"/>
            <wp:effectExtent l="0" t="0" r="0" b="8255"/>
            <wp:docPr id="237267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678" name="图片 14"/>
                    <pic:cNvPicPr>
                      <a:picLocks noChangeAspect="1"/>
                    </pic:cNvPicPr>
                  </pic:nvPicPr>
                  <pic:blipFill>
                    <a:blip r:embed="rId23" cstate="print">
                      <a:extLst>
                        <a:ext uri="{28A0092B-C50C-407E-A947-70E740481C1C}">
                          <a14:useLocalDpi xmlns:a14="http://schemas.microsoft.com/office/drawing/2010/main"/>
                        </a:ext>
                      </a:extLst>
                    </a:blip>
                    <a:stretch>
                      <a:fillRect/>
                    </a:stretch>
                  </pic:blipFill>
                  <pic:spPr>
                    <a:xfrm>
                      <a:off x="0" y="0"/>
                      <a:ext cx="4217306" cy="2851479"/>
                    </a:xfrm>
                    <a:prstGeom prst="rect">
                      <a:avLst/>
                    </a:prstGeom>
                  </pic:spPr>
                </pic:pic>
              </a:graphicData>
            </a:graphic>
          </wp:inline>
        </w:drawing>
      </w:r>
    </w:p>
    <w:p w14:paraId="5D9FD126" w14:textId="77777777" w:rsidR="00C74222" w:rsidRPr="008C3D32" w:rsidRDefault="00D85A47" w:rsidP="00D10DFA">
      <w:pPr>
        <w:widowControl/>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 xml:space="preserve">Fig. </w:t>
      </w:r>
      <w:r w:rsidRPr="008C3D32">
        <w:rPr>
          <w:rFonts w:ascii="Times New Roman" w:hAnsi="Times New Roman" w:cs="Times New Roman"/>
          <w:b/>
          <w:bCs/>
          <w:color w:val="000000"/>
          <w:sz w:val="24"/>
          <w:szCs w:val="24"/>
        </w:rPr>
        <w:t>S1</w:t>
      </w:r>
      <w:r w:rsidRPr="008C3D32">
        <w:rPr>
          <w:rFonts w:ascii="Times New Roman" w:hAnsi="Times New Roman" w:cs="Times New Roman" w:hint="eastAsia"/>
          <w:b/>
          <w:bCs/>
          <w:color w:val="000000"/>
          <w:sz w:val="24"/>
          <w:szCs w:val="24"/>
        </w:rPr>
        <w:t xml:space="preserve">3 </w:t>
      </w:r>
      <w:r w:rsidRPr="008C3D32">
        <w:rPr>
          <w:rFonts w:ascii="Times New Roman" w:hAnsi="Times New Roman" w:cs="Times New Roman"/>
          <w:color w:val="000000"/>
          <w:sz w:val="24"/>
          <w:szCs w:val="24"/>
        </w:rPr>
        <w:t>Viscosity and ionic conductivity of electrolytes with different concentrations of AM</w:t>
      </w:r>
    </w:p>
    <w:p w14:paraId="57278AA0" w14:textId="0E48EFFC" w:rsidR="00C74222" w:rsidRPr="008C3D32" w:rsidRDefault="00D85A47" w:rsidP="00FA33BF">
      <w:pPr>
        <w:spacing w:beforeLines="50" w:before="156" w:afterLines="50" w:after="156"/>
        <w:ind w:firstLine="480"/>
        <w:rPr>
          <w:rFonts w:ascii="Times New Roman" w:hAnsi="Times New Roman" w:cs="Times New Roman"/>
          <w:color w:val="000000"/>
          <w:sz w:val="24"/>
          <w:szCs w:val="24"/>
        </w:rPr>
      </w:pPr>
      <w:r w:rsidRPr="008C3D32">
        <w:rPr>
          <w:rFonts w:ascii="Times New Roman" w:hAnsi="Times New Roman" w:cs="Times New Roman" w:hint="eastAsia"/>
          <w:b/>
          <w:bCs/>
          <w:noProof/>
          <w:color w:val="000000"/>
          <w:sz w:val="24"/>
          <w:szCs w:val="24"/>
          <w:lang w:val="en-IN" w:eastAsia="en-IN"/>
        </w:rPr>
        <w:drawing>
          <wp:inline distT="0" distB="0" distL="0" distR="0" wp14:anchorId="403630CB" wp14:editId="24CC38E2">
            <wp:extent cx="5247640" cy="4610100"/>
            <wp:effectExtent l="0" t="0" r="0" b="0"/>
            <wp:docPr id="51088595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85952" name="图片 15"/>
                    <pic:cNvPicPr>
                      <a:picLocks noChangeAspect="1"/>
                    </pic:cNvPicPr>
                  </pic:nvPicPr>
                  <pic:blipFill>
                    <a:blip r:embed="rId24" cstate="print">
                      <a:extLst>
                        <a:ext uri="{28A0092B-C50C-407E-A947-70E740481C1C}">
                          <a14:useLocalDpi xmlns:a14="http://schemas.microsoft.com/office/drawing/2010/main"/>
                        </a:ext>
                      </a:extLst>
                    </a:blip>
                    <a:stretch>
                      <a:fillRect/>
                    </a:stretch>
                  </pic:blipFill>
                  <pic:spPr>
                    <a:xfrm>
                      <a:off x="0" y="0"/>
                      <a:ext cx="5247894" cy="4610100"/>
                    </a:xfrm>
                    <a:prstGeom prst="rect">
                      <a:avLst/>
                    </a:prstGeom>
                  </pic:spPr>
                </pic:pic>
              </a:graphicData>
            </a:graphic>
          </wp:inline>
        </w:drawing>
      </w: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14</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The HER energy barrier reaction model on the surface of bare Zn (left) and Zn anode with AM adsorption (right)</w:t>
      </w:r>
      <w:bookmarkEnd w:id="2"/>
      <w:bookmarkEnd w:id="3"/>
    </w:p>
    <w:p w14:paraId="22FE0494" w14:textId="77777777" w:rsidR="00C74222" w:rsidRPr="008C3D32" w:rsidRDefault="00D85A47" w:rsidP="00FA33BF">
      <w:pPr>
        <w:widowControl/>
        <w:spacing w:beforeLines="50" w:before="156" w:afterLines="50" w:after="156"/>
        <w:jc w:val="center"/>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lastRenderedPageBreak/>
        <w:drawing>
          <wp:inline distT="0" distB="0" distL="0" distR="0" wp14:anchorId="23769D42" wp14:editId="28A6DF2B">
            <wp:extent cx="5274310" cy="3215640"/>
            <wp:effectExtent l="0" t="0" r="2540" b="3810"/>
            <wp:docPr id="65874663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46638" name="图片 16"/>
                    <pic:cNvPicPr>
                      <a:picLocks noChangeAspect="1"/>
                    </pic:cNvPicPr>
                  </pic:nvPicPr>
                  <pic:blipFill>
                    <a:blip r:embed="rId25" cstate="print">
                      <a:extLst>
                        <a:ext uri="{28A0092B-C50C-407E-A947-70E740481C1C}">
                          <a14:useLocalDpi xmlns:a14="http://schemas.microsoft.com/office/drawing/2010/main"/>
                        </a:ext>
                      </a:extLst>
                    </a:blip>
                    <a:stretch>
                      <a:fillRect/>
                    </a:stretch>
                  </pic:blipFill>
                  <pic:spPr>
                    <a:xfrm>
                      <a:off x="0" y="0"/>
                      <a:ext cx="5274310" cy="3215640"/>
                    </a:xfrm>
                    <a:prstGeom prst="rect">
                      <a:avLst/>
                    </a:prstGeom>
                  </pic:spPr>
                </pic:pic>
              </a:graphicData>
            </a:graphic>
          </wp:inline>
        </w:drawing>
      </w:r>
    </w:p>
    <w:p w14:paraId="06025D30"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15</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 xml:space="preserve">SEM images of the Zn anode surface in Zn//Zn symmetric cells after </w:t>
      </w:r>
      <w:r w:rsidRPr="008C3D32">
        <w:rPr>
          <w:rFonts w:ascii="Times New Roman" w:hAnsi="Times New Roman" w:cs="Times New Roman" w:hint="eastAsia"/>
          <w:color w:val="000000"/>
          <w:sz w:val="24"/>
          <w:szCs w:val="24"/>
        </w:rPr>
        <w:t>3</w:t>
      </w:r>
      <w:r w:rsidRPr="008C3D32">
        <w:rPr>
          <w:rFonts w:ascii="Times New Roman" w:hAnsi="Times New Roman" w:cs="Times New Roman"/>
          <w:color w:val="000000"/>
          <w:sz w:val="24"/>
          <w:szCs w:val="24"/>
        </w:rPr>
        <w:t>00 h of cycling at 1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1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w:t>
      </w:r>
      <w:r w:rsidRPr="008C3D32">
        <w:rPr>
          <w:rFonts w:ascii="Times New Roman" w:hAnsi="Times New Roman" w:cs="Times New Roman" w:hint="eastAsia"/>
          <w:color w:val="000000"/>
          <w:sz w:val="24"/>
          <w:szCs w:val="24"/>
          <w:vertAlign w:val="superscript"/>
        </w:rPr>
        <w:t>-2</w:t>
      </w:r>
    </w:p>
    <w:p w14:paraId="23BDAF7D" w14:textId="77777777" w:rsidR="00C74222" w:rsidRPr="008C3D32" w:rsidRDefault="00D85A47" w:rsidP="00FA33BF">
      <w:pPr>
        <w:spacing w:beforeLines="50" w:before="156" w:afterLines="50" w:after="156"/>
        <w:jc w:val="center"/>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drawing>
          <wp:inline distT="0" distB="0" distL="0" distR="0" wp14:anchorId="5E3F6057" wp14:editId="4F81264B">
            <wp:extent cx="5274310" cy="3172460"/>
            <wp:effectExtent l="0" t="0" r="2540" b="8890"/>
            <wp:docPr id="145829478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94780" name="图片 17"/>
                    <pic:cNvPicPr>
                      <a:picLocks noChangeAspect="1"/>
                    </pic:cNvPicPr>
                  </pic:nvPicPr>
                  <pic:blipFill>
                    <a:blip r:embed="rId26" cstate="print">
                      <a:extLst>
                        <a:ext uri="{28A0092B-C50C-407E-A947-70E740481C1C}">
                          <a14:useLocalDpi xmlns:a14="http://schemas.microsoft.com/office/drawing/2010/main"/>
                        </a:ext>
                      </a:extLst>
                    </a:blip>
                    <a:stretch>
                      <a:fillRect/>
                    </a:stretch>
                  </pic:blipFill>
                  <pic:spPr>
                    <a:xfrm>
                      <a:off x="0" y="0"/>
                      <a:ext cx="5274310" cy="3172460"/>
                    </a:xfrm>
                    <a:prstGeom prst="rect">
                      <a:avLst/>
                    </a:prstGeom>
                  </pic:spPr>
                </pic:pic>
              </a:graphicData>
            </a:graphic>
          </wp:inline>
        </w:drawing>
      </w:r>
    </w:p>
    <w:p w14:paraId="3F0218F7"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16</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 xml:space="preserve">SEM images of the zinc anode surfaces in Zn//Zn symmetric cells after 100 h of cycling at 5 mA cm⁻² and 2.5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cm⁻² in different electrolytes.cm</w:t>
      </w:r>
      <w:r w:rsidRPr="008C3D32">
        <w:rPr>
          <w:rFonts w:ascii="Times New Roman" w:hAnsi="Times New Roman" w:cs="Times New Roman"/>
          <w:color w:val="000000"/>
          <w:sz w:val="24"/>
          <w:szCs w:val="24"/>
          <w:vertAlign w:val="superscript"/>
        </w:rPr>
        <w:t>−2</w:t>
      </w:r>
      <w:r w:rsidRPr="008C3D32">
        <w:rPr>
          <w:rFonts w:ascii="Times New Roman" w:hAnsi="Times New Roman" w:cs="Times New Roman"/>
          <w:color w:val="000000"/>
          <w:sz w:val="24"/>
          <w:szCs w:val="24"/>
        </w:rPr>
        <w:t xml:space="preserve"> in different electrolytes</w:t>
      </w:r>
    </w:p>
    <w:p w14:paraId="4E848B4E" w14:textId="77777777" w:rsidR="00C74222" w:rsidRPr="008C3D32" w:rsidRDefault="00D85A47" w:rsidP="00FA33BF">
      <w:pPr>
        <w:spacing w:beforeLines="50" w:before="156" w:afterLines="50" w:after="156"/>
        <w:ind w:firstLine="560"/>
        <w:jc w:val="center"/>
        <w:rPr>
          <w:rFonts w:ascii="Times New Roman" w:hAnsi="Times New Roman" w:cs="Times New Roman"/>
          <w:b/>
          <w:bCs/>
          <w:color w:val="000000"/>
          <w:szCs w:val="21"/>
        </w:rPr>
      </w:pPr>
      <w:r w:rsidRPr="008C3D32">
        <w:rPr>
          <w:rFonts w:ascii="Times New Roman" w:hAnsi="Times New Roman" w:cs="Times New Roman"/>
          <w:b/>
          <w:bCs/>
          <w:noProof/>
          <w:color w:val="000000"/>
          <w:szCs w:val="21"/>
          <w:lang w:val="en-IN" w:eastAsia="en-IN"/>
        </w:rPr>
        <w:lastRenderedPageBreak/>
        <w:drawing>
          <wp:inline distT="0" distB="0" distL="0" distR="0" wp14:anchorId="3632AE91" wp14:editId="062B8B06">
            <wp:extent cx="5274310" cy="2422525"/>
            <wp:effectExtent l="0" t="0" r="2540" b="0"/>
            <wp:docPr id="74016633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166330" name="图片 18"/>
                    <pic:cNvPicPr>
                      <a:picLocks noChangeAspect="1"/>
                    </pic:cNvPicPr>
                  </pic:nvPicPr>
                  <pic:blipFill>
                    <a:blip r:embed="rId27" cstate="print">
                      <a:extLst>
                        <a:ext uri="{28A0092B-C50C-407E-A947-70E740481C1C}">
                          <a14:useLocalDpi xmlns:a14="http://schemas.microsoft.com/office/drawing/2010/main"/>
                        </a:ext>
                      </a:extLst>
                    </a:blip>
                    <a:stretch>
                      <a:fillRect/>
                    </a:stretch>
                  </pic:blipFill>
                  <pic:spPr>
                    <a:xfrm>
                      <a:off x="0" y="0"/>
                      <a:ext cx="5274310" cy="2422525"/>
                    </a:xfrm>
                    <a:prstGeom prst="rect">
                      <a:avLst/>
                    </a:prstGeom>
                  </pic:spPr>
                </pic:pic>
              </a:graphicData>
            </a:graphic>
          </wp:inline>
        </w:drawing>
      </w:r>
    </w:p>
    <w:p w14:paraId="4DE1056E"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17</w:t>
      </w:r>
      <w:r w:rsidRPr="008C3D32">
        <w:rPr>
          <w:rFonts w:ascii="Times New Roman" w:hAnsi="Times New Roman" w:cs="Times New Roman"/>
          <w:color w:val="000000"/>
          <w:sz w:val="24"/>
          <w:szCs w:val="24"/>
        </w:rPr>
        <w:t xml:space="preserve"> SEM images of the Zn anode surfaces in Zn//Zn symmetric cells after </w:t>
      </w:r>
      <w:r w:rsidRPr="008C3D32">
        <w:rPr>
          <w:rFonts w:ascii="Times New Roman" w:hAnsi="Times New Roman" w:cs="Times New Roman" w:hint="eastAsia"/>
          <w:color w:val="000000"/>
          <w:sz w:val="24"/>
          <w:szCs w:val="24"/>
        </w:rPr>
        <w:t>50h</w:t>
      </w:r>
      <w:r w:rsidRPr="008C3D32">
        <w:rPr>
          <w:rFonts w:ascii="Times New Roman" w:hAnsi="Times New Roman" w:cs="Times New Roman"/>
          <w:color w:val="000000"/>
          <w:sz w:val="24"/>
          <w:szCs w:val="24"/>
        </w:rPr>
        <w:t xml:space="preserve"> at 10 mA cm⁻² and 10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cm⁻² in different electrolytes</w:t>
      </w:r>
    </w:p>
    <w:p w14:paraId="4C9A1B7C" w14:textId="77777777" w:rsidR="00C74222" w:rsidRPr="008C3D32" w:rsidRDefault="00D85A47" w:rsidP="00FA33BF">
      <w:pPr>
        <w:spacing w:beforeLines="50" w:before="156" w:afterLines="50" w:after="156"/>
        <w:jc w:val="center"/>
        <w:rPr>
          <w:rFonts w:ascii="Times New Roman" w:hAnsi="Times New Roman" w:cs="Times New Roman"/>
          <w:color w:val="EE0000"/>
          <w:szCs w:val="21"/>
        </w:rPr>
      </w:pPr>
      <w:r w:rsidRPr="008C3D32">
        <w:rPr>
          <w:rFonts w:ascii="Times New Roman" w:hAnsi="Times New Roman" w:cs="Times New Roman"/>
          <w:noProof/>
          <w:color w:val="EE0000"/>
          <w:szCs w:val="21"/>
          <w:lang w:val="en-IN" w:eastAsia="en-IN"/>
        </w:rPr>
        <w:drawing>
          <wp:inline distT="0" distB="0" distL="0" distR="0" wp14:anchorId="6378B528" wp14:editId="7C4535BD">
            <wp:extent cx="5274310" cy="4029710"/>
            <wp:effectExtent l="0" t="0" r="2540" b="8890"/>
            <wp:docPr id="170911087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110870" name="图片 19"/>
                    <pic:cNvPicPr>
                      <a:picLocks noChangeAspect="1"/>
                    </pic:cNvPicPr>
                  </pic:nvPicPr>
                  <pic:blipFill>
                    <a:blip r:embed="rId28" cstate="print">
                      <a:extLst>
                        <a:ext uri="{28A0092B-C50C-407E-A947-70E740481C1C}">
                          <a14:useLocalDpi xmlns:a14="http://schemas.microsoft.com/office/drawing/2010/main"/>
                        </a:ext>
                      </a:extLst>
                    </a:blip>
                    <a:stretch>
                      <a:fillRect/>
                    </a:stretch>
                  </pic:blipFill>
                  <pic:spPr>
                    <a:xfrm>
                      <a:off x="0" y="0"/>
                      <a:ext cx="5274310" cy="4029710"/>
                    </a:xfrm>
                    <a:prstGeom prst="rect">
                      <a:avLst/>
                    </a:prstGeom>
                  </pic:spPr>
                </pic:pic>
              </a:graphicData>
            </a:graphic>
          </wp:inline>
        </w:drawing>
      </w:r>
    </w:p>
    <w:p w14:paraId="4F1D4BAC"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themeColor="text1"/>
          <w:sz w:val="24"/>
          <w:szCs w:val="24"/>
        </w:rPr>
        <w:t>Fig.</w:t>
      </w:r>
      <w:r w:rsidRPr="008C3D32">
        <w:rPr>
          <w:rFonts w:ascii="Times New Roman" w:hAnsi="Times New Roman" w:cs="Times New Roman"/>
          <w:b/>
          <w:bCs/>
          <w:color w:val="000000" w:themeColor="text1"/>
          <w:sz w:val="24"/>
          <w:szCs w:val="24"/>
        </w:rPr>
        <w:t xml:space="preserve"> S1</w:t>
      </w:r>
      <w:r w:rsidRPr="008C3D32">
        <w:rPr>
          <w:rFonts w:ascii="Times New Roman" w:hAnsi="Times New Roman" w:cs="Times New Roman" w:hint="eastAsia"/>
          <w:b/>
          <w:bCs/>
          <w:color w:val="000000" w:themeColor="text1"/>
          <w:sz w:val="24"/>
          <w:szCs w:val="24"/>
        </w:rPr>
        <w:t>8</w:t>
      </w:r>
      <w:r w:rsidRPr="008C3D32">
        <w:rPr>
          <w:rFonts w:ascii="Times New Roman" w:hAnsi="Times New Roman" w:cs="Times New Roman"/>
          <w:b/>
          <w:bCs/>
          <w:color w:val="000000" w:themeColor="text1"/>
          <w:sz w:val="24"/>
          <w:szCs w:val="24"/>
        </w:rPr>
        <w:t xml:space="preserve"> </w:t>
      </w:r>
      <w:r w:rsidRPr="008C3D32">
        <w:rPr>
          <w:rFonts w:ascii="Times New Roman" w:hAnsi="Times New Roman" w:cs="Times New Roman"/>
          <w:color w:val="000000" w:themeColor="text1"/>
          <w:sz w:val="24"/>
          <w:szCs w:val="24"/>
        </w:rPr>
        <w:t>Cross-sectional SEM images of Zn anodes from Zn//Zn symmetric cells after 200 hours of cycling at 1 mA cm</w:t>
      </w:r>
      <w:r w:rsidRPr="008C3D32">
        <w:rPr>
          <w:rFonts w:ascii="Times New Roman" w:hAnsi="Times New Roman" w:cs="Times New Roman" w:hint="eastAsia"/>
          <w:color w:val="000000" w:themeColor="text1"/>
          <w:sz w:val="24"/>
          <w:szCs w:val="24"/>
          <w:vertAlign w:val="superscript"/>
        </w:rPr>
        <w:t>-2</w:t>
      </w:r>
      <w:r w:rsidRPr="008C3D32">
        <w:rPr>
          <w:rFonts w:ascii="Times New Roman" w:hAnsi="Times New Roman" w:cs="Times New Roman"/>
          <w:color w:val="000000" w:themeColor="text1"/>
          <w:sz w:val="24"/>
          <w:szCs w:val="24"/>
        </w:rPr>
        <w:t xml:space="preserve"> and 1 </w:t>
      </w:r>
      <w:proofErr w:type="spellStart"/>
      <w:r w:rsidRPr="008C3D32">
        <w:rPr>
          <w:rFonts w:ascii="Times New Roman" w:hAnsi="Times New Roman" w:cs="Times New Roman"/>
          <w:color w:val="000000" w:themeColor="text1"/>
          <w:sz w:val="24"/>
          <w:szCs w:val="24"/>
        </w:rPr>
        <w:t>mAh</w:t>
      </w:r>
      <w:proofErr w:type="spellEnd"/>
      <w:r w:rsidRPr="008C3D32">
        <w:rPr>
          <w:rFonts w:ascii="Times New Roman" w:hAnsi="Times New Roman" w:cs="Times New Roman"/>
          <w:color w:val="000000" w:themeColor="text1"/>
          <w:sz w:val="24"/>
          <w:szCs w:val="24"/>
        </w:rPr>
        <w:t xml:space="preserve"> cm</w:t>
      </w:r>
      <w:r w:rsidRPr="008C3D32">
        <w:rPr>
          <w:rFonts w:ascii="Times New Roman" w:hAnsi="Times New Roman" w:cs="Times New Roman" w:hint="eastAsia"/>
          <w:color w:val="000000" w:themeColor="text1"/>
          <w:sz w:val="24"/>
          <w:szCs w:val="24"/>
          <w:vertAlign w:val="superscript"/>
        </w:rPr>
        <w:t>-2</w:t>
      </w:r>
      <w:r w:rsidRPr="008C3D32">
        <w:rPr>
          <w:rFonts w:ascii="Times New Roman" w:hAnsi="Times New Roman" w:cs="Times New Roman"/>
          <w:color w:val="000000" w:themeColor="text1"/>
          <w:sz w:val="24"/>
          <w:szCs w:val="24"/>
        </w:rPr>
        <w:t xml:space="preserve"> in four different electrolytes: a</w:t>
      </w:r>
      <w:r w:rsidRPr="008C3D32">
        <w:rPr>
          <w:rFonts w:ascii="Times New Roman" w:hAnsi="Times New Roman" w:cs="Times New Roman" w:hint="eastAsia"/>
          <w:color w:val="000000" w:themeColor="text1"/>
          <w:sz w:val="24"/>
          <w:szCs w:val="24"/>
        </w:rPr>
        <w:t xml:space="preserve"> </w:t>
      </w:r>
      <w:r w:rsidRPr="008C3D32">
        <w:rPr>
          <w:rFonts w:ascii="Times New Roman" w:hAnsi="Times New Roman" w:cs="Times New Roman"/>
          <w:color w:val="000000" w:themeColor="text1"/>
          <w:sz w:val="24"/>
          <w:szCs w:val="24"/>
        </w:rPr>
        <w:t>0 M AM</w:t>
      </w:r>
      <w:r w:rsidRPr="008C3D32">
        <w:rPr>
          <w:rFonts w:ascii="Times New Roman" w:hAnsi="Times New Roman" w:cs="Times New Roman" w:hint="eastAsia"/>
          <w:color w:val="000000" w:themeColor="text1"/>
          <w:sz w:val="24"/>
          <w:szCs w:val="24"/>
        </w:rPr>
        <w:t xml:space="preserve"> (no HNI),</w:t>
      </w:r>
      <w:r w:rsidRPr="008C3D32">
        <w:rPr>
          <w:rFonts w:ascii="Times New Roman" w:hAnsi="Times New Roman" w:cs="Times New Roman"/>
          <w:color w:val="000000" w:themeColor="text1"/>
          <w:sz w:val="24"/>
          <w:szCs w:val="24"/>
        </w:rPr>
        <w:t xml:space="preserve"> </w:t>
      </w:r>
      <w:r w:rsidRPr="008C3D32">
        <w:rPr>
          <w:rFonts w:ascii="Times New Roman" w:hAnsi="Times New Roman" w:cs="Times New Roman"/>
          <w:b/>
          <w:bCs/>
          <w:color w:val="000000" w:themeColor="text1"/>
          <w:sz w:val="24"/>
          <w:szCs w:val="24"/>
        </w:rPr>
        <w:t>b</w:t>
      </w:r>
      <w:r w:rsidRPr="008C3D32">
        <w:rPr>
          <w:rFonts w:ascii="Times New Roman" w:hAnsi="Times New Roman" w:cs="Times New Roman"/>
          <w:color w:val="000000" w:themeColor="text1"/>
          <w:sz w:val="24"/>
          <w:szCs w:val="24"/>
        </w:rPr>
        <w:t xml:space="preserve"> 0.1 M AM</w:t>
      </w:r>
      <w:r w:rsidRPr="008C3D32">
        <w:rPr>
          <w:rFonts w:ascii="Times New Roman" w:hAnsi="Times New Roman" w:cs="Times New Roman" w:hint="eastAsia"/>
          <w:color w:val="000000" w:themeColor="text1"/>
          <w:sz w:val="24"/>
          <w:szCs w:val="24"/>
        </w:rPr>
        <w:t xml:space="preserve"> (</w:t>
      </w:r>
      <w:r w:rsidRPr="008C3D32">
        <w:rPr>
          <w:rFonts w:ascii="Times New Roman" w:hAnsi="Times New Roman" w:cs="Times New Roman"/>
          <w:color w:val="000000" w:themeColor="text1"/>
          <w:sz w:val="24"/>
          <w:szCs w:val="24"/>
        </w:rPr>
        <w:t xml:space="preserve">HNI with a thickness of </w:t>
      </w:r>
      <w:r w:rsidRPr="008C3D32">
        <w:rPr>
          <w:rFonts w:ascii="Times New Roman" w:hAnsi="Times New Roman" w:cs="Times New Roman" w:hint="eastAsia"/>
          <w:color w:val="000000" w:themeColor="text1"/>
          <w:sz w:val="24"/>
          <w:szCs w:val="24"/>
        </w:rPr>
        <w:t>~</w:t>
      </w:r>
      <w:r w:rsidRPr="008C3D32">
        <w:rPr>
          <w:rFonts w:ascii="Times New Roman" w:hAnsi="Times New Roman" w:cs="Times New Roman"/>
          <w:color w:val="000000" w:themeColor="text1"/>
          <w:sz w:val="24"/>
          <w:szCs w:val="24"/>
        </w:rPr>
        <w:t xml:space="preserve"> 3 </w:t>
      </w:r>
      <w:proofErr w:type="spellStart"/>
      <w:r w:rsidRPr="008C3D32">
        <w:rPr>
          <w:rFonts w:ascii="Times New Roman" w:hAnsi="Times New Roman" w:cs="Times New Roman"/>
          <w:color w:val="000000" w:themeColor="text1"/>
          <w:sz w:val="24"/>
          <w:szCs w:val="24"/>
        </w:rPr>
        <w:t>μm</w:t>
      </w:r>
      <w:proofErr w:type="spellEnd"/>
      <w:r w:rsidRPr="008C3D32">
        <w:rPr>
          <w:rFonts w:ascii="Times New Roman" w:hAnsi="Times New Roman" w:cs="Times New Roman" w:hint="eastAsia"/>
          <w:color w:val="000000" w:themeColor="text1"/>
          <w:sz w:val="24"/>
          <w:szCs w:val="24"/>
        </w:rPr>
        <w:t xml:space="preserve">), </w:t>
      </w:r>
      <w:r w:rsidRPr="008C3D32">
        <w:rPr>
          <w:rFonts w:ascii="Times New Roman" w:hAnsi="Times New Roman" w:cs="Times New Roman"/>
          <w:b/>
          <w:bCs/>
          <w:color w:val="000000" w:themeColor="text1"/>
          <w:sz w:val="24"/>
          <w:szCs w:val="24"/>
        </w:rPr>
        <w:t xml:space="preserve">c </w:t>
      </w:r>
      <w:r w:rsidRPr="008C3D32">
        <w:rPr>
          <w:rFonts w:ascii="Times New Roman" w:hAnsi="Times New Roman" w:cs="Times New Roman"/>
          <w:color w:val="000000" w:themeColor="text1"/>
          <w:sz w:val="24"/>
          <w:szCs w:val="24"/>
        </w:rPr>
        <w:t>0.3 M AM</w:t>
      </w:r>
      <w:r w:rsidRPr="008C3D32">
        <w:rPr>
          <w:rFonts w:ascii="Times New Roman" w:hAnsi="Times New Roman" w:cs="Times New Roman" w:hint="eastAsia"/>
          <w:color w:val="000000" w:themeColor="text1"/>
          <w:sz w:val="24"/>
          <w:szCs w:val="24"/>
        </w:rPr>
        <w:t xml:space="preserve"> (</w:t>
      </w:r>
      <w:r w:rsidRPr="008C3D32">
        <w:rPr>
          <w:rFonts w:ascii="Times New Roman" w:hAnsi="Times New Roman" w:cs="Times New Roman"/>
          <w:color w:val="000000" w:themeColor="text1"/>
          <w:sz w:val="24"/>
          <w:szCs w:val="24"/>
        </w:rPr>
        <w:t xml:space="preserve">HNI with a thickness of </w:t>
      </w:r>
      <w:r w:rsidRPr="008C3D32">
        <w:rPr>
          <w:rFonts w:ascii="Times New Roman" w:hAnsi="Times New Roman" w:cs="Times New Roman" w:hint="eastAsia"/>
          <w:color w:val="000000" w:themeColor="text1"/>
          <w:sz w:val="24"/>
          <w:szCs w:val="24"/>
        </w:rPr>
        <w:t>~</w:t>
      </w:r>
      <w:r w:rsidRPr="008C3D32">
        <w:rPr>
          <w:rFonts w:ascii="Times New Roman" w:hAnsi="Times New Roman" w:cs="Times New Roman"/>
          <w:color w:val="000000" w:themeColor="text1"/>
          <w:sz w:val="24"/>
          <w:szCs w:val="24"/>
        </w:rPr>
        <w:t xml:space="preserve"> </w:t>
      </w:r>
      <w:r w:rsidRPr="008C3D32">
        <w:rPr>
          <w:rFonts w:ascii="Times New Roman" w:hAnsi="Times New Roman" w:cs="Times New Roman" w:hint="eastAsia"/>
          <w:color w:val="000000" w:themeColor="text1"/>
          <w:sz w:val="24"/>
          <w:szCs w:val="24"/>
        </w:rPr>
        <w:t>5</w:t>
      </w:r>
      <w:r w:rsidRPr="008C3D32">
        <w:rPr>
          <w:rFonts w:ascii="Times New Roman" w:hAnsi="Times New Roman" w:cs="Times New Roman"/>
          <w:color w:val="000000" w:themeColor="text1"/>
          <w:sz w:val="24"/>
          <w:szCs w:val="24"/>
        </w:rPr>
        <w:t xml:space="preserve"> </w:t>
      </w:r>
      <w:proofErr w:type="spellStart"/>
      <w:r w:rsidRPr="008C3D32">
        <w:rPr>
          <w:rFonts w:ascii="Times New Roman" w:hAnsi="Times New Roman" w:cs="Times New Roman"/>
          <w:color w:val="000000" w:themeColor="text1"/>
          <w:sz w:val="24"/>
          <w:szCs w:val="24"/>
        </w:rPr>
        <w:t>μm</w:t>
      </w:r>
      <w:proofErr w:type="spellEnd"/>
      <w:r w:rsidRPr="008C3D32">
        <w:rPr>
          <w:rFonts w:ascii="Times New Roman" w:hAnsi="Times New Roman" w:cs="Times New Roman" w:hint="eastAsia"/>
          <w:color w:val="000000" w:themeColor="text1"/>
          <w:sz w:val="24"/>
          <w:szCs w:val="24"/>
        </w:rPr>
        <w:t>) and</w:t>
      </w:r>
      <w:r w:rsidRPr="008C3D32">
        <w:rPr>
          <w:rFonts w:ascii="Times New Roman" w:hAnsi="Times New Roman" w:cs="Times New Roman"/>
          <w:color w:val="000000" w:themeColor="text1"/>
          <w:sz w:val="24"/>
          <w:szCs w:val="24"/>
        </w:rPr>
        <w:t xml:space="preserve"> </w:t>
      </w:r>
      <w:r w:rsidRPr="008C3D32">
        <w:rPr>
          <w:rFonts w:ascii="Times New Roman" w:hAnsi="Times New Roman" w:cs="Times New Roman"/>
          <w:b/>
          <w:bCs/>
          <w:color w:val="000000" w:themeColor="text1"/>
          <w:sz w:val="24"/>
          <w:szCs w:val="24"/>
        </w:rPr>
        <w:t>d</w:t>
      </w:r>
      <w:r w:rsidRPr="008C3D32">
        <w:rPr>
          <w:rFonts w:ascii="Times New Roman" w:hAnsi="Times New Roman" w:cs="Times New Roman"/>
          <w:color w:val="000000" w:themeColor="text1"/>
          <w:sz w:val="24"/>
          <w:szCs w:val="24"/>
        </w:rPr>
        <w:t xml:space="preserve"> 0.5 M AM</w:t>
      </w:r>
      <w:r w:rsidRPr="008C3D32">
        <w:rPr>
          <w:rFonts w:ascii="Times New Roman" w:hAnsi="Times New Roman" w:cs="Times New Roman" w:hint="eastAsia"/>
          <w:color w:val="000000" w:themeColor="text1"/>
          <w:sz w:val="24"/>
          <w:szCs w:val="24"/>
        </w:rPr>
        <w:t xml:space="preserve"> (</w:t>
      </w:r>
      <w:r w:rsidRPr="008C3D32">
        <w:rPr>
          <w:rFonts w:ascii="Times New Roman" w:hAnsi="Times New Roman" w:cs="Times New Roman"/>
          <w:color w:val="000000" w:themeColor="text1"/>
          <w:sz w:val="24"/>
          <w:szCs w:val="24"/>
        </w:rPr>
        <w:t xml:space="preserve">HNI with a thickness of </w:t>
      </w:r>
      <w:r w:rsidRPr="008C3D32">
        <w:rPr>
          <w:rFonts w:ascii="Times New Roman" w:hAnsi="Times New Roman" w:cs="Times New Roman" w:hint="eastAsia"/>
          <w:color w:val="000000" w:themeColor="text1"/>
          <w:sz w:val="24"/>
          <w:szCs w:val="24"/>
        </w:rPr>
        <w:t>~</w:t>
      </w:r>
      <w:r w:rsidRPr="008C3D32">
        <w:rPr>
          <w:rFonts w:ascii="Times New Roman" w:hAnsi="Times New Roman" w:cs="Times New Roman"/>
          <w:color w:val="000000" w:themeColor="text1"/>
          <w:sz w:val="24"/>
          <w:szCs w:val="24"/>
        </w:rPr>
        <w:t xml:space="preserve"> </w:t>
      </w:r>
      <w:r w:rsidRPr="008C3D32">
        <w:rPr>
          <w:rFonts w:ascii="Times New Roman" w:hAnsi="Times New Roman" w:cs="Times New Roman" w:hint="eastAsia"/>
          <w:color w:val="000000" w:themeColor="text1"/>
          <w:sz w:val="24"/>
          <w:szCs w:val="24"/>
        </w:rPr>
        <w:t>10</w:t>
      </w:r>
      <w:r w:rsidRPr="008C3D32">
        <w:rPr>
          <w:rFonts w:ascii="Times New Roman" w:hAnsi="Times New Roman" w:cs="Times New Roman"/>
          <w:color w:val="000000" w:themeColor="text1"/>
          <w:sz w:val="24"/>
          <w:szCs w:val="24"/>
        </w:rPr>
        <w:t xml:space="preserve"> </w:t>
      </w:r>
      <w:proofErr w:type="spellStart"/>
      <w:r w:rsidRPr="008C3D32">
        <w:rPr>
          <w:rFonts w:ascii="Times New Roman" w:hAnsi="Times New Roman" w:cs="Times New Roman"/>
          <w:color w:val="000000" w:themeColor="text1"/>
          <w:sz w:val="24"/>
          <w:szCs w:val="24"/>
        </w:rPr>
        <w:t>μm</w:t>
      </w:r>
      <w:proofErr w:type="spellEnd"/>
      <w:r w:rsidRPr="008C3D32">
        <w:rPr>
          <w:rFonts w:ascii="Times New Roman" w:hAnsi="Times New Roman" w:cs="Times New Roman" w:hint="eastAsia"/>
          <w:color w:val="000000" w:themeColor="text1"/>
          <w:sz w:val="24"/>
          <w:szCs w:val="24"/>
        </w:rPr>
        <w:t>)</w:t>
      </w:r>
    </w:p>
    <w:p w14:paraId="31ECE758" w14:textId="77777777" w:rsidR="00C74222" w:rsidRPr="008C3D32" w:rsidRDefault="00D85A47" w:rsidP="00FA33BF">
      <w:pPr>
        <w:spacing w:beforeLines="50" w:before="156" w:afterLines="50" w:after="156"/>
        <w:jc w:val="center"/>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lastRenderedPageBreak/>
        <w:drawing>
          <wp:inline distT="0" distB="0" distL="0" distR="0" wp14:anchorId="02F6FA52" wp14:editId="20D3E6AD">
            <wp:extent cx="5274310" cy="2158365"/>
            <wp:effectExtent l="0" t="0" r="2540" b="0"/>
            <wp:docPr id="110376830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68307" name="图片 20"/>
                    <pic:cNvPicPr>
                      <a:picLocks noChangeAspect="1"/>
                    </pic:cNvPicPr>
                  </pic:nvPicPr>
                  <pic:blipFill>
                    <a:blip r:embed="rId29" cstate="print">
                      <a:extLst>
                        <a:ext uri="{28A0092B-C50C-407E-A947-70E740481C1C}">
                          <a14:useLocalDpi xmlns:a14="http://schemas.microsoft.com/office/drawing/2010/main"/>
                        </a:ext>
                      </a:extLst>
                    </a:blip>
                    <a:stretch>
                      <a:fillRect/>
                    </a:stretch>
                  </pic:blipFill>
                  <pic:spPr>
                    <a:xfrm>
                      <a:off x="0" y="0"/>
                      <a:ext cx="5274310" cy="2158365"/>
                    </a:xfrm>
                    <a:prstGeom prst="rect">
                      <a:avLst/>
                    </a:prstGeom>
                  </pic:spPr>
                </pic:pic>
              </a:graphicData>
            </a:graphic>
          </wp:inline>
        </w:drawing>
      </w:r>
    </w:p>
    <w:p w14:paraId="0F9A517D" w14:textId="77777777" w:rsidR="00EC04C4"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S1</w:t>
      </w:r>
      <w:r w:rsidRPr="008C3D32">
        <w:rPr>
          <w:rFonts w:ascii="Times New Roman" w:hAnsi="Times New Roman" w:cs="Times New Roman" w:hint="eastAsia"/>
          <w:b/>
          <w:bCs/>
          <w:color w:val="000000"/>
          <w:sz w:val="24"/>
          <w:szCs w:val="24"/>
        </w:rPr>
        <w:t>9</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FIB cross-sectional image of the zinc anode from a Zn//Zn symmetric cell after 100</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hours of cycling at 5 mA cm</w:t>
      </w:r>
      <w:r w:rsidRPr="008C3D32">
        <w:rPr>
          <w:rFonts w:ascii="Times New Roman" w:hAnsi="Times New Roman" w:cs="Times New Roman" w:hint="eastAsia"/>
          <w:color w:val="000000"/>
          <w:sz w:val="24"/>
          <w:szCs w:val="24"/>
          <w:vertAlign w:val="superscript"/>
        </w:rPr>
        <w:t xml:space="preserve">-2 </w:t>
      </w:r>
      <w:r w:rsidRPr="008C3D32">
        <w:rPr>
          <w:rFonts w:ascii="Times New Roman" w:hAnsi="Times New Roman" w:cs="Times New Roman"/>
          <w:color w:val="000000"/>
          <w:sz w:val="24"/>
          <w:szCs w:val="24"/>
        </w:rPr>
        <w:t xml:space="preserve">and 2.5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in the 0.3 M AM</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electrolyte</w:t>
      </w:r>
    </w:p>
    <w:p w14:paraId="3AFE9AFE" w14:textId="77777777" w:rsidR="00EC04C4" w:rsidRPr="008C3D32" w:rsidRDefault="00EC04C4" w:rsidP="00EC04C4">
      <w:pPr>
        <w:spacing w:beforeLines="50" w:before="156" w:afterLines="50" w:after="156"/>
        <w:rPr>
          <w:rFonts w:ascii="Times New Roman" w:hAnsi="Times New Roman" w:cs="Times New Roman"/>
          <w:color w:val="000000"/>
          <w:sz w:val="24"/>
          <w:szCs w:val="24"/>
        </w:rPr>
      </w:pPr>
    </w:p>
    <w:p w14:paraId="6873D6FC" w14:textId="2E34CF39"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noProof/>
          <w:color w:val="000000"/>
          <w:sz w:val="24"/>
          <w:szCs w:val="24"/>
          <w:lang w:val="en-IN" w:eastAsia="en-IN"/>
        </w:rPr>
        <w:drawing>
          <wp:inline distT="0" distB="0" distL="0" distR="0" wp14:anchorId="59747288" wp14:editId="45DBEB05">
            <wp:extent cx="5274310" cy="4199890"/>
            <wp:effectExtent l="0" t="0" r="2540" b="0"/>
            <wp:docPr id="81318163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81632" name="图片 21"/>
                    <pic:cNvPicPr>
                      <a:picLocks noChangeAspect="1"/>
                    </pic:cNvPicPr>
                  </pic:nvPicPr>
                  <pic:blipFill>
                    <a:blip r:embed="rId30" cstate="print">
                      <a:extLst>
                        <a:ext uri="{28A0092B-C50C-407E-A947-70E740481C1C}">
                          <a14:useLocalDpi xmlns:a14="http://schemas.microsoft.com/office/drawing/2010/main"/>
                        </a:ext>
                      </a:extLst>
                    </a:blip>
                    <a:stretch>
                      <a:fillRect/>
                    </a:stretch>
                  </pic:blipFill>
                  <pic:spPr>
                    <a:xfrm>
                      <a:off x="0" y="0"/>
                      <a:ext cx="5274310" cy="4199890"/>
                    </a:xfrm>
                    <a:prstGeom prst="rect">
                      <a:avLst/>
                    </a:prstGeom>
                  </pic:spPr>
                </pic:pic>
              </a:graphicData>
            </a:graphic>
          </wp:inline>
        </w:drawing>
      </w: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20</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EDS spectrum of the zinc anode surface in a Zn//Zn symmetric cell after 100 h of cycling at 1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1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in 0.3 M AM electrolyte</w:t>
      </w:r>
    </w:p>
    <w:p w14:paraId="3F0B6E58" w14:textId="77777777" w:rsidR="00C74222" w:rsidRPr="008C3D32" w:rsidRDefault="00D85A47" w:rsidP="00EC04C4">
      <w:pPr>
        <w:widowControl/>
        <w:spacing w:beforeLines="50" w:before="156" w:afterLines="50" w:after="156"/>
        <w:ind w:firstLine="480"/>
        <w:jc w:val="center"/>
        <w:rPr>
          <w:rFonts w:ascii="Times New Roman" w:hAnsi="Times New Roman" w:cs="Times New Roman"/>
          <w:b/>
          <w:bCs/>
          <w:color w:val="000000"/>
          <w:sz w:val="24"/>
          <w:szCs w:val="24"/>
        </w:rPr>
      </w:pPr>
      <w:r w:rsidRPr="008C3D32">
        <w:rPr>
          <w:rFonts w:ascii="Times New Roman" w:hAnsi="Times New Roman" w:cs="Times New Roman" w:hint="eastAsia"/>
          <w:b/>
          <w:bCs/>
          <w:noProof/>
          <w:color w:val="000000"/>
          <w:sz w:val="24"/>
          <w:szCs w:val="24"/>
          <w:lang w:val="en-IN" w:eastAsia="en-IN"/>
        </w:rPr>
        <w:lastRenderedPageBreak/>
        <w:drawing>
          <wp:inline distT="0" distB="0" distL="0" distR="0" wp14:anchorId="28CCC4B0" wp14:editId="5ED99813">
            <wp:extent cx="3486150" cy="2582724"/>
            <wp:effectExtent l="0" t="0" r="0" b="8255"/>
            <wp:docPr id="208367429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674291" name="图片 22"/>
                    <pic:cNvPicPr>
                      <a:picLocks noChangeAspect="1"/>
                    </pic:cNvPicPr>
                  </pic:nvPicPr>
                  <pic:blipFill>
                    <a:blip r:embed="rId31" cstate="print">
                      <a:extLst>
                        <a:ext uri="{28A0092B-C50C-407E-A947-70E740481C1C}">
                          <a14:useLocalDpi xmlns:a14="http://schemas.microsoft.com/office/drawing/2010/main"/>
                        </a:ext>
                      </a:extLst>
                    </a:blip>
                    <a:stretch>
                      <a:fillRect/>
                    </a:stretch>
                  </pic:blipFill>
                  <pic:spPr>
                    <a:xfrm>
                      <a:off x="0" y="0"/>
                      <a:ext cx="3490884" cy="2586231"/>
                    </a:xfrm>
                    <a:prstGeom prst="rect">
                      <a:avLst/>
                    </a:prstGeom>
                  </pic:spPr>
                </pic:pic>
              </a:graphicData>
            </a:graphic>
          </wp:inline>
        </w:drawing>
      </w:r>
    </w:p>
    <w:p w14:paraId="73A5FAA9" w14:textId="77777777" w:rsidR="00EC04C4" w:rsidRPr="008C3D32" w:rsidRDefault="00D85A47" w:rsidP="00EC04C4">
      <w:pPr>
        <w:widowControl/>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21</w:t>
      </w:r>
      <w:r w:rsidRPr="008C3D32">
        <w:rPr>
          <w:rFonts w:ascii="Times New Roman" w:hAnsi="Times New Roman" w:cs="Times New Roman"/>
          <w:color w:val="000000"/>
          <w:sz w:val="24"/>
          <w:szCs w:val="24"/>
        </w:rPr>
        <w:t xml:space="preserve"> Three-dimensional rendering of T</w:t>
      </w:r>
      <w:r w:rsidRPr="008C3D32">
        <w:rPr>
          <w:rFonts w:ascii="Times New Roman" w:hAnsi="Times New Roman" w:cs="Times New Roman" w:hint="eastAsia"/>
          <w:color w:val="000000"/>
          <w:sz w:val="24"/>
          <w:szCs w:val="24"/>
        </w:rPr>
        <w:t>O</w:t>
      </w:r>
      <w:r w:rsidRPr="008C3D32">
        <w:rPr>
          <w:rFonts w:ascii="Times New Roman" w:hAnsi="Times New Roman" w:cs="Times New Roman"/>
          <w:color w:val="000000"/>
          <w:sz w:val="24"/>
          <w:szCs w:val="24"/>
        </w:rPr>
        <w:t>F-SIMS intensity under 4500 s sputtering in negative ion mode on the cycled Zn anode surface</w:t>
      </w:r>
    </w:p>
    <w:p w14:paraId="51AB0AF1" w14:textId="3BB6ECC4" w:rsidR="00C74222" w:rsidRPr="008C3D32" w:rsidRDefault="00D85A47" w:rsidP="00EC04C4">
      <w:pPr>
        <w:widowControl/>
        <w:spacing w:beforeLines="50" w:before="156" w:afterLines="50" w:after="156"/>
        <w:rPr>
          <w:rFonts w:ascii="Times New Roman" w:hAnsi="Times New Roman" w:cs="Times New Roman"/>
          <w:color w:val="000000"/>
          <w:szCs w:val="21"/>
        </w:rPr>
      </w:pPr>
      <w:r w:rsidRPr="008C3D32">
        <w:rPr>
          <w:rFonts w:ascii="Times New Roman" w:hAnsi="Times New Roman" w:cs="Times New Roman" w:hint="eastAsia"/>
          <w:b/>
          <w:bCs/>
          <w:noProof/>
          <w:color w:val="000000"/>
          <w:sz w:val="24"/>
          <w:szCs w:val="24"/>
          <w:lang w:val="en-IN" w:eastAsia="en-IN"/>
        </w:rPr>
        <w:drawing>
          <wp:inline distT="0" distB="0" distL="0" distR="0" wp14:anchorId="3A40B526" wp14:editId="4732884E">
            <wp:extent cx="5274310" cy="4671695"/>
            <wp:effectExtent l="0" t="0" r="2540" b="0"/>
            <wp:docPr id="73258749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587495" name="图片 23"/>
                    <pic:cNvPicPr>
                      <a:picLocks noChangeAspect="1"/>
                    </pic:cNvPicPr>
                  </pic:nvPicPr>
                  <pic:blipFill>
                    <a:blip r:embed="rId32" cstate="print">
                      <a:extLst>
                        <a:ext uri="{28A0092B-C50C-407E-A947-70E740481C1C}">
                          <a14:useLocalDpi xmlns:a14="http://schemas.microsoft.com/office/drawing/2010/main"/>
                        </a:ext>
                      </a:extLst>
                    </a:blip>
                    <a:stretch>
                      <a:fillRect/>
                    </a:stretch>
                  </pic:blipFill>
                  <pic:spPr>
                    <a:xfrm>
                      <a:off x="0" y="0"/>
                      <a:ext cx="5274310" cy="4671695"/>
                    </a:xfrm>
                    <a:prstGeom prst="rect">
                      <a:avLst/>
                    </a:prstGeom>
                  </pic:spPr>
                </pic:pic>
              </a:graphicData>
            </a:graphic>
          </wp:inline>
        </w:drawing>
      </w: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22</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XPS depth profiling with fitted peaks of the Zn anode in a Zn//Zn symmetric cell after 100 h of cycling at 1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1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in 0.3 M AM electrolyte: </w:t>
      </w:r>
      <w:r w:rsidRPr="008C3D32">
        <w:rPr>
          <w:rFonts w:ascii="Times New Roman" w:hAnsi="Times New Roman" w:cs="Times New Roman"/>
          <w:b/>
          <w:bCs/>
          <w:color w:val="000000"/>
          <w:sz w:val="24"/>
          <w:szCs w:val="24"/>
        </w:rPr>
        <w:t>a</w:t>
      </w:r>
      <w:r w:rsidRPr="008C3D32">
        <w:rPr>
          <w:rFonts w:ascii="Times New Roman" w:hAnsi="Times New Roman" w:cs="Times New Roman"/>
          <w:color w:val="000000"/>
          <w:sz w:val="24"/>
          <w:szCs w:val="24"/>
        </w:rPr>
        <w:t xml:space="preserve"> Survey spectrum</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b/>
          <w:bCs/>
          <w:color w:val="000000"/>
          <w:sz w:val="24"/>
          <w:szCs w:val="24"/>
        </w:rPr>
        <w:t>b</w:t>
      </w:r>
      <w:r w:rsidRPr="008C3D32">
        <w:rPr>
          <w:rFonts w:ascii="Times New Roman" w:hAnsi="Times New Roman" w:cs="Times New Roman"/>
          <w:color w:val="000000"/>
          <w:sz w:val="24"/>
          <w:szCs w:val="24"/>
        </w:rPr>
        <w:t xml:space="preserve"> Zn 2p </w:t>
      </w:r>
      <w:r w:rsidRPr="008C3D32">
        <w:rPr>
          <w:rFonts w:ascii="Times New Roman" w:hAnsi="Times New Roman" w:cs="Times New Roman" w:hint="eastAsia"/>
          <w:color w:val="000000"/>
          <w:sz w:val="24"/>
          <w:szCs w:val="24"/>
        </w:rPr>
        <w:t xml:space="preserve">and </w:t>
      </w:r>
      <w:r w:rsidRPr="008C3D32">
        <w:rPr>
          <w:rFonts w:ascii="Times New Roman" w:hAnsi="Times New Roman" w:cs="Times New Roman"/>
          <w:b/>
          <w:bCs/>
          <w:color w:val="000000"/>
          <w:sz w:val="24"/>
          <w:szCs w:val="24"/>
        </w:rPr>
        <w:t>c</w:t>
      </w:r>
      <w:r w:rsidRPr="008C3D32">
        <w:rPr>
          <w:rFonts w:ascii="Times New Roman" w:hAnsi="Times New Roman" w:cs="Times New Roman"/>
          <w:color w:val="000000"/>
          <w:sz w:val="24"/>
          <w:szCs w:val="24"/>
        </w:rPr>
        <w:t xml:space="preserve"> N 1s</w:t>
      </w:r>
    </w:p>
    <w:p w14:paraId="5F5662FC" w14:textId="77777777" w:rsidR="00C74222" w:rsidRPr="008C3D32" w:rsidRDefault="00D85A47" w:rsidP="00FA33BF">
      <w:pPr>
        <w:keepNext/>
        <w:spacing w:beforeLines="50" w:before="156" w:afterLines="50" w:after="156"/>
        <w:jc w:val="center"/>
      </w:pPr>
      <w:r w:rsidRPr="008C3D32">
        <w:rPr>
          <w:noProof/>
          <w:lang w:val="en-IN" w:eastAsia="en-IN"/>
        </w:rPr>
        <w:lastRenderedPageBreak/>
        <w:drawing>
          <wp:inline distT="0" distB="0" distL="0" distR="0" wp14:anchorId="3F634292" wp14:editId="1B2074EE">
            <wp:extent cx="5274310" cy="2018030"/>
            <wp:effectExtent l="0" t="0" r="2540" b="1270"/>
            <wp:docPr id="105118765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87655" name="图片 24"/>
                    <pic:cNvPicPr>
                      <a:picLocks noChangeAspect="1"/>
                    </pic:cNvPicPr>
                  </pic:nvPicPr>
                  <pic:blipFill>
                    <a:blip r:embed="rId33" cstate="print">
                      <a:extLst>
                        <a:ext uri="{28A0092B-C50C-407E-A947-70E740481C1C}">
                          <a14:useLocalDpi xmlns:a14="http://schemas.microsoft.com/office/drawing/2010/main"/>
                        </a:ext>
                      </a:extLst>
                    </a:blip>
                    <a:stretch>
                      <a:fillRect/>
                    </a:stretch>
                  </pic:blipFill>
                  <pic:spPr>
                    <a:xfrm>
                      <a:off x="0" y="0"/>
                      <a:ext cx="5274310" cy="2018030"/>
                    </a:xfrm>
                    <a:prstGeom prst="rect">
                      <a:avLst/>
                    </a:prstGeom>
                  </pic:spPr>
                </pic:pic>
              </a:graphicData>
            </a:graphic>
          </wp:inline>
        </w:drawing>
      </w:r>
    </w:p>
    <w:p w14:paraId="7F84E088" w14:textId="4BBDBCA9" w:rsidR="00C74222" w:rsidRPr="008C3D32" w:rsidRDefault="00D85A47" w:rsidP="00EC04C4">
      <w:pPr>
        <w:spacing w:beforeLines="50" w:before="156" w:afterLines="50" w:after="156"/>
        <w:rPr>
          <w:rFonts w:ascii="Times New Roman" w:hAnsi="Times New Roman" w:cs="Times New Roman"/>
          <w:color w:val="000000"/>
          <w:szCs w:val="21"/>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23</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color w:val="000000"/>
          <w:sz w:val="24"/>
          <w:szCs w:val="24"/>
        </w:rPr>
        <w:t>Cycling performance of packaged Zn//Zn symmetric cells at 10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5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in electrolytes with different AM additions</w:t>
      </w:r>
    </w:p>
    <w:p w14:paraId="27A6D04C" w14:textId="77777777" w:rsidR="00C74222" w:rsidRPr="008C3D32" w:rsidRDefault="00C74222" w:rsidP="00FA33BF">
      <w:pPr>
        <w:spacing w:beforeLines="50" w:before="156" w:afterLines="50" w:after="156"/>
        <w:jc w:val="center"/>
        <w:rPr>
          <w:rFonts w:ascii="Times New Roman" w:hAnsi="Times New Roman" w:cs="Times New Roman"/>
          <w:color w:val="000000"/>
          <w:szCs w:val="21"/>
        </w:rPr>
      </w:pPr>
    </w:p>
    <w:p w14:paraId="0202AECE" w14:textId="77777777" w:rsidR="00C74222" w:rsidRPr="008C3D32" w:rsidRDefault="00C74222" w:rsidP="00FA33BF">
      <w:pPr>
        <w:spacing w:beforeLines="50" w:before="156" w:afterLines="50" w:after="156"/>
        <w:rPr>
          <w:rFonts w:ascii="Times New Roman" w:hAnsi="Times New Roman" w:cs="Times New Roman"/>
          <w:color w:val="000000"/>
          <w:szCs w:val="21"/>
        </w:rPr>
      </w:pPr>
    </w:p>
    <w:p w14:paraId="3BF8B548" w14:textId="77777777" w:rsidR="00C74222" w:rsidRPr="008C3D32" w:rsidRDefault="00D85A47" w:rsidP="00FA33BF">
      <w:pPr>
        <w:widowControl/>
        <w:spacing w:beforeLines="50" w:before="156" w:afterLines="50" w:after="156"/>
      </w:pPr>
      <w:r w:rsidRPr="008C3D32">
        <w:rPr>
          <w:noProof/>
          <w:lang w:val="en-IN" w:eastAsia="en-IN"/>
        </w:rPr>
        <w:drawing>
          <wp:inline distT="0" distB="0" distL="0" distR="0" wp14:anchorId="67E8DABB" wp14:editId="5BFAFCC8">
            <wp:extent cx="4731548" cy="3409950"/>
            <wp:effectExtent l="0" t="0" r="0" b="0"/>
            <wp:docPr id="187825225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252254" name="图片 25"/>
                    <pic:cNvPicPr>
                      <a:picLocks noChangeAspect="1"/>
                    </pic:cNvPicPr>
                  </pic:nvPicPr>
                  <pic:blipFill>
                    <a:blip r:embed="rId34" cstate="print">
                      <a:extLst>
                        <a:ext uri="{28A0092B-C50C-407E-A947-70E740481C1C}">
                          <a14:useLocalDpi xmlns:a14="http://schemas.microsoft.com/office/drawing/2010/main"/>
                        </a:ext>
                      </a:extLst>
                    </a:blip>
                    <a:stretch>
                      <a:fillRect/>
                    </a:stretch>
                  </pic:blipFill>
                  <pic:spPr>
                    <a:xfrm>
                      <a:off x="0" y="0"/>
                      <a:ext cx="4734276" cy="3411916"/>
                    </a:xfrm>
                    <a:prstGeom prst="rect">
                      <a:avLst/>
                    </a:prstGeom>
                  </pic:spPr>
                </pic:pic>
              </a:graphicData>
            </a:graphic>
          </wp:inline>
        </w:drawing>
      </w:r>
    </w:p>
    <w:p w14:paraId="4F4F5796" w14:textId="77777777" w:rsidR="00C74222" w:rsidRPr="008C3D32" w:rsidRDefault="00D85A47" w:rsidP="00EC04C4">
      <w:pPr>
        <w:widowControl/>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24</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hint="eastAsia"/>
          <w:color w:val="000000"/>
          <w:sz w:val="24"/>
          <w:szCs w:val="24"/>
        </w:rPr>
        <w:t>Cyclic voltammetry curves of different electrolytes</w:t>
      </w:r>
    </w:p>
    <w:p w14:paraId="31DFEA76" w14:textId="77777777" w:rsidR="00C74222" w:rsidRPr="008C3D32" w:rsidRDefault="00D85A47" w:rsidP="00FA33BF">
      <w:pPr>
        <w:widowControl/>
        <w:spacing w:beforeLines="50" w:before="156" w:afterLines="50" w:after="156"/>
        <w:jc w:val="center"/>
      </w:pPr>
      <w:r w:rsidRPr="008C3D32">
        <w:rPr>
          <w:noProof/>
          <w:lang w:val="en-IN" w:eastAsia="en-IN"/>
        </w:rPr>
        <w:lastRenderedPageBreak/>
        <w:drawing>
          <wp:inline distT="0" distB="0" distL="0" distR="0" wp14:anchorId="2F30471C" wp14:editId="447348FE">
            <wp:extent cx="5274310" cy="4026535"/>
            <wp:effectExtent l="0" t="0" r="2540" b="0"/>
            <wp:docPr id="53240201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02012" name="图片 26"/>
                    <pic:cNvPicPr>
                      <a:picLocks noChangeAspect="1"/>
                    </pic:cNvPicPr>
                  </pic:nvPicPr>
                  <pic:blipFill>
                    <a:blip r:embed="rId35" cstate="print">
                      <a:extLst>
                        <a:ext uri="{28A0092B-C50C-407E-A947-70E740481C1C}">
                          <a14:useLocalDpi xmlns:a14="http://schemas.microsoft.com/office/drawing/2010/main"/>
                        </a:ext>
                      </a:extLst>
                    </a:blip>
                    <a:stretch>
                      <a:fillRect/>
                    </a:stretch>
                  </pic:blipFill>
                  <pic:spPr>
                    <a:xfrm>
                      <a:off x="0" y="0"/>
                      <a:ext cx="5274310" cy="4026535"/>
                    </a:xfrm>
                    <a:prstGeom prst="rect">
                      <a:avLst/>
                    </a:prstGeom>
                  </pic:spPr>
                </pic:pic>
              </a:graphicData>
            </a:graphic>
          </wp:inline>
        </w:drawing>
      </w:r>
    </w:p>
    <w:p w14:paraId="763289F4" w14:textId="77777777" w:rsidR="00C74222" w:rsidRPr="008C3D32" w:rsidRDefault="00D85A47" w:rsidP="00D10DFA">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 xml:space="preserve">25 </w:t>
      </w:r>
      <w:r w:rsidRPr="008C3D32">
        <w:rPr>
          <w:rFonts w:ascii="Times New Roman" w:hAnsi="Times New Roman" w:cs="Times New Roman"/>
          <w:color w:val="000000"/>
          <w:sz w:val="24"/>
          <w:szCs w:val="24"/>
        </w:rPr>
        <w:t>Ultra-depth microscopic images of Zn anode surfaces in Zn//Zn symmetric cells after 100 h cycling at 5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2.5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in </w:t>
      </w:r>
      <w:r w:rsidRPr="008C3D32">
        <w:rPr>
          <w:rFonts w:ascii="Times New Roman" w:hAnsi="Times New Roman" w:cs="Times New Roman" w:hint="eastAsia"/>
          <w:b/>
          <w:bCs/>
          <w:color w:val="000000"/>
          <w:sz w:val="24"/>
          <w:szCs w:val="24"/>
        </w:rPr>
        <w:t>a</w:t>
      </w:r>
      <w:r w:rsidRPr="008C3D32">
        <w:rPr>
          <w:rFonts w:ascii="Times New Roman" w:hAnsi="Times New Roman" w:cs="Times New Roman"/>
          <w:color w:val="000000"/>
          <w:sz w:val="24"/>
          <w:szCs w:val="24"/>
        </w:rPr>
        <w:t xml:space="preserve"> 0 M AM electrolyte and </w:t>
      </w:r>
      <w:r w:rsidRPr="008C3D32">
        <w:rPr>
          <w:rFonts w:ascii="Times New Roman" w:hAnsi="Times New Roman" w:cs="Times New Roman" w:hint="eastAsia"/>
          <w:b/>
          <w:bCs/>
          <w:color w:val="000000"/>
          <w:sz w:val="24"/>
          <w:szCs w:val="24"/>
        </w:rPr>
        <w:t>b</w:t>
      </w:r>
      <w:r w:rsidRPr="008C3D32">
        <w:rPr>
          <w:rFonts w:ascii="Times New Roman" w:hAnsi="Times New Roman" w:cs="Times New Roman"/>
          <w:color w:val="000000"/>
          <w:sz w:val="24"/>
          <w:szCs w:val="24"/>
        </w:rPr>
        <w:t xml:space="preserve"> 0.3 M AM electrolyte</w:t>
      </w:r>
    </w:p>
    <w:p w14:paraId="610690FE" w14:textId="77777777" w:rsidR="00EC04C4" w:rsidRPr="008C3D32" w:rsidRDefault="00EC04C4" w:rsidP="00FA33BF">
      <w:pPr>
        <w:spacing w:beforeLines="50" w:before="156" w:afterLines="50" w:after="156"/>
        <w:ind w:firstLine="482"/>
        <w:rPr>
          <w:rFonts w:ascii="Times New Roman" w:hAnsi="Times New Roman" w:cs="Times New Roman"/>
          <w:color w:val="000000"/>
          <w:sz w:val="24"/>
          <w:szCs w:val="24"/>
        </w:rPr>
      </w:pPr>
    </w:p>
    <w:p w14:paraId="0BE354B9" w14:textId="77777777" w:rsidR="00C74222" w:rsidRPr="008C3D32" w:rsidRDefault="00D85A47" w:rsidP="00FA33BF">
      <w:pPr>
        <w:spacing w:beforeLines="50" w:before="156" w:afterLines="50" w:after="156"/>
        <w:ind w:firstLine="560"/>
        <w:jc w:val="center"/>
        <w:rPr>
          <w:rFonts w:ascii="Times New Roman" w:hAnsi="Times New Roman" w:cs="Times New Roman"/>
          <w:b/>
          <w:bCs/>
          <w:color w:val="000000"/>
          <w:szCs w:val="21"/>
        </w:rPr>
      </w:pPr>
      <w:r w:rsidRPr="008C3D32">
        <w:rPr>
          <w:rFonts w:ascii="Times New Roman" w:hAnsi="Times New Roman" w:cs="Times New Roman"/>
          <w:b/>
          <w:bCs/>
          <w:noProof/>
          <w:color w:val="000000"/>
          <w:szCs w:val="21"/>
          <w:lang w:val="en-IN" w:eastAsia="en-IN"/>
        </w:rPr>
        <w:drawing>
          <wp:inline distT="0" distB="0" distL="0" distR="0" wp14:anchorId="22DD99D1" wp14:editId="1BAC84E7">
            <wp:extent cx="5274310" cy="2108835"/>
            <wp:effectExtent l="0" t="0" r="2540" b="5715"/>
            <wp:docPr id="145672391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23916" name="图片 27"/>
                    <pic:cNvPicPr>
                      <a:picLocks noChangeAspect="1"/>
                    </pic:cNvPicPr>
                  </pic:nvPicPr>
                  <pic:blipFill>
                    <a:blip r:embed="rId36" cstate="print">
                      <a:extLst>
                        <a:ext uri="{28A0092B-C50C-407E-A947-70E740481C1C}">
                          <a14:useLocalDpi xmlns:a14="http://schemas.microsoft.com/office/drawing/2010/main"/>
                        </a:ext>
                      </a:extLst>
                    </a:blip>
                    <a:stretch>
                      <a:fillRect/>
                    </a:stretch>
                  </pic:blipFill>
                  <pic:spPr>
                    <a:xfrm>
                      <a:off x="0" y="0"/>
                      <a:ext cx="5274310" cy="2108835"/>
                    </a:xfrm>
                    <a:prstGeom prst="rect">
                      <a:avLst/>
                    </a:prstGeom>
                  </pic:spPr>
                </pic:pic>
              </a:graphicData>
            </a:graphic>
          </wp:inline>
        </w:drawing>
      </w:r>
    </w:p>
    <w:p w14:paraId="2B35F315" w14:textId="77777777" w:rsidR="00C74222" w:rsidRPr="008C3D32" w:rsidRDefault="00D85A47" w:rsidP="00EC04C4">
      <w:pPr>
        <w:spacing w:beforeLines="50" w:before="156" w:afterLines="50" w:after="156"/>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 xml:space="preserve">26 </w:t>
      </w:r>
      <w:r w:rsidRPr="008C3D32">
        <w:rPr>
          <w:rFonts w:ascii="Times New Roman" w:hAnsi="Times New Roman" w:cs="Times New Roman"/>
          <w:color w:val="000000"/>
          <w:sz w:val="24"/>
          <w:szCs w:val="24"/>
        </w:rPr>
        <w:t>3D-CLSM images of Zn anode surfaces in Zn//Zn symmetric cells after 100 h of cycling at 5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2.5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in different electrolytes: </w:t>
      </w:r>
      <w:r w:rsidRPr="008C3D32">
        <w:rPr>
          <w:rFonts w:ascii="Times New Roman" w:hAnsi="Times New Roman" w:cs="Times New Roman"/>
          <w:b/>
          <w:bCs/>
          <w:color w:val="000000"/>
          <w:sz w:val="24"/>
          <w:szCs w:val="24"/>
        </w:rPr>
        <w:t>a</w:t>
      </w:r>
      <w:r w:rsidRPr="008C3D32">
        <w:rPr>
          <w:rFonts w:ascii="Times New Roman" w:hAnsi="Times New Roman" w:cs="Times New Roman"/>
          <w:color w:val="000000"/>
          <w:sz w:val="24"/>
          <w:szCs w:val="24"/>
        </w:rPr>
        <w:t xml:space="preserve"> 0.0 M AM</w:t>
      </w:r>
      <w:r w:rsidRPr="008C3D32">
        <w:rPr>
          <w:rFonts w:ascii="Times New Roman" w:hAnsi="Times New Roman" w:cs="Times New Roman" w:hint="eastAsia"/>
          <w:color w:val="000000"/>
          <w:sz w:val="24"/>
          <w:szCs w:val="24"/>
        </w:rPr>
        <w:t xml:space="preserve"> and</w:t>
      </w:r>
      <w:r w:rsidRPr="008C3D32">
        <w:rPr>
          <w:rFonts w:ascii="Times New Roman" w:hAnsi="Times New Roman" w:cs="Times New Roman"/>
          <w:color w:val="000000"/>
          <w:sz w:val="24"/>
          <w:szCs w:val="24"/>
        </w:rPr>
        <w:t xml:space="preserve"> </w:t>
      </w:r>
      <w:r w:rsidRPr="008C3D32">
        <w:rPr>
          <w:rFonts w:ascii="Times New Roman" w:hAnsi="Times New Roman" w:cs="Times New Roman"/>
          <w:b/>
          <w:bCs/>
          <w:color w:val="000000"/>
          <w:sz w:val="24"/>
          <w:szCs w:val="24"/>
        </w:rPr>
        <w:t>b</w:t>
      </w:r>
      <w:r w:rsidRPr="008C3D32">
        <w:rPr>
          <w:rFonts w:ascii="Times New Roman" w:hAnsi="Times New Roman" w:cs="Times New Roman"/>
          <w:color w:val="000000"/>
          <w:sz w:val="24"/>
          <w:szCs w:val="24"/>
        </w:rPr>
        <w:t xml:space="preserve"> 0.3 M AM</w:t>
      </w:r>
    </w:p>
    <w:p w14:paraId="4FBB371B" w14:textId="77777777" w:rsidR="00C74222" w:rsidRPr="008C3D32" w:rsidRDefault="00D85A47" w:rsidP="00FA33BF">
      <w:pPr>
        <w:widowControl/>
        <w:spacing w:beforeLines="50" w:before="156" w:afterLines="50" w:after="156"/>
      </w:pPr>
      <w:r w:rsidRPr="008C3D32">
        <w:rPr>
          <w:noProof/>
          <w:lang w:val="en-IN" w:eastAsia="en-IN"/>
        </w:rPr>
        <w:lastRenderedPageBreak/>
        <w:drawing>
          <wp:inline distT="0" distB="0" distL="0" distR="0" wp14:anchorId="240F2FFD" wp14:editId="6F0E890C">
            <wp:extent cx="5274310" cy="2209800"/>
            <wp:effectExtent l="0" t="0" r="2540" b="0"/>
            <wp:docPr id="141439734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97340" name="图片 28"/>
                    <pic:cNvPicPr>
                      <a:picLocks noChangeAspect="1"/>
                    </pic:cNvPicPr>
                  </pic:nvPicPr>
                  <pic:blipFill>
                    <a:blip r:embed="rId37" cstate="print">
                      <a:extLst>
                        <a:ext uri="{28A0092B-C50C-407E-A947-70E740481C1C}">
                          <a14:useLocalDpi xmlns:a14="http://schemas.microsoft.com/office/drawing/2010/main"/>
                        </a:ext>
                      </a:extLst>
                    </a:blip>
                    <a:stretch>
                      <a:fillRect/>
                    </a:stretch>
                  </pic:blipFill>
                  <pic:spPr>
                    <a:xfrm>
                      <a:off x="0" y="0"/>
                      <a:ext cx="5274310" cy="2209800"/>
                    </a:xfrm>
                    <a:prstGeom prst="rect">
                      <a:avLst/>
                    </a:prstGeom>
                  </pic:spPr>
                </pic:pic>
              </a:graphicData>
            </a:graphic>
          </wp:inline>
        </w:drawing>
      </w:r>
    </w:p>
    <w:p w14:paraId="5C3DF5C7"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27</w:t>
      </w:r>
      <w:r w:rsidRPr="008C3D32">
        <w:rPr>
          <w:rFonts w:ascii="Times New Roman" w:hAnsi="Times New Roman" w:cs="Times New Roman"/>
          <w:b/>
          <w:bCs/>
          <w:color w:val="000000"/>
          <w:sz w:val="24"/>
          <w:szCs w:val="24"/>
        </w:rPr>
        <w:t xml:space="preserve"> </w:t>
      </w:r>
      <w:r w:rsidRPr="008C3D32">
        <w:rPr>
          <w:rFonts w:ascii="Times New Roman" w:hAnsi="Times New Roman" w:cs="Times New Roman" w:hint="eastAsia"/>
          <w:b/>
          <w:bCs/>
          <w:color w:val="000000"/>
          <w:sz w:val="24"/>
          <w:szCs w:val="24"/>
        </w:rPr>
        <w:t>a</w:t>
      </w:r>
      <w:r w:rsidRPr="008C3D32">
        <w:rPr>
          <w:rFonts w:ascii="Times New Roman" w:hAnsi="Times New Roman" w:cs="Times New Roman"/>
          <w:color w:val="000000"/>
          <w:sz w:val="24"/>
          <w:szCs w:val="24"/>
        </w:rPr>
        <w:t xml:space="preserve"> EIS of Zn//Ti asymmetric cells</w:t>
      </w:r>
      <w:r w:rsidRPr="008C3D32">
        <w:rPr>
          <w:rFonts w:ascii="Times New Roman" w:hAnsi="Times New Roman" w:cs="Times New Roman" w:hint="eastAsia"/>
          <w:color w:val="000000"/>
          <w:sz w:val="24"/>
          <w:szCs w:val="24"/>
        </w:rPr>
        <w:t xml:space="preserve"> of different electrolytes.</w:t>
      </w:r>
      <w:r w:rsidRPr="008C3D32">
        <w:rPr>
          <w:rFonts w:ascii="Times New Roman" w:hAnsi="Times New Roman" w:cs="Times New Roman"/>
          <w:color w:val="000000"/>
          <w:sz w:val="24"/>
          <w:szCs w:val="24"/>
        </w:rPr>
        <w:t xml:space="preserve"> </w:t>
      </w:r>
      <w:r w:rsidRPr="008C3D32">
        <w:rPr>
          <w:rFonts w:ascii="Times New Roman" w:hAnsi="Times New Roman" w:cs="Times New Roman" w:hint="eastAsia"/>
          <w:b/>
          <w:bCs/>
          <w:color w:val="000000"/>
          <w:sz w:val="24"/>
          <w:szCs w:val="24"/>
        </w:rPr>
        <w:t>b</w:t>
      </w:r>
      <w:r w:rsidRPr="008C3D32">
        <w:rPr>
          <w:rFonts w:ascii="Times New Roman" w:hAnsi="Times New Roman" w:cs="Times New Roman"/>
          <w:color w:val="000000"/>
          <w:sz w:val="24"/>
          <w:szCs w:val="24"/>
        </w:rPr>
        <w:t xml:space="preserve"> XRD after 100 h of cycling</w:t>
      </w:r>
      <w:r w:rsidRPr="008C3D32">
        <w:rPr>
          <w:rFonts w:ascii="Times New Roman" w:hAnsi="Times New Roman" w:cs="Times New Roman" w:hint="eastAsia"/>
          <w:color w:val="000000"/>
          <w:sz w:val="24"/>
          <w:szCs w:val="24"/>
        </w:rPr>
        <w:t xml:space="preserve"> in different electrolytes</w:t>
      </w:r>
    </w:p>
    <w:p w14:paraId="46611CDB" w14:textId="77777777" w:rsidR="00FA1051" w:rsidRPr="008C3D32" w:rsidRDefault="00FA1051" w:rsidP="00FA33BF">
      <w:pPr>
        <w:spacing w:beforeLines="50" w:before="156" w:afterLines="50" w:after="156"/>
        <w:ind w:firstLine="482"/>
        <w:rPr>
          <w:rFonts w:ascii="Times New Roman" w:hAnsi="Times New Roman" w:cs="Times New Roman"/>
          <w:color w:val="000000"/>
          <w:sz w:val="24"/>
          <w:szCs w:val="24"/>
        </w:rPr>
      </w:pPr>
    </w:p>
    <w:p w14:paraId="1AAF8DD7" w14:textId="77777777" w:rsidR="00FA1051" w:rsidRPr="008C3D32" w:rsidRDefault="00FA1051" w:rsidP="00FA33BF">
      <w:pPr>
        <w:spacing w:beforeLines="50" w:before="156" w:afterLines="50" w:after="156"/>
        <w:ind w:firstLine="482"/>
        <w:rPr>
          <w:rFonts w:ascii="Times New Roman" w:hAnsi="Times New Roman" w:cs="Times New Roman"/>
          <w:color w:val="000000"/>
          <w:sz w:val="24"/>
          <w:szCs w:val="24"/>
        </w:rPr>
      </w:pPr>
    </w:p>
    <w:p w14:paraId="500AAD82" w14:textId="77777777" w:rsidR="00C74222" w:rsidRPr="008C3D32" w:rsidRDefault="00D85A47" w:rsidP="00FA33BF">
      <w:pPr>
        <w:spacing w:beforeLines="50" w:before="156" w:afterLines="50" w:after="156"/>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drawing>
          <wp:inline distT="0" distB="0" distL="0" distR="0" wp14:anchorId="18C73C7B" wp14:editId="1C7FD4AC">
            <wp:extent cx="5274310" cy="3874770"/>
            <wp:effectExtent l="0" t="0" r="2540" b="0"/>
            <wp:docPr id="14840519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05194" name="图片 29"/>
                    <pic:cNvPicPr>
                      <a:picLocks noChangeAspect="1"/>
                    </pic:cNvPicPr>
                  </pic:nvPicPr>
                  <pic:blipFill>
                    <a:blip r:embed="rId38" cstate="print">
                      <a:extLst>
                        <a:ext uri="{28A0092B-C50C-407E-A947-70E740481C1C}">
                          <a14:useLocalDpi xmlns:a14="http://schemas.microsoft.com/office/drawing/2010/main"/>
                        </a:ext>
                      </a:extLst>
                    </a:blip>
                    <a:stretch>
                      <a:fillRect/>
                    </a:stretch>
                  </pic:blipFill>
                  <pic:spPr>
                    <a:xfrm>
                      <a:off x="0" y="0"/>
                      <a:ext cx="5274310" cy="3874770"/>
                    </a:xfrm>
                    <a:prstGeom prst="rect">
                      <a:avLst/>
                    </a:prstGeom>
                  </pic:spPr>
                </pic:pic>
              </a:graphicData>
            </a:graphic>
          </wp:inline>
        </w:drawing>
      </w:r>
    </w:p>
    <w:p w14:paraId="44AF2260"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28</w:t>
      </w:r>
      <w:r w:rsidRPr="008C3D32">
        <w:rPr>
          <w:rFonts w:ascii="Times New Roman" w:hAnsi="Times New Roman" w:cs="Times New Roman"/>
          <w:color w:val="000000"/>
          <w:sz w:val="24"/>
          <w:szCs w:val="24"/>
        </w:rPr>
        <w:t xml:space="preserve"> Original data screenshot from the </w:t>
      </w:r>
      <w:proofErr w:type="spellStart"/>
      <w:r w:rsidRPr="008C3D32">
        <w:rPr>
          <w:rFonts w:ascii="Times New Roman" w:hAnsi="Times New Roman" w:cs="Times New Roman"/>
          <w:color w:val="000000"/>
          <w:sz w:val="24"/>
          <w:szCs w:val="24"/>
        </w:rPr>
        <w:t>Neware</w:t>
      </w:r>
      <w:proofErr w:type="spellEnd"/>
      <w:r w:rsidRPr="008C3D32">
        <w:rPr>
          <w:rFonts w:ascii="Times New Roman" w:hAnsi="Times New Roman" w:cs="Times New Roman"/>
          <w:color w:val="000000"/>
          <w:sz w:val="24"/>
          <w:szCs w:val="24"/>
        </w:rPr>
        <w:t xml:space="preserve"> battery testing system.</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The complete testing interface for the Zn//Zn symmetric cell with 0.3 M AM electrolyte cycled at 1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xml:space="preserve"> and 0.5 </w:t>
      </w:r>
      <w:proofErr w:type="spellStart"/>
      <w:r w:rsidRPr="008C3D32">
        <w:rPr>
          <w:rFonts w:ascii="Times New Roman" w:hAnsi="Times New Roman" w:cs="Times New Roman"/>
          <w:color w:val="000000"/>
          <w:sz w:val="24"/>
          <w:szCs w:val="24"/>
        </w:rPr>
        <w:t>mAh</w:t>
      </w:r>
      <w:proofErr w:type="spellEnd"/>
      <w:r w:rsidRPr="008C3D32">
        <w:rPr>
          <w:rFonts w:ascii="Times New Roman" w:hAnsi="Times New Roman" w:cs="Times New Roman"/>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color w:val="000000"/>
          <w:sz w:val="24"/>
          <w:szCs w:val="24"/>
        </w:rPr>
        <w:t>, showing</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8,650 hours</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color w:val="000000"/>
          <w:sz w:val="24"/>
          <w:szCs w:val="24"/>
        </w:rPr>
        <w:t>of stable operation. The screenshot includes test duration, current density, areal capacity, and voltage profiles, providing direct and unambiguous evidence of data authenticity.</w:t>
      </w:r>
    </w:p>
    <w:p w14:paraId="0DC6A807" w14:textId="77777777" w:rsidR="00C74222" w:rsidRPr="008C3D32" w:rsidRDefault="00C74222" w:rsidP="00FA33BF">
      <w:pPr>
        <w:spacing w:beforeLines="50" w:before="156" w:afterLines="50" w:after="156"/>
        <w:jc w:val="center"/>
        <w:rPr>
          <w:rFonts w:ascii="Times New Roman" w:hAnsi="Times New Roman" w:cs="Times New Roman"/>
          <w:color w:val="000000"/>
          <w:szCs w:val="21"/>
        </w:rPr>
      </w:pPr>
    </w:p>
    <w:p w14:paraId="1928BE48" w14:textId="77777777" w:rsidR="00C74222" w:rsidRPr="008C3D32" w:rsidRDefault="00D85A47" w:rsidP="00FA33BF">
      <w:pPr>
        <w:spacing w:beforeLines="50" w:before="156" w:afterLines="50" w:after="156"/>
        <w:jc w:val="center"/>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drawing>
          <wp:inline distT="0" distB="0" distL="0" distR="0" wp14:anchorId="66A0D01D" wp14:editId="2301F0CE">
            <wp:extent cx="5274310" cy="5817235"/>
            <wp:effectExtent l="0" t="0" r="2540" b="0"/>
            <wp:docPr id="102466076"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6076" name="图片 30"/>
                    <pic:cNvPicPr>
                      <a:picLocks noChangeAspect="1"/>
                    </pic:cNvPicPr>
                  </pic:nvPicPr>
                  <pic:blipFill>
                    <a:blip r:embed="rId39" cstate="print">
                      <a:extLst>
                        <a:ext uri="{28A0092B-C50C-407E-A947-70E740481C1C}">
                          <a14:useLocalDpi xmlns:a14="http://schemas.microsoft.com/office/drawing/2010/main"/>
                        </a:ext>
                      </a:extLst>
                    </a:blip>
                    <a:stretch>
                      <a:fillRect/>
                    </a:stretch>
                  </pic:blipFill>
                  <pic:spPr>
                    <a:xfrm>
                      <a:off x="0" y="0"/>
                      <a:ext cx="5274310" cy="5817235"/>
                    </a:xfrm>
                    <a:prstGeom prst="rect">
                      <a:avLst/>
                    </a:prstGeom>
                  </pic:spPr>
                </pic:pic>
              </a:graphicData>
            </a:graphic>
          </wp:inline>
        </w:drawing>
      </w:r>
    </w:p>
    <w:p w14:paraId="4B188A4D"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29</w:t>
      </w:r>
      <w:r w:rsidRPr="008C3D32">
        <w:rPr>
          <w:sz w:val="24"/>
          <w:szCs w:val="28"/>
        </w:rPr>
        <w:t xml:space="preserve"> </w:t>
      </w:r>
      <w:r w:rsidRPr="008C3D32">
        <w:rPr>
          <w:rFonts w:ascii="Times New Roman" w:hAnsi="Times New Roman" w:cs="Times New Roman"/>
          <w:sz w:val="24"/>
          <w:szCs w:val="28"/>
        </w:rPr>
        <w:t xml:space="preserve">Cycling performance of Zn//Zn symmetric cells with different AM concentrations under </w:t>
      </w:r>
      <w:r w:rsidRPr="008C3D32">
        <w:rPr>
          <w:rFonts w:ascii="Times New Roman" w:hAnsi="Times New Roman" w:cs="Times New Roman" w:hint="eastAsia"/>
          <w:sz w:val="24"/>
          <w:szCs w:val="28"/>
        </w:rPr>
        <w:t>5</w:t>
      </w:r>
      <w:r w:rsidRPr="008C3D32">
        <w:rPr>
          <w:rFonts w:ascii="Times New Roman" w:hAnsi="Times New Roman" w:cs="Times New Roman"/>
          <w:sz w:val="24"/>
          <w:szCs w:val="28"/>
        </w:rPr>
        <w:t xml:space="preserve"> mA cm</w:t>
      </w:r>
      <w:r w:rsidRPr="008C3D32">
        <w:rPr>
          <w:rFonts w:ascii="Times New Roman" w:hAnsi="Times New Roman" w:cs="Times New Roman" w:hint="eastAsia"/>
          <w:sz w:val="24"/>
          <w:szCs w:val="28"/>
          <w:vertAlign w:val="superscript"/>
        </w:rPr>
        <w:t>-2</w:t>
      </w:r>
      <w:r w:rsidRPr="008C3D32">
        <w:rPr>
          <w:rFonts w:ascii="Times New Roman" w:hAnsi="Times New Roman" w:cs="Times New Roman"/>
          <w:sz w:val="24"/>
          <w:szCs w:val="28"/>
        </w:rPr>
        <w:t xml:space="preserve"> and </w:t>
      </w:r>
      <w:r w:rsidRPr="008C3D32">
        <w:rPr>
          <w:rFonts w:ascii="Times New Roman" w:hAnsi="Times New Roman" w:cs="Times New Roman" w:hint="eastAsia"/>
          <w:sz w:val="24"/>
          <w:szCs w:val="28"/>
        </w:rPr>
        <w:t>2.</w:t>
      </w:r>
      <w:r w:rsidRPr="008C3D32">
        <w:rPr>
          <w:rFonts w:ascii="Times New Roman" w:hAnsi="Times New Roman" w:cs="Times New Roman"/>
          <w:sz w:val="24"/>
          <w:szCs w:val="28"/>
        </w:rPr>
        <w:t xml:space="preserve">5 </w:t>
      </w:r>
      <w:proofErr w:type="spellStart"/>
      <w:r w:rsidRPr="008C3D32">
        <w:rPr>
          <w:rFonts w:ascii="Times New Roman" w:hAnsi="Times New Roman" w:cs="Times New Roman"/>
          <w:sz w:val="24"/>
          <w:szCs w:val="28"/>
        </w:rPr>
        <w:t>mAh</w:t>
      </w:r>
      <w:proofErr w:type="spellEnd"/>
      <w:r w:rsidRPr="008C3D32">
        <w:rPr>
          <w:rFonts w:ascii="Times New Roman" w:hAnsi="Times New Roman" w:cs="Times New Roman"/>
          <w:sz w:val="24"/>
          <w:szCs w:val="28"/>
        </w:rPr>
        <w:t xml:space="preserve"> cm</w:t>
      </w:r>
      <w:r w:rsidRPr="008C3D32">
        <w:rPr>
          <w:rFonts w:ascii="Times New Roman" w:hAnsi="Times New Roman" w:cs="Times New Roman" w:hint="eastAsia"/>
          <w:sz w:val="24"/>
          <w:szCs w:val="28"/>
          <w:vertAlign w:val="superscript"/>
        </w:rPr>
        <w:t>-2</w:t>
      </w:r>
    </w:p>
    <w:p w14:paraId="077E8404" w14:textId="77777777" w:rsidR="00C74222" w:rsidRPr="008C3D32" w:rsidRDefault="00C74222" w:rsidP="00FA33BF">
      <w:pPr>
        <w:spacing w:beforeLines="50" w:before="156" w:afterLines="50" w:after="156"/>
        <w:rPr>
          <w:rFonts w:ascii="Times New Roman" w:hAnsi="Times New Roman" w:cs="Times New Roman"/>
          <w:color w:val="000000"/>
          <w:szCs w:val="21"/>
        </w:rPr>
      </w:pPr>
    </w:p>
    <w:p w14:paraId="1B9B5157" w14:textId="77777777" w:rsidR="00C74222" w:rsidRPr="008C3D32" w:rsidRDefault="00D85A47" w:rsidP="00FA33BF">
      <w:pPr>
        <w:spacing w:beforeLines="50" w:before="156" w:afterLines="50" w:after="156"/>
        <w:jc w:val="center"/>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lastRenderedPageBreak/>
        <w:drawing>
          <wp:inline distT="0" distB="0" distL="0" distR="0" wp14:anchorId="7DA4D702" wp14:editId="429681E4">
            <wp:extent cx="5274310" cy="5825490"/>
            <wp:effectExtent l="0" t="0" r="2540" b="3810"/>
            <wp:docPr id="101531234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12349" name="图片 31"/>
                    <pic:cNvPicPr>
                      <a:picLocks noChangeAspect="1"/>
                    </pic:cNvPicPr>
                  </pic:nvPicPr>
                  <pic:blipFill>
                    <a:blip r:embed="rId40" cstate="print">
                      <a:extLst>
                        <a:ext uri="{28A0092B-C50C-407E-A947-70E740481C1C}">
                          <a14:useLocalDpi xmlns:a14="http://schemas.microsoft.com/office/drawing/2010/main"/>
                        </a:ext>
                      </a:extLst>
                    </a:blip>
                    <a:stretch>
                      <a:fillRect/>
                    </a:stretch>
                  </pic:blipFill>
                  <pic:spPr>
                    <a:xfrm>
                      <a:off x="0" y="0"/>
                      <a:ext cx="5274310" cy="5825490"/>
                    </a:xfrm>
                    <a:prstGeom prst="rect">
                      <a:avLst/>
                    </a:prstGeom>
                  </pic:spPr>
                </pic:pic>
              </a:graphicData>
            </a:graphic>
          </wp:inline>
        </w:drawing>
      </w:r>
    </w:p>
    <w:p w14:paraId="308C3FD0"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30</w:t>
      </w:r>
      <w:r w:rsidRPr="008C3D32">
        <w:rPr>
          <w:rFonts w:ascii="Times New Roman" w:hAnsi="Times New Roman" w:cs="Times New Roman"/>
          <w:sz w:val="24"/>
          <w:szCs w:val="24"/>
        </w:rPr>
        <w:t xml:space="preserve"> Cycling performance of Zn//Zn symmetric cells with different AM concentrations under 10 mA cm</w:t>
      </w:r>
      <w:r w:rsidRPr="008C3D32">
        <w:rPr>
          <w:rFonts w:ascii="Times New Roman" w:hAnsi="Times New Roman" w:cs="Times New Roman" w:hint="eastAsia"/>
          <w:sz w:val="24"/>
          <w:szCs w:val="24"/>
          <w:vertAlign w:val="superscript"/>
        </w:rPr>
        <w:t>-2</w:t>
      </w:r>
      <w:r w:rsidRPr="008C3D32">
        <w:rPr>
          <w:rFonts w:ascii="Times New Roman" w:hAnsi="Times New Roman" w:cs="Times New Roman"/>
          <w:sz w:val="24"/>
          <w:szCs w:val="24"/>
        </w:rPr>
        <w:t xml:space="preserve"> and 5 </w:t>
      </w:r>
      <w:proofErr w:type="spellStart"/>
      <w:r w:rsidRPr="008C3D32">
        <w:rPr>
          <w:rFonts w:ascii="Times New Roman" w:hAnsi="Times New Roman" w:cs="Times New Roman"/>
          <w:sz w:val="24"/>
          <w:szCs w:val="24"/>
        </w:rPr>
        <w:t>mAh</w:t>
      </w:r>
      <w:proofErr w:type="spellEnd"/>
      <w:r w:rsidRPr="008C3D32">
        <w:rPr>
          <w:rFonts w:ascii="Times New Roman" w:hAnsi="Times New Roman" w:cs="Times New Roman"/>
          <w:sz w:val="24"/>
          <w:szCs w:val="24"/>
        </w:rPr>
        <w:t xml:space="preserve"> cm</w:t>
      </w:r>
      <w:r w:rsidRPr="008C3D32">
        <w:rPr>
          <w:rFonts w:ascii="Times New Roman" w:hAnsi="Times New Roman" w:cs="Times New Roman" w:hint="eastAsia"/>
          <w:sz w:val="24"/>
          <w:szCs w:val="24"/>
          <w:vertAlign w:val="superscript"/>
        </w:rPr>
        <w:t>-2</w:t>
      </w:r>
    </w:p>
    <w:p w14:paraId="0F78D3CD" w14:textId="77777777" w:rsidR="00C74222" w:rsidRPr="008C3D32" w:rsidRDefault="00C74222" w:rsidP="00FA33BF">
      <w:pPr>
        <w:spacing w:beforeLines="50" w:before="156" w:afterLines="50" w:after="156"/>
        <w:rPr>
          <w:rFonts w:ascii="Times New Roman" w:hAnsi="Times New Roman" w:cs="Times New Roman"/>
          <w:color w:val="000000"/>
          <w:szCs w:val="21"/>
        </w:rPr>
      </w:pPr>
    </w:p>
    <w:p w14:paraId="29620CA8" w14:textId="77777777" w:rsidR="00C74222" w:rsidRPr="008C3D32" w:rsidRDefault="00C74222" w:rsidP="00FA33BF">
      <w:pPr>
        <w:spacing w:beforeLines="50" w:before="156" w:afterLines="50" w:after="156"/>
        <w:rPr>
          <w:rFonts w:ascii="Times New Roman" w:hAnsi="Times New Roman" w:cs="Times New Roman"/>
          <w:color w:val="000000"/>
          <w:szCs w:val="21"/>
        </w:rPr>
      </w:pPr>
    </w:p>
    <w:p w14:paraId="318C50D0" w14:textId="77777777" w:rsidR="00C74222" w:rsidRPr="008C3D32" w:rsidRDefault="00D85A47" w:rsidP="00FA33BF">
      <w:pPr>
        <w:spacing w:beforeLines="50" w:before="156" w:afterLines="50" w:after="156"/>
        <w:rPr>
          <w:rFonts w:ascii="Times New Roman" w:hAnsi="Times New Roman" w:cs="Times New Roman"/>
          <w:color w:val="000000"/>
          <w:szCs w:val="21"/>
        </w:rPr>
      </w:pPr>
      <w:r w:rsidRPr="008C3D32">
        <w:rPr>
          <w:rFonts w:ascii="Times New Roman" w:hAnsi="Times New Roman" w:cs="Times New Roman"/>
          <w:noProof/>
          <w:color w:val="000000"/>
          <w:szCs w:val="21"/>
          <w:lang w:val="en-IN" w:eastAsia="en-IN"/>
        </w:rPr>
        <w:lastRenderedPageBreak/>
        <w:drawing>
          <wp:inline distT="0" distB="0" distL="0" distR="0" wp14:anchorId="27390C75" wp14:editId="4F31BFC3">
            <wp:extent cx="5274310" cy="6078220"/>
            <wp:effectExtent l="0" t="0" r="2540" b="0"/>
            <wp:docPr id="149704225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42259" name="图片 32"/>
                    <pic:cNvPicPr>
                      <a:picLocks noChangeAspect="1"/>
                    </pic:cNvPicPr>
                  </pic:nvPicPr>
                  <pic:blipFill>
                    <a:blip r:embed="rId41" cstate="print">
                      <a:extLst>
                        <a:ext uri="{28A0092B-C50C-407E-A947-70E740481C1C}">
                          <a14:useLocalDpi xmlns:a14="http://schemas.microsoft.com/office/drawing/2010/main"/>
                        </a:ext>
                      </a:extLst>
                    </a:blip>
                    <a:stretch>
                      <a:fillRect/>
                    </a:stretch>
                  </pic:blipFill>
                  <pic:spPr>
                    <a:xfrm>
                      <a:off x="0" y="0"/>
                      <a:ext cx="5274310" cy="6078220"/>
                    </a:xfrm>
                    <a:prstGeom prst="rect">
                      <a:avLst/>
                    </a:prstGeom>
                  </pic:spPr>
                </pic:pic>
              </a:graphicData>
            </a:graphic>
          </wp:inline>
        </w:drawing>
      </w:r>
    </w:p>
    <w:p w14:paraId="6F0515D9" w14:textId="77777777" w:rsidR="00C74222" w:rsidRPr="008C3D32" w:rsidRDefault="00D85A47" w:rsidP="00EC04C4">
      <w:pPr>
        <w:spacing w:beforeLines="50" w:before="156" w:afterLines="50" w:after="156"/>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 xml:space="preserve">31 </w:t>
      </w:r>
      <w:r w:rsidRPr="008C3D32">
        <w:rPr>
          <w:rFonts w:ascii="Times New Roman" w:hAnsi="Times New Roman" w:cs="Times New Roman" w:hint="eastAsia"/>
          <w:color w:val="000000"/>
          <w:sz w:val="24"/>
          <w:szCs w:val="24"/>
        </w:rPr>
        <w:t xml:space="preserve">Long-term cycling voltage curves of Zn//Zn symmetric cells in electrolytes with/without AM: </w:t>
      </w:r>
      <w:r w:rsidRPr="008C3D32">
        <w:rPr>
          <w:rFonts w:ascii="Times New Roman" w:hAnsi="Times New Roman" w:cs="Times New Roman" w:hint="eastAsia"/>
          <w:b/>
          <w:bCs/>
          <w:color w:val="000000"/>
          <w:sz w:val="24"/>
          <w:szCs w:val="24"/>
        </w:rPr>
        <w:t>a</w:t>
      </w:r>
      <w:r w:rsidRPr="008C3D32">
        <w:rPr>
          <w:rFonts w:ascii="Times New Roman" w:hAnsi="Times New Roman" w:cs="Times New Roman" w:hint="eastAsia"/>
          <w:color w:val="000000"/>
          <w:sz w:val="24"/>
          <w:szCs w:val="24"/>
        </w:rPr>
        <w:t xml:space="preserve"> 5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hint="eastAsia"/>
          <w:color w:val="000000"/>
          <w:sz w:val="24"/>
          <w:szCs w:val="24"/>
        </w:rPr>
        <w:t xml:space="preserve"> and 2.5 </w:t>
      </w:r>
      <w:proofErr w:type="spellStart"/>
      <w:r w:rsidRPr="008C3D32">
        <w:rPr>
          <w:rFonts w:ascii="Times New Roman" w:hAnsi="Times New Roman" w:cs="Times New Roman" w:hint="eastAsia"/>
          <w:color w:val="000000"/>
          <w:sz w:val="24"/>
          <w:szCs w:val="24"/>
        </w:rPr>
        <w:t>mAh</w:t>
      </w:r>
      <w:proofErr w:type="spellEnd"/>
      <w:r w:rsidRPr="008C3D32">
        <w:rPr>
          <w:rFonts w:ascii="Times New Roman" w:hAnsi="Times New Roman" w:cs="Times New Roman" w:hint="eastAsia"/>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hint="eastAsia"/>
          <w:b/>
          <w:bCs/>
          <w:color w:val="000000"/>
          <w:sz w:val="24"/>
          <w:szCs w:val="24"/>
        </w:rPr>
        <w:t>b</w:t>
      </w:r>
      <w:r w:rsidRPr="008C3D32">
        <w:rPr>
          <w:rFonts w:ascii="Times New Roman" w:hAnsi="Times New Roman" w:cs="Times New Roman" w:hint="eastAsia"/>
          <w:color w:val="000000"/>
          <w:sz w:val="24"/>
          <w:szCs w:val="24"/>
        </w:rPr>
        <w:t xml:space="preserve"> 5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hint="eastAsia"/>
          <w:color w:val="000000"/>
          <w:sz w:val="24"/>
          <w:szCs w:val="24"/>
        </w:rPr>
        <w:t xml:space="preserve"> and 2.5 </w:t>
      </w:r>
      <w:proofErr w:type="spellStart"/>
      <w:r w:rsidRPr="008C3D32">
        <w:rPr>
          <w:rFonts w:ascii="Times New Roman" w:hAnsi="Times New Roman" w:cs="Times New Roman" w:hint="eastAsia"/>
          <w:color w:val="000000"/>
          <w:sz w:val="24"/>
          <w:szCs w:val="24"/>
        </w:rPr>
        <w:t>mAh</w:t>
      </w:r>
      <w:proofErr w:type="spellEnd"/>
      <w:r w:rsidRPr="008C3D32">
        <w:rPr>
          <w:rFonts w:ascii="Times New Roman" w:hAnsi="Times New Roman" w:cs="Times New Roman" w:hint="eastAsia"/>
          <w:color w:val="000000"/>
          <w:sz w:val="24"/>
          <w:szCs w:val="24"/>
        </w:rPr>
        <w:t xml:space="preserve">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hint="eastAsia"/>
          <w:b/>
          <w:bCs/>
          <w:color w:val="000000"/>
          <w:sz w:val="24"/>
          <w:szCs w:val="24"/>
        </w:rPr>
        <w:t>c</w:t>
      </w:r>
      <w:r w:rsidRPr="008C3D32">
        <w:rPr>
          <w:rFonts w:ascii="Times New Roman" w:hAnsi="Times New Roman" w:cs="Times New Roman" w:hint="eastAsia"/>
          <w:color w:val="000000"/>
          <w:sz w:val="24"/>
          <w:szCs w:val="24"/>
        </w:rPr>
        <w:t xml:space="preserve"> 5 mA cm</w:t>
      </w:r>
      <w:r w:rsidRPr="008C3D32">
        <w:rPr>
          <w:rFonts w:ascii="Times New Roman" w:hAnsi="Times New Roman" w:cs="Times New Roman" w:hint="eastAsia"/>
          <w:color w:val="000000"/>
          <w:sz w:val="24"/>
          <w:szCs w:val="24"/>
          <w:vertAlign w:val="superscript"/>
        </w:rPr>
        <w:t>-2</w:t>
      </w:r>
      <w:r w:rsidRPr="008C3D32">
        <w:rPr>
          <w:rFonts w:ascii="Times New Roman" w:hAnsi="Times New Roman" w:cs="Times New Roman" w:hint="eastAsia"/>
          <w:color w:val="000000"/>
          <w:sz w:val="24"/>
          <w:szCs w:val="24"/>
        </w:rPr>
        <w:t xml:space="preserve"> and 2.5 </w:t>
      </w:r>
      <w:proofErr w:type="spellStart"/>
      <w:r w:rsidRPr="008C3D32">
        <w:rPr>
          <w:rFonts w:ascii="Times New Roman" w:hAnsi="Times New Roman" w:cs="Times New Roman" w:hint="eastAsia"/>
          <w:color w:val="000000"/>
          <w:sz w:val="24"/>
          <w:szCs w:val="24"/>
        </w:rPr>
        <w:t>mAh</w:t>
      </w:r>
      <w:proofErr w:type="spellEnd"/>
      <w:r w:rsidRPr="008C3D32">
        <w:rPr>
          <w:rFonts w:ascii="Times New Roman" w:hAnsi="Times New Roman" w:cs="Times New Roman" w:hint="eastAsia"/>
          <w:color w:val="000000"/>
          <w:sz w:val="24"/>
          <w:szCs w:val="24"/>
        </w:rPr>
        <w:t xml:space="preserve"> cm</w:t>
      </w:r>
      <w:r w:rsidRPr="008C3D32">
        <w:rPr>
          <w:rFonts w:ascii="Times New Roman" w:hAnsi="Times New Roman" w:cs="Times New Roman" w:hint="eastAsia"/>
          <w:color w:val="000000"/>
          <w:sz w:val="24"/>
          <w:szCs w:val="24"/>
          <w:vertAlign w:val="superscript"/>
        </w:rPr>
        <w:t>-2</w:t>
      </w:r>
    </w:p>
    <w:p w14:paraId="31242151" w14:textId="77777777" w:rsidR="00C74222" w:rsidRPr="008C3D32" w:rsidRDefault="00C74222" w:rsidP="00FA33BF">
      <w:pPr>
        <w:spacing w:beforeLines="50" w:before="156" w:afterLines="50" w:after="156"/>
        <w:rPr>
          <w:rFonts w:ascii="Times New Roman" w:hAnsi="Times New Roman" w:cs="Times New Roman"/>
          <w:color w:val="000000"/>
          <w:szCs w:val="21"/>
        </w:rPr>
      </w:pPr>
    </w:p>
    <w:p w14:paraId="521EE117" w14:textId="77777777" w:rsidR="00C74222" w:rsidRPr="008C3D32" w:rsidRDefault="00D85A47" w:rsidP="00FA33BF">
      <w:pPr>
        <w:spacing w:beforeLines="50" w:before="156" w:afterLines="50" w:after="156"/>
        <w:jc w:val="center"/>
        <w:rPr>
          <w:rFonts w:ascii="Times New Roman" w:hAnsi="Times New Roman" w:cs="Times New Roman"/>
          <w:color w:val="000000"/>
          <w:szCs w:val="21"/>
        </w:rPr>
      </w:pPr>
      <w:bookmarkStart w:id="7" w:name="OLE_LINK27"/>
      <w:r w:rsidRPr="008C3D32">
        <w:rPr>
          <w:rFonts w:ascii="Times New Roman" w:hAnsi="Times New Roman" w:cs="Times New Roman"/>
          <w:noProof/>
          <w:color w:val="000000"/>
          <w:szCs w:val="21"/>
          <w:lang w:val="en-IN" w:eastAsia="en-IN"/>
        </w:rPr>
        <w:lastRenderedPageBreak/>
        <w:drawing>
          <wp:inline distT="0" distB="0" distL="0" distR="0" wp14:anchorId="503462BE" wp14:editId="36C8C4C6">
            <wp:extent cx="5274310" cy="1863725"/>
            <wp:effectExtent l="0" t="0" r="2540" b="3175"/>
            <wp:docPr id="117288293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882934" name="图片 33"/>
                    <pic:cNvPicPr>
                      <a:picLocks noChangeAspect="1"/>
                    </pic:cNvPicPr>
                  </pic:nvPicPr>
                  <pic:blipFill>
                    <a:blip r:embed="rId42" cstate="print">
                      <a:extLst>
                        <a:ext uri="{28A0092B-C50C-407E-A947-70E740481C1C}">
                          <a14:useLocalDpi xmlns:a14="http://schemas.microsoft.com/office/drawing/2010/main"/>
                        </a:ext>
                      </a:extLst>
                    </a:blip>
                    <a:stretch>
                      <a:fillRect/>
                    </a:stretch>
                  </pic:blipFill>
                  <pic:spPr>
                    <a:xfrm>
                      <a:off x="0" y="0"/>
                      <a:ext cx="5274310" cy="1863725"/>
                    </a:xfrm>
                    <a:prstGeom prst="rect">
                      <a:avLst/>
                    </a:prstGeom>
                  </pic:spPr>
                </pic:pic>
              </a:graphicData>
            </a:graphic>
          </wp:inline>
        </w:drawing>
      </w:r>
    </w:p>
    <w:p w14:paraId="05ADFFD5" w14:textId="77777777" w:rsidR="00C74222" w:rsidRPr="008C3D32" w:rsidRDefault="00D85A47" w:rsidP="00EC04C4">
      <w:pPr>
        <w:widowControl/>
        <w:spacing w:beforeLines="50" w:before="156" w:afterLines="50" w:after="156"/>
        <w:outlineLvl w:val="1"/>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32</w:t>
      </w:r>
      <w:r w:rsidRPr="008C3D32">
        <w:rPr>
          <w:rFonts w:ascii="Times New Roman" w:hAnsi="Times New Roman" w:cs="Times New Roman"/>
          <w:color w:val="000000"/>
          <w:sz w:val="24"/>
          <w:szCs w:val="24"/>
        </w:rPr>
        <w:t xml:space="preserve"> Rate performance of Zn//Zn symmetric cells with electrolytes of different AM concentrations</w:t>
      </w:r>
    </w:p>
    <w:p w14:paraId="7F3C4500" w14:textId="77777777" w:rsidR="00C74222" w:rsidRPr="008C3D32" w:rsidRDefault="00D85A47" w:rsidP="00FA33BF">
      <w:pPr>
        <w:widowControl/>
        <w:spacing w:beforeLines="50" w:before="156" w:afterLines="50" w:after="156"/>
        <w:ind w:firstLine="371"/>
        <w:jc w:val="left"/>
        <w:rPr>
          <w:rFonts w:ascii="Times New Roman" w:eastAsia="Arial Unicode MS" w:hAnsi="Times New Roman" w:cs="Times New Roman"/>
          <w:szCs w:val="21"/>
        </w:rPr>
      </w:pPr>
      <w:r w:rsidRPr="008C3D32">
        <w:rPr>
          <w:rFonts w:ascii="Times New Roman" w:eastAsia="Arial Unicode MS" w:hAnsi="Times New Roman" w:cs="Times New Roman"/>
          <w:noProof/>
          <w:szCs w:val="21"/>
          <w:lang w:val="en-IN" w:eastAsia="en-IN"/>
        </w:rPr>
        <w:drawing>
          <wp:anchor distT="0" distB="0" distL="114300" distR="114300" simplePos="0" relativeHeight="251658752" behindDoc="0" locked="0" layoutInCell="1" allowOverlap="1" wp14:anchorId="5F4D86A7" wp14:editId="6D5A284B">
            <wp:simplePos x="0" y="0"/>
            <wp:positionH relativeFrom="column">
              <wp:posOffset>121285</wp:posOffset>
            </wp:positionH>
            <wp:positionV relativeFrom="paragraph">
              <wp:posOffset>254000</wp:posOffset>
            </wp:positionV>
            <wp:extent cx="5029200" cy="3856990"/>
            <wp:effectExtent l="0" t="0" r="0" b="0"/>
            <wp:wrapTopAndBottom/>
            <wp:docPr id="66873228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732288" name="图片 34"/>
                    <pic:cNvPicPr>
                      <a:picLocks noChangeAspect="1"/>
                    </pic:cNvPicPr>
                  </pic:nvPicPr>
                  <pic:blipFill>
                    <a:blip r:embed="rId43" cstate="print">
                      <a:extLst>
                        <a:ext uri="{28A0092B-C50C-407E-A947-70E740481C1C}">
                          <a14:useLocalDpi xmlns:a14="http://schemas.microsoft.com/office/drawing/2010/main"/>
                        </a:ext>
                      </a:extLst>
                    </a:blip>
                    <a:stretch>
                      <a:fillRect/>
                    </a:stretch>
                  </pic:blipFill>
                  <pic:spPr>
                    <a:xfrm>
                      <a:off x="0" y="0"/>
                      <a:ext cx="5029200" cy="3857244"/>
                    </a:xfrm>
                    <a:prstGeom prst="rect">
                      <a:avLst/>
                    </a:prstGeom>
                  </pic:spPr>
                </pic:pic>
              </a:graphicData>
            </a:graphic>
          </wp:anchor>
        </w:drawing>
      </w:r>
    </w:p>
    <w:p w14:paraId="462FFACC" w14:textId="77777777" w:rsidR="00C74222" w:rsidRPr="008C3D32" w:rsidRDefault="00D85A47" w:rsidP="00EC04C4">
      <w:pPr>
        <w:widowControl/>
        <w:spacing w:beforeLines="50" w:before="156" w:afterLines="50" w:after="156"/>
        <w:rPr>
          <w:rFonts w:ascii="Times New Roman" w:eastAsia="Arial Unicode MS" w:hAnsi="Times New Roman" w:cs="Times New Roman"/>
          <w:sz w:val="24"/>
          <w:szCs w:val="24"/>
        </w:rPr>
      </w:pPr>
      <w:r w:rsidRPr="008C3D32">
        <w:rPr>
          <w:rFonts w:ascii="Times New Roman" w:eastAsia="Arial Unicode MS" w:hAnsi="Times New Roman" w:cs="Times New Roman" w:hint="eastAsia"/>
          <w:b/>
          <w:bCs/>
          <w:sz w:val="24"/>
          <w:szCs w:val="24"/>
        </w:rPr>
        <w:t>Fig.</w:t>
      </w:r>
      <w:r w:rsidRPr="008C3D32">
        <w:rPr>
          <w:rFonts w:ascii="Times New Roman" w:eastAsia="Arial Unicode MS" w:hAnsi="Times New Roman" w:cs="Times New Roman"/>
          <w:b/>
          <w:bCs/>
          <w:sz w:val="24"/>
          <w:szCs w:val="24"/>
        </w:rPr>
        <w:t xml:space="preserve"> S</w:t>
      </w:r>
      <w:r w:rsidRPr="008C3D32">
        <w:rPr>
          <w:rFonts w:ascii="Times New Roman" w:eastAsia="Arial Unicode MS" w:hAnsi="Times New Roman" w:cs="Times New Roman" w:hint="eastAsia"/>
          <w:b/>
          <w:bCs/>
          <w:sz w:val="24"/>
          <w:szCs w:val="24"/>
        </w:rPr>
        <w:t>33</w:t>
      </w:r>
      <w:r w:rsidRPr="008C3D32">
        <w:rPr>
          <w:rFonts w:ascii="Times New Roman" w:eastAsia="Arial Unicode MS" w:hAnsi="Times New Roman" w:cs="Times New Roman"/>
          <w:sz w:val="24"/>
          <w:szCs w:val="24"/>
        </w:rPr>
        <w:t xml:space="preserve"> Coulombic efficiency of Zn//Cu asymmetric cells in electrolytes with different AM concentrations at 1 </w:t>
      </w:r>
      <w:proofErr w:type="spellStart"/>
      <w:r w:rsidRPr="008C3D32">
        <w:rPr>
          <w:rFonts w:ascii="Times New Roman" w:eastAsia="Arial Unicode MS" w:hAnsi="Times New Roman" w:cs="Times New Roman"/>
          <w:sz w:val="24"/>
          <w:szCs w:val="24"/>
        </w:rPr>
        <w:t>mAh</w:t>
      </w:r>
      <w:proofErr w:type="spellEnd"/>
      <w:r w:rsidRPr="008C3D32">
        <w:rPr>
          <w:rFonts w:ascii="Times New Roman" w:eastAsia="Arial Unicode MS" w:hAnsi="Times New Roman" w:cs="Times New Roman"/>
          <w:sz w:val="24"/>
          <w:szCs w:val="24"/>
        </w:rPr>
        <w:t xml:space="preserve"> </w:t>
      </w:r>
      <w:r w:rsidRPr="008C3D32">
        <w:rPr>
          <w:rFonts w:ascii="Times New Roman" w:hAnsi="Times New Roman" w:cs="Times New Roman"/>
          <w:color w:val="000000"/>
          <w:sz w:val="24"/>
          <w:szCs w:val="24"/>
        </w:rPr>
        <w:t>cm</w:t>
      </w:r>
      <w:r w:rsidRPr="008C3D32">
        <w:rPr>
          <w:rFonts w:ascii="Times New Roman" w:hAnsi="Times New Roman" w:cs="Times New Roman" w:hint="eastAsia"/>
          <w:color w:val="000000"/>
          <w:sz w:val="24"/>
          <w:szCs w:val="24"/>
          <w:vertAlign w:val="superscript"/>
        </w:rPr>
        <w:t>-2</w:t>
      </w:r>
    </w:p>
    <w:p w14:paraId="7A68CCFD" w14:textId="77777777" w:rsidR="00C74222" w:rsidRPr="008C3D32" w:rsidRDefault="00D85A47" w:rsidP="00FA33BF">
      <w:pPr>
        <w:widowControl/>
        <w:spacing w:beforeLines="50" w:before="156" w:afterLines="50" w:after="156"/>
        <w:jc w:val="center"/>
        <w:outlineLvl w:val="1"/>
      </w:pPr>
      <w:r w:rsidRPr="008C3D32">
        <w:rPr>
          <w:noProof/>
          <w:lang w:val="en-IN" w:eastAsia="en-IN"/>
        </w:rPr>
        <w:lastRenderedPageBreak/>
        <w:drawing>
          <wp:inline distT="0" distB="0" distL="0" distR="0" wp14:anchorId="244A5C3B" wp14:editId="5F486499">
            <wp:extent cx="4729163" cy="1958623"/>
            <wp:effectExtent l="0" t="0" r="0" b="3810"/>
            <wp:docPr id="178118529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85296" name="图片 35"/>
                    <pic:cNvPicPr>
                      <a:picLocks noChangeAspect="1"/>
                    </pic:cNvPicPr>
                  </pic:nvPicPr>
                  <pic:blipFill>
                    <a:blip r:embed="rId44" cstate="print">
                      <a:extLst>
                        <a:ext uri="{28A0092B-C50C-407E-A947-70E740481C1C}">
                          <a14:useLocalDpi xmlns:a14="http://schemas.microsoft.com/office/drawing/2010/main"/>
                        </a:ext>
                      </a:extLst>
                    </a:blip>
                    <a:stretch>
                      <a:fillRect/>
                    </a:stretch>
                  </pic:blipFill>
                  <pic:spPr>
                    <a:xfrm>
                      <a:off x="0" y="0"/>
                      <a:ext cx="4735239" cy="1961139"/>
                    </a:xfrm>
                    <a:prstGeom prst="rect">
                      <a:avLst/>
                    </a:prstGeom>
                  </pic:spPr>
                </pic:pic>
              </a:graphicData>
            </a:graphic>
          </wp:inline>
        </w:drawing>
      </w:r>
    </w:p>
    <w:p w14:paraId="6ABE9CE6" w14:textId="041BFC8B" w:rsidR="00EC04C4" w:rsidRPr="008C3D32" w:rsidRDefault="00D85A47" w:rsidP="00EC04C4">
      <w:pPr>
        <w:widowControl/>
        <w:spacing w:beforeLines="50" w:before="156" w:afterLines="50" w:after="156"/>
        <w:outlineLvl w:val="1"/>
        <w:rPr>
          <w:rFonts w:ascii="Times New Roman" w:hAnsi="Times New Roman" w:cs="Times New Roman"/>
          <w:color w:val="000000"/>
          <w:sz w:val="24"/>
          <w:szCs w:val="24"/>
        </w:rPr>
      </w:pPr>
      <w:r w:rsidRPr="008C3D32">
        <w:rPr>
          <w:rFonts w:ascii="Times New Roman" w:hAnsi="Times New Roman" w:cs="Times New Roman" w:hint="eastAsia"/>
          <w:b/>
          <w:bCs/>
          <w:color w:val="000000"/>
          <w:sz w:val="24"/>
          <w:szCs w:val="24"/>
        </w:rPr>
        <w:t>Fig.</w:t>
      </w:r>
      <w:r w:rsidRPr="008C3D32">
        <w:rPr>
          <w:rFonts w:ascii="Times New Roman" w:hAnsi="Times New Roman" w:cs="Times New Roman"/>
          <w:b/>
          <w:bCs/>
          <w:color w:val="000000"/>
          <w:sz w:val="24"/>
          <w:szCs w:val="24"/>
        </w:rPr>
        <w:t xml:space="preserve"> S</w:t>
      </w:r>
      <w:r w:rsidRPr="008C3D32">
        <w:rPr>
          <w:rFonts w:ascii="Times New Roman" w:hAnsi="Times New Roman" w:cs="Times New Roman" w:hint="eastAsia"/>
          <w:b/>
          <w:bCs/>
          <w:color w:val="000000"/>
          <w:sz w:val="24"/>
          <w:szCs w:val="24"/>
        </w:rPr>
        <w:t>34</w:t>
      </w:r>
      <w:r w:rsidRPr="008C3D32">
        <w:rPr>
          <w:rFonts w:ascii="Times New Roman" w:hAnsi="Times New Roman" w:cs="Times New Roman"/>
          <w:color w:val="000000"/>
          <w:sz w:val="24"/>
          <w:szCs w:val="24"/>
        </w:rPr>
        <w:t xml:space="preserve"> </w:t>
      </w:r>
      <w:bookmarkEnd w:id="7"/>
      <w:r w:rsidRPr="008C3D32">
        <w:rPr>
          <w:rFonts w:ascii="Times New Roman" w:hAnsi="Times New Roman" w:cs="Times New Roman"/>
          <w:b/>
          <w:bCs/>
          <w:color w:val="000000"/>
          <w:sz w:val="24"/>
          <w:szCs w:val="24"/>
        </w:rPr>
        <w:t>a</w:t>
      </w:r>
      <w:r w:rsidRPr="008C3D32">
        <w:rPr>
          <w:rFonts w:ascii="Times New Roman" w:hAnsi="Times New Roman" w:cs="Times New Roman"/>
          <w:color w:val="000000"/>
          <w:sz w:val="24"/>
          <w:szCs w:val="24"/>
        </w:rPr>
        <w:t xml:space="preserve"> CV curves of the Zn//I</w:t>
      </w:r>
      <w:r w:rsidRPr="008C3D32">
        <w:rPr>
          <w:rFonts w:ascii="Times New Roman" w:hAnsi="Times New Roman" w:cs="Times New Roman" w:hint="eastAsia"/>
          <w:color w:val="000000"/>
          <w:sz w:val="24"/>
          <w:szCs w:val="24"/>
          <w:vertAlign w:val="subscript"/>
        </w:rPr>
        <w:t>2</w:t>
      </w:r>
      <w:r w:rsidRPr="008C3D32">
        <w:rPr>
          <w:rFonts w:ascii="Times New Roman" w:hAnsi="Times New Roman" w:cs="Times New Roman"/>
          <w:color w:val="000000"/>
          <w:sz w:val="24"/>
          <w:szCs w:val="24"/>
        </w:rPr>
        <w:t xml:space="preserve"> full cell in 0.0 M AM and 0.3 M AM electrolytes</w:t>
      </w:r>
      <w:r w:rsidRPr="008C3D32">
        <w:rPr>
          <w:rFonts w:ascii="Times New Roman" w:hAnsi="Times New Roman" w:cs="Times New Roman" w:hint="eastAsia"/>
          <w:color w:val="000000"/>
          <w:sz w:val="24"/>
          <w:szCs w:val="24"/>
        </w:rPr>
        <w:t>.</w:t>
      </w:r>
      <w:r w:rsidRPr="008C3D32">
        <w:rPr>
          <w:rFonts w:ascii="Times New Roman" w:hAnsi="Times New Roman" w:cs="Times New Roman"/>
          <w:color w:val="000000"/>
          <w:sz w:val="24"/>
          <w:szCs w:val="24"/>
        </w:rPr>
        <w:t xml:space="preserve"> </w:t>
      </w:r>
      <w:r w:rsidRPr="008C3D32">
        <w:rPr>
          <w:rFonts w:ascii="Times New Roman" w:hAnsi="Times New Roman" w:cs="Times New Roman"/>
          <w:b/>
          <w:bCs/>
          <w:color w:val="000000"/>
          <w:sz w:val="24"/>
          <w:szCs w:val="24"/>
        </w:rPr>
        <w:t>b</w:t>
      </w:r>
      <w:r w:rsidRPr="008C3D32">
        <w:rPr>
          <w:rFonts w:ascii="Times New Roman" w:hAnsi="Times New Roman" w:cs="Times New Roman"/>
          <w:color w:val="000000"/>
          <w:sz w:val="24"/>
          <w:szCs w:val="24"/>
        </w:rPr>
        <w:t xml:space="preserve"> CV curves of the Zn//I</w:t>
      </w:r>
      <w:r w:rsidRPr="008C3D32">
        <w:rPr>
          <w:rFonts w:ascii="Times New Roman" w:hAnsi="Times New Roman" w:cs="Times New Roman" w:hint="eastAsia"/>
          <w:color w:val="000000"/>
          <w:sz w:val="24"/>
          <w:szCs w:val="24"/>
          <w:vertAlign w:val="subscript"/>
        </w:rPr>
        <w:t>2</w:t>
      </w:r>
      <w:r w:rsidRPr="008C3D32">
        <w:rPr>
          <w:rFonts w:ascii="Times New Roman" w:hAnsi="Times New Roman" w:cs="Times New Roman"/>
          <w:color w:val="000000"/>
          <w:sz w:val="24"/>
          <w:szCs w:val="24"/>
        </w:rPr>
        <w:t xml:space="preserve"> full cell in 0.3 M AM electrolyte at different cycle numbers</w:t>
      </w:r>
    </w:p>
    <w:p w14:paraId="372DFAF1" w14:textId="330DD220" w:rsidR="00C74222" w:rsidRPr="008C3D32" w:rsidRDefault="00EC04C4" w:rsidP="00EC04C4">
      <w:pPr>
        <w:widowControl/>
        <w:spacing w:beforeLines="50" w:before="156" w:afterLines="50" w:after="156"/>
        <w:outlineLvl w:val="1"/>
        <w:rPr>
          <w:rFonts w:ascii="Times New Roman" w:hAnsi="Times New Roman" w:cs="Times New Roman"/>
          <w:color w:val="000000"/>
          <w:sz w:val="28"/>
          <w:szCs w:val="28"/>
        </w:rPr>
      </w:pPr>
      <w:r w:rsidRPr="008C3D32">
        <w:rPr>
          <w:rFonts w:ascii="Times New Roman" w:hAnsi="Times New Roman" w:cs="Times New Roman" w:hint="eastAsia"/>
          <w:b/>
          <w:bCs/>
          <w:color w:val="000000"/>
          <w:sz w:val="28"/>
          <w:szCs w:val="28"/>
        </w:rPr>
        <w:t>Supplementary</w:t>
      </w:r>
      <w:r w:rsidRPr="008C3D32">
        <w:rPr>
          <w:rFonts w:ascii="Times New Roman" w:hAnsi="Times New Roman" w:cs="Times New Roman" w:hint="eastAsia"/>
          <w:color w:val="000000"/>
          <w:sz w:val="24"/>
          <w:szCs w:val="24"/>
        </w:rPr>
        <w:t xml:space="preserve"> </w:t>
      </w:r>
      <w:r w:rsidRPr="008C3D32">
        <w:rPr>
          <w:rFonts w:ascii="Times New Roman" w:hAnsi="Times New Roman" w:cs="Times New Roman" w:hint="eastAsia"/>
          <w:b/>
          <w:bCs/>
          <w:sz w:val="28"/>
          <w:szCs w:val="28"/>
        </w:rPr>
        <w:t>References</w:t>
      </w:r>
    </w:p>
    <w:p w14:paraId="7A00C7D0" w14:textId="1DA2DA8B" w:rsidR="00C74222" w:rsidRPr="008C3D32" w:rsidRDefault="00D85A47" w:rsidP="00EC04C4">
      <w:pPr>
        <w:pStyle w:val="EndNoteBibliography"/>
        <w:numPr>
          <w:ilvl w:val="0"/>
          <w:numId w:val="2"/>
        </w:numPr>
        <w:spacing w:beforeLines="50" w:before="156" w:afterLines="50" w:after="156"/>
        <w:ind w:left="1" w:firstLine="0"/>
        <w:jc w:val="both"/>
        <w:rPr>
          <w:rFonts w:ascii="Times New Roman" w:hAnsi="Times New Roman" w:cs="Times New Roman" w:hint="default"/>
          <w:sz w:val="24"/>
          <w:szCs w:val="24"/>
        </w:rPr>
      </w:pPr>
      <w:r w:rsidRPr="008C3D32">
        <w:rPr>
          <w:rFonts w:ascii="Times New Roman" w:hAnsi="Times New Roman" w:cs="Times New Roman" w:hint="default"/>
          <w:sz w:val="24"/>
          <w:szCs w:val="24"/>
        </w:rPr>
        <w:t xml:space="preserve">Y. Ding, X. Zhang, T. Wang, B. Lu, Z. Zeng et al., A dynamic electrostatic shielding layer toward highly reversible </w:t>
      </w:r>
      <w:proofErr w:type="spellStart"/>
      <w:r w:rsidRPr="008C3D32">
        <w:rPr>
          <w:rFonts w:ascii="Times New Roman" w:hAnsi="Times New Roman" w:cs="Times New Roman" w:hint="default"/>
          <w:sz w:val="24"/>
          <w:szCs w:val="24"/>
        </w:rPr>
        <w:t>zn</w:t>
      </w:r>
      <w:proofErr w:type="spellEnd"/>
      <w:r w:rsidRPr="008C3D32">
        <w:rPr>
          <w:rFonts w:ascii="Times New Roman" w:hAnsi="Times New Roman" w:cs="Times New Roman" w:hint="default"/>
          <w:sz w:val="24"/>
          <w:szCs w:val="24"/>
        </w:rPr>
        <w:t xml:space="preserve"> metal anode. Energy Storage Mater. </w:t>
      </w:r>
      <w:r w:rsidRPr="008C3D32">
        <w:rPr>
          <w:rFonts w:ascii="Times New Roman" w:hAnsi="Times New Roman" w:cs="Times New Roman" w:hint="default"/>
          <w:b/>
          <w:sz w:val="24"/>
          <w:szCs w:val="24"/>
        </w:rPr>
        <w:t>62</w:t>
      </w:r>
      <w:r w:rsidRPr="008C3D32">
        <w:rPr>
          <w:rFonts w:ascii="Times New Roman" w:hAnsi="Times New Roman" w:cs="Times New Roman"/>
          <w:bCs/>
          <w:sz w:val="24"/>
          <w:szCs w:val="24"/>
        </w:rPr>
        <w:t>,</w:t>
      </w:r>
      <w:r w:rsidRPr="008C3D32">
        <w:rPr>
          <w:rFonts w:ascii="Times New Roman" w:hAnsi="Times New Roman" w:cs="Times New Roman"/>
          <w:b/>
          <w:sz w:val="24"/>
          <w:szCs w:val="24"/>
        </w:rPr>
        <w:t xml:space="preserve"> </w:t>
      </w:r>
      <w:r w:rsidRPr="008C3D32">
        <w:rPr>
          <w:rFonts w:ascii="Times New Roman" w:hAnsi="Times New Roman" w:cs="Times New Roman" w:hint="default"/>
          <w:sz w:val="24"/>
          <w:szCs w:val="24"/>
        </w:rPr>
        <w:t xml:space="preserve">102949 (2023). </w:t>
      </w:r>
      <w:hyperlink r:id="rId45" w:history="1">
        <w:r w:rsidR="00C74222" w:rsidRPr="008C3D32">
          <w:rPr>
            <w:rFonts w:ascii="Times New Roman" w:hAnsi="Times New Roman" w:cs="Times New Roman" w:hint="default"/>
            <w:color w:val="4874CB" w:themeColor="accent1"/>
            <w:sz w:val="24"/>
            <w:szCs w:val="24"/>
            <w:u w:val="single"/>
          </w:rPr>
          <w:t>https://doi.org/10.1016/j.ensm.2023.102949</w:t>
        </w:r>
      </w:hyperlink>
    </w:p>
    <w:p w14:paraId="0AFE75B8" w14:textId="56E36B10" w:rsidR="00C74222" w:rsidRPr="008C3D32" w:rsidRDefault="00D85A47" w:rsidP="00EC04C4">
      <w:pPr>
        <w:pStyle w:val="EndNoteBibliography"/>
        <w:numPr>
          <w:ilvl w:val="0"/>
          <w:numId w:val="2"/>
        </w:numPr>
        <w:spacing w:beforeLines="50" w:before="156" w:afterLines="50" w:after="156"/>
        <w:ind w:left="1" w:firstLine="0"/>
        <w:jc w:val="both"/>
        <w:rPr>
          <w:rFonts w:ascii="Times New Roman" w:hAnsi="Times New Roman" w:cs="Times New Roman" w:hint="default"/>
          <w:sz w:val="24"/>
          <w:szCs w:val="24"/>
        </w:rPr>
      </w:pPr>
      <w:r w:rsidRPr="008C3D32">
        <w:rPr>
          <w:rFonts w:ascii="Times New Roman" w:hAnsi="Times New Roman" w:cs="Times New Roman" w:hint="default"/>
          <w:sz w:val="24"/>
          <w:szCs w:val="24"/>
        </w:rPr>
        <w:t xml:space="preserve">B. Hu, T. Chen, Y. Wang, X. Qian, Q. Zhang et al., Reconfiguring the electrolyte network structure with bio-inspired cryoprotective additive for low-temperature aqueous zinc batteries. Adv. Energy Mater. </w:t>
      </w:r>
      <w:r w:rsidRPr="008C3D32">
        <w:rPr>
          <w:rFonts w:ascii="Times New Roman" w:hAnsi="Times New Roman" w:cs="Times New Roman" w:hint="default"/>
          <w:b/>
          <w:sz w:val="24"/>
          <w:szCs w:val="24"/>
        </w:rPr>
        <w:t>14</w:t>
      </w:r>
      <w:r w:rsidRPr="008C3D32">
        <w:rPr>
          <w:rFonts w:ascii="Times New Roman" w:hAnsi="Times New Roman" w:cs="Times New Roman" w:hint="default"/>
          <w:sz w:val="24"/>
          <w:szCs w:val="24"/>
        </w:rPr>
        <w:t xml:space="preserve">(31), 2401470 (2024). </w:t>
      </w:r>
      <w:hyperlink r:id="rId46" w:history="1">
        <w:r w:rsidR="00C74222" w:rsidRPr="008C3D32">
          <w:rPr>
            <w:rFonts w:ascii="Times New Roman" w:hAnsi="Times New Roman" w:cs="Times New Roman" w:hint="default"/>
            <w:color w:val="4874CB" w:themeColor="accent1"/>
            <w:sz w:val="24"/>
            <w:szCs w:val="24"/>
            <w:u w:val="single"/>
          </w:rPr>
          <w:t>https://doi.org/10.1002/aenm.202401470</w:t>
        </w:r>
      </w:hyperlink>
    </w:p>
    <w:p w14:paraId="5EF6D0C2" w14:textId="6D8F344E" w:rsidR="00C74222" w:rsidRPr="008C3D32" w:rsidRDefault="00D85A47" w:rsidP="00EC04C4">
      <w:pPr>
        <w:pStyle w:val="EndNoteBibliography"/>
        <w:numPr>
          <w:ilvl w:val="0"/>
          <w:numId w:val="2"/>
        </w:numPr>
        <w:spacing w:beforeLines="50" w:before="156" w:afterLines="50" w:after="156"/>
        <w:ind w:left="1" w:firstLine="0"/>
        <w:jc w:val="both"/>
        <w:rPr>
          <w:rFonts w:ascii="Times New Roman" w:hAnsi="Times New Roman" w:cs="Times New Roman" w:hint="default"/>
          <w:sz w:val="24"/>
          <w:szCs w:val="24"/>
        </w:rPr>
      </w:pPr>
      <w:r w:rsidRPr="008C3D32">
        <w:rPr>
          <w:rFonts w:ascii="Times New Roman" w:hAnsi="Times New Roman" w:cs="Times New Roman" w:hint="default"/>
          <w:sz w:val="24"/>
          <w:szCs w:val="24"/>
        </w:rPr>
        <w:t xml:space="preserve">H. Qin, W. </w:t>
      </w:r>
      <w:proofErr w:type="spellStart"/>
      <w:r w:rsidRPr="008C3D32">
        <w:rPr>
          <w:rFonts w:ascii="Times New Roman" w:hAnsi="Times New Roman" w:cs="Times New Roman" w:hint="default"/>
          <w:sz w:val="24"/>
          <w:szCs w:val="24"/>
        </w:rPr>
        <w:t>Kuang</w:t>
      </w:r>
      <w:proofErr w:type="spellEnd"/>
      <w:r w:rsidRPr="008C3D32">
        <w:rPr>
          <w:rFonts w:ascii="Times New Roman" w:hAnsi="Times New Roman" w:cs="Times New Roman" w:hint="default"/>
          <w:sz w:val="24"/>
          <w:szCs w:val="24"/>
        </w:rPr>
        <w:t xml:space="preserve">, N. Hu, X. Zhong, D. Huang et al., Building metal-molecule interface towards stable and reversible </w:t>
      </w:r>
      <w:proofErr w:type="spellStart"/>
      <w:r w:rsidRPr="008C3D32">
        <w:rPr>
          <w:rFonts w:ascii="Times New Roman" w:hAnsi="Times New Roman" w:cs="Times New Roman" w:hint="default"/>
          <w:sz w:val="24"/>
          <w:szCs w:val="24"/>
        </w:rPr>
        <w:t>zn</w:t>
      </w:r>
      <w:proofErr w:type="spellEnd"/>
      <w:r w:rsidRPr="008C3D32">
        <w:rPr>
          <w:rFonts w:ascii="Times New Roman" w:hAnsi="Times New Roman" w:cs="Times New Roman" w:hint="default"/>
          <w:sz w:val="24"/>
          <w:szCs w:val="24"/>
        </w:rPr>
        <w:t xml:space="preserve"> metal anodes for aqueous rechargeable zinc batteries. Adv. </w:t>
      </w:r>
      <w:proofErr w:type="spellStart"/>
      <w:r w:rsidRPr="008C3D32">
        <w:rPr>
          <w:rFonts w:ascii="Times New Roman" w:hAnsi="Times New Roman" w:cs="Times New Roman" w:hint="default"/>
          <w:sz w:val="24"/>
          <w:szCs w:val="24"/>
        </w:rPr>
        <w:t>Funct</w:t>
      </w:r>
      <w:proofErr w:type="spellEnd"/>
      <w:r w:rsidRPr="008C3D32">
        <w:rPr>
          <w:rFonts w:ascii="Times New Roman" w:hAnsi="Times New Roman" w:cs="Times New Roman" w:hint="default"/>
          <w:sz w:val="24"/>
          <w:szCs w:val="24"/>
        </w:rPr>
        <w:t xml:space="preserve">. Mater. </w:t>
      </w:r>
      <w:r w:rsidRPr="008C3D32">
        <w:rPr>
          <w:rFonts w:ascii="Times New Roman" w:hAnsi="Times New Roman" w:cs="Times New Roman" w:hint="default"/>
          <w:b/>
          <w:sz w:val="24"/>
          <w:szCs w:val="24"/>
        </w:rPr>
        <w:t>32</w:t>
      </w:r>
      <w:r w:rsidRPr="008C3D32">
        <w:rPr>
          <w:rFonts w:ascii="Times New Roman" w:hAnsi="Times New Roman" w:cs="Times New Roman" w:hint="default"/>
          <w:sz w:val="24"/>
          <w:szCs w:val="24"/>
        </w:rPr>
        <w:t xml:space="preserve">(47), 2206695 (2022). </w:t>
      </w:r>
      <w:hyperlink r:id="rId47" w:history="1">
        <w:r w:rsidR="00C74222" w:rsidRPr="008C3D32">
          <w:rPr>
            <w:rFonts w:ascii="Times New Roman" w:hAnsi="Times New Roman" w:cs="Times New Roman" w:hint="default"/>
            <w:color w:val="4874CB" w:themeColor="accent1"/>
            <w:sz w:val="24"/>
            <w:szCs w:val="24"/>
            <w:u w:val="single"/>
          </w:rPr>
          <w:t>https://doi.org/10.1002/adfm.202206695</w:t>
        </w:r>
      </w:hyperlink>
    </w:p>
    <w:p w14:paraId="3DB3962B" w14:textId="29D678F7" w:rsidR="00C74222" w:rsidRPr="008C3D32" w:rsidRDefault="00D85A47" w:rsidP="00EC04C4">
      <w:pPr>
        <w:pStyle w:val="EndNoteBibliography"/>
        <w:numPr>
          <w:ilvl w:val="0"/>
          <w:numId w:val="2"/>
        </w:numPr>
        <w:spacing w:beforeLines="50" w:before="156" w:afterLines="50" w:after="156"/>
        <w:ind w:left="1" w:firstLine="0"/>
        <w:jc w:val="both"/>
        <w:rPr>
          <w:rFonts w:ascii="Times New Roman" w:hAnsi="Times New Roman" w:cs="Times New Roman" w:hint="default"/>
          <w:sz w:val="24"/>
          <w:szCs w:val="24"/>
        </w:rPr>
      </w:pPr>
      <w:r w:rsidRPr="008C3D32">
        <w:rPr>
          <w:rFonts w:ascii="Times New Roman" w:hAnsi="Times New Roman" w:cs="Times New Roman" w:hint="default"/>
          <w:sz w:val="24"/>
          <w:szCs w:val="24"/>
        </w:rPr>
        <w:t>Y. Zhang, S. Shen, K. Xi, P. Li, Z. Kang et al.,</w:t>
      </w:r>
      <w:r w:rsidRPr="008C3D32">
        <w:rPr>
          <w:rFonts w:ascii="Times New Roman" w:hAnsi="Times New Roman" w:cs="Times New Roman"/>
          <w:sz w:val="24"/>
          <w:szCs w:val="24"/>
        </w:rPr>
        <w:t xml:space="preserve"> </w:t>
      </w:r>
      <w:r w:rsidRPr="008C3D32">
        <w:rPr>
          <w:rFonts w:ascii="Times New Roman" w:hAnsi="Times New Roman" w:cs="Times New Roman" w:hint="default"/>
          <w:sz w:val="24"/>
          <w:szCs w:val="24"/>
        </w:rPr>
        <w:t xml:space="preserve">Suppressed dissolution of fluorine-rich sei enables highly reversible zinc metal anode for stable aqueous zinc-ion batteries. </w:t>
      </w:r>
      <w:proofErr w:type="spellStart"/>
      <w:r w:rsidRPr="008C3D32">
        <w:rPr>
          <w:rFonts w:ascii="Times New Roman" w:hAnsi="Times New Roman" w:cs="Times New Roman" w:hint="default"/>
          <w:sz w:val="24"/>
          <w:szCs w:val="24"/>
        </w:rPr>
        <w:t>Angew</w:t>
      </w:r>
      <w:proofErr w:type="spellEnd"/>
      <w:r w:rsidRPr="008C3D32">
        <w:rPr>
          <w:rFonts w:ascii="Times New Roman" w:hAnsi="Times New Roman" w:cs="Times New Roman" w:hint="default"/>
          <w:sz w:val="24"/>
          <w:szCs w:val="24"/>
        </w:rPr>
        <w:t xml:space="preserve">. Chem. Int. Ed. </w:t>
      </w:r>
      <w:r w:rsidRPr="008C3D32">
        <w:rPr>
          <w:rFonts w:ascii="Times New Roman" w:hAnsi="Times New Roman" w:cs="Times New Roman" w:hint="default"/>
          <w:b/>
          <w:sz w:val="24"/>
          <w:szCs w:val="24"/>
        </w:rPr>
        <w:t>63</w:t>
      </w:r>
      <w:r w:rsidRPr="008C3D32">
        <w:rPr>
          <w:rFonts w:ascii="Times New Roman" w:hAnsi="Times New Roman" w:cs="Times New Roman" w:hint="default"/>
          <w:sz w:val="24"/>
          <w:szCs w:val="24"/>
        </w:rPr>
        <w:t xml:space="preserve">(32), e202407067 (2024). </w:t>
      </w:r>
      <w:hyperlink r:id="rId48" w:history="1">
        <w:r w:rsidR="00C74222" w:rsidRPr="008C3D32">
          <w:rPr>
            <w:rFonts w:ascii="Times New Roman" w:hAnsi="Times New Roman" w:cs="Times New Roman" w:hint="default"/>
            <w:color w:val="4874CB" w:themeColor="accent1"/>
            <w:sz w:val="24"/>
            <w:szCs w:val="24"/>
            <w:u w:val="single"/>
          </w:rPr>
          <w:t>https://doi.org/10.1002/anie.202407067</w:t>
        </w:r>
      </w:hyperlink>
    </w:p>
    <w:p w14:paraId="2D94B47B" w14:textId="385B9BCD" w:rsidR="00C74222" w:rsidRPr="008C3D32" w:rsidRDefault="00D85A47" w:rsidP="00EC04C4">
      <w:pPr>
        <w:pStyle w:val="EndNoteBibliography"/>
        <w:numPr>
          <w:ilvl w:val="0"/>
          <w:numId w:val="2"/>
        </w:numPr>
        <w:spacing w:beforeLines="50" w:before="156" w:afterLines="50" w:after="156"/>
        <w:ind w:left="1" w:firstLine="0"/>
        <w:jc w:val="both"/>
        <w:rPr>
          <w:rFonts w:ascii="Times New Roman" w:hAnsi="Times New Roman" w:cs="Times New Roman" w:hint="default"/>
          <w:sz w:val="24"/>
          <w:szCs w:val="24"/>
        </w:rPr>
      </w:pPr>
      <w:r w:rsidRPr="008C3D32">
        <w:rPr>
          <w:rFonts w:ascii="Times New Roman" w:hAnsi="Times New Roman" w:cs="Times New Roman" w:hint="default"/>
          <w:sz w:val="24"/>
          <w:szCs w:val="24"/>
        </w:rPr>
        <w:t xml:space="preserve">Q. </w:t>
      </w:r>
      <w:proofErr w:type="spellStart"/>
      <w:r w:rsidRPr="008C3D32">
        <w:rPr>
          <w:rFonts w:ascii="Times New Roman" w:hAnsi="Times New Roman" w:cs="Times New Roman" w:hint="default"/>
          <w:sz w:val="24"/>
          <w:szCs w:val="24"/>
        </w:rPr>
        <w:t>Zong</w:t>
      </w:r>
      <w:proofErr w:type="spellEnd"/>
      <w:r w:rsidRPr="008C3D32">
        <w:rPr>
          <w:rFonts w:ascii="Times New Roman" w:hAnsi="Times New Roman" w:cs="Times New Roman" w:hint="default"/>
          <w:sz w:val="24"/>
          <w:szCs w:val="24"/>
        </w:rPr>
        <w:t>, R. Li, J. Wang, Q. Zhang, A. Pan</w:t>
      </w:r>
      <w:r w:rsidRPr="008C3D32">
        <w:rPr>
          <w:rFonts w:ascii="Times New Roman" w:hAnsi="Times New Roman" w:cs="Times New Roman"/>
          <w:sz w:val="24"/>
          <w:szCs w:val="24"/>
        </w:rPr>
        <w:t>,</w:t>
      </w:r>
      <w:r w:rsidRPr="008C3D32">
        <w:rPr>
          <w:rFonts w:ascii="Times New Roman" w:hAnsi="Times New Roman" w:cs="Times New Roman" w:hint="default"/>
          <w:sz w:val="24"/>
          <w:szCs w:val="24"/>
        </w:rPr>
        <w:t xml:space="preserve"> Tailoring the whole deposition process from hydrated zn</w:t>
      </w:r>
      <w:r w:rsidRPr="008C3D32">
        <w:rPr>
          <w:rFonts w:ascii="Times New Roman" w:hAnsi="Times New Roman" w:cs="Times New Roman" w:hint="default"/>
          <w:sz w:val="24"/>
          <w:szCs w:val="24"/>
          <w:vertAlign w:val="superscript"/>
        </w:rPr>
        <w:t>2+</w:t>
      </w:r>
      <w:r w:rsidRPr="008C3D32">
        <w:rPr>
          <w:rFonts w:ascii="Times New Roman" w:hAnsi="Times New Roman" w:cs="Times New Roman" w:hint="default"/>
          <w:sz w:val="24"/>
          <w:szCs w:val="24"/>
        </w:rPr>
        <w:t xml:space="preserve"> to zn0 for stable and reversible </w:t>
      </w:r>
      <w:proofErr w:type="spellStart"/>
      <w:r w:rsidRPr="008C3D32">
        <w:rPr>
          <w:rFonts w:ascii="Times New Roman" w:hAnsi="Times New Roman" w:cs="Times New Roman" w:hint="default"/>
          <w:sz w:val="24"/>
          <w:szCs w:val="24"/>
        </w:rPr>
        <w:t>zn</w:t>
      </w:r>
      <w:proofErr w:type="spellEnd"/>
      <w:r w:rsidRPr="008C3D32">
        <w:rPr>
          <w:rFonts w:ascii="Times New Roman" w:hAnsi="Times New Roman" w:cs="Times New Roman" w:hint="default"/>
          <w:sz w:val="24"/>
          <w:szCs w:val="24"/>
        </w:rPr>
        <w:t xml:space="preserve"> anode. </w:t>
      </w:r>
      <w:proofErr w:type="spellStart"/>
      <w:r w:rsidRPr="008C3D32">
        <w:rPr>
          <w:rFonts w:ascii="Times New Roman" w:hAnsi="Times New Roman" w:cs="Times New Roman" w:hint="default"/>
          <w:sz w:val="24"/>
          <w:szCs w:val="24"/>
        </w:rPr>
        <w:t>Angew</w:t>
      </w:r>
      <w:proofErr w:type="spellEnd"/>
      <w:r w:rsidRPr="008C3D32">
        <w:rPr>
          <w:rFonts w:ascii="Times New Roman" w:hAnsi="Times New Roman" w:cs="Times New Roman" w:hint="default"/>
          <w:sz w:val="24"/>
          <w:szCs w:val="24"/>
        </w:rPr>
        <w:t xml:space="preserve">. Chem. Int. Ed. </w:t>
      </w:r>
      <w:r w:rsidRPr="008C3D32">
        <w:rPr>
          <w:rFonts w:ascii="Times New Roman" w:hAnsi="Times New Roman" w:cs="Times New Roman" w:hint="default"/>
          <w:b/>
          <w:sz w:val="24"/>
          <w:szCs w:val="24"/>
        </w:rPr>
        <w:t>63</w:t>
      </w:r>
      <w:r w:rsidRPr="008C3D32">
        <w:rPr>
          <w:rFonts w:ascii="Times New Roman" w:hAnsi="Times New Roman" w:cs="Times New Roman" w:hint="default"/>
          <w:sz w:val="24"/>
          <w:szCs w:val="24"/>
        </w:rPr>
        <w:t xml:space="preserve">(41), e202409957 (2024). </w:t>
      </w:r>
      <w:hyperlink r:id="rId49" w:history="1">
        <w:r w:rsidR="00C74222" w:rsidRPr="008C3D32">
          <w:rPr>
            <w:rFonts w:ascii="Times New Roman" w:hAnsi="Times New Roman" w:cs="Times New Roman" w:hint="default"/>
            <w:color w:val="4874CB" w:themeColor="accent1"/>
            <w:sz w:val="24"/>
            <w:szCs w:val="24"/>
            <w:u w:val="single"/>
          </w:rPr>
          <w:t>https://doi.org/10.1002/anie.202409957</w:t>
        </w:r>
      </w:hyperlink>
      <w:r w:rsidR="00472417" w:rsidRPr="008C3D32">
        <w:t xml:space="preserve"> </w:t>
      </w:r>
    </w:p>
    <w:p w14:paraId="3CDCA9C0" w14:textId="410D5AA7" w:rsidR="00C74222" w:rsidRPr="008C3D32" w:rsidRDefault="00D85A47" w:rsidP="00EC04C4">
      <w:pPr>
        <w:pStyle w:val="EndNoteBibliography"/>
        <w:numPr>
          <w:ilvl w:val="0"/>
          <w:numId w:val="2"/>
        </w:numPr>
        <w:spacing w:beforeLines="50" w:before="156" w:afterLines="50" w:after="156"/>
        <w:ind w:left="1" w:firstLine="0"/>
        <w:jc w:val="both"/>
        <w:rPr>
          <w:rFonts w:ascii="Times New Roman" w:hAnsi="Times New Roman" w:cs="Times New Roman" w:hint="default"/>
          <w:sz w:val="24"/>
          <w:szCs w:val="24"/>
        </w:rPr>
      </w:pPr>
      <w:r w:rsidRPr="008C3D32">
        <w:rPr>
          <w:rFonts w:ascii="Times New Roman" w:hAnsi="Times New Roman" w:cs="Times New Roman" w:hint="default"/>
          <w:sz w:val="24"/>
          <w:szCs w:val="24"/>
        </w:rPr>
        <w:t xml:space="preserve">H. </w:t>
      </w:r>
      <w:proofErr w:type="spellStart"/>
      <w:r w:rsidRPr="008C3D32">
        <w:rPr>
          <w:rFonts w:ascii="Times New Roman" w:hAnsi="Times New Roman" w:cs="Times New Roman" w:hint="default"/>
          <w:sz w:val="24"/>
          <w:szCs w:val="24"/>
        </w:rPr>
        <w:t>Geng</w:t>
      </w:r>
      <w:proofErr w:type="spellEnd"/>
      <w:r w:rsidRPr="008C3D32">
        <w:rPr>
          <w:rFonts w:ascii="Times New Roman" w:hAnsi="Times New Roman" w:cs="Times New Roman" w:hint="default"/>
          <w:sz w:val="24"/>
          <w:szCs w:val="24"/>
        </w:rPr>
        <w:t xml:space="preserve">, M. Cheng, B. Wang, Y. Yang, Y. Zhang et al., Electronic structure regulation of layered vanadium oxide via interlayer doping strategy toward superior high-rate and low-temperature zinc-ion batteries. Adv. </w:t>
      </w:r>
      <w:proofErr w:type="spellStart"/>
      <w:r w:rsidRPr="008C3D32">
        <w:rPr>
          <w:rFonts w:ascii="Times New Roman" w:hAnsi="Times New Roman" w:cs="Times New Roman" w:hint="default"/>
          <w:sz w:val="24"/>
          <w:szCs w:val="24"/>
        </w:rPr>
        <w:t>Funct</w:t>
      </w:r>
      <w:proofErr w:type="spellEnd"/>
      <w:r w:rsidRPr="008C3D32">
        <w:rPr>
          <w:rFonts w:ascii="Times New Roman" w:hAnsi="Times New Roman" w:cs="Times New Roman" w:hint="default"/>
          <w:sz w:val="24"/>
          <w:szCs w:val="24"/>
        </w:rPr>
        <w:t>. Mater.</w:t>
      </w:r>
      <w:r w:rsidRPr="008C3D32">
        <w:rPr>
          <w:rFonts w:ascii="Times New Roman" w:hAnsi="Times New Roman" w:cs="Times New Roman"/>
          <w:sz w:val="24"/>
          <w:szCs w:val="24"/>
        </w:rPr>
        <w:t xml:space="preserve"> </w:t>
      </w:r>
      <w:r w:rsidRPr="008C3D32">
        <w:rPr>
          <w:rFonts w:ascii="Times New Roman" w:hAnsi="Times New Roman" w:cs="Times New Roman" w:hint="default"/>
          <w:b/>
          <w:sz w:val="24"/>
          <w:szCs w:val="24"/>
        </w:rPr>
        <w:t>30</w:t>
      </w:r>
      <w:r w:rsidRPr="008C3D32">
        <w:rPr>
          <w:rFonts w:ascii="Times New Roman" w:hAnsi="Times New Roman" w:cs="Times New Roman" w:hint="default"/>
          <w:sz w:val="24"/>
          <w:szCs w:val="24"/>
        </w:rPr>
        <w:t xml:space="preserve">(6), 1907684 (2020). </w:t>
      </w:r>
      <w:hyperlink r:id="rId50" w:history="1">
        <w:r w:rsidR="00C74222" w:rsidRPr="008C3D32">
          <w:rPr>
            <w:rFonts w:ascii="Times New Roman" w:hAnsi="Times New Roman" w:cs="Times New Roman" w:hint="default"/>
            <w:color w:val="4874CB" w:themeColor="accent1"/>
            <w:sz w:val="24"/>
            <w:szCs w:val="24"/>
            <w:u w:val="single"/>
          </w:rPr>
          <w:t>https://doi.org/10.1002/adfm.201907684</w:t>
        </w:r>
      </w:hyperlink>
      <w:r w:rsidR="00472417" w:rsidRPr="008C3D32">
        <w:t xml:space="preserve"> </w:t>
      </w:r>
    </w:p>
    <w:p w14:paraId="6DAFB2B6" w14:textId="75AB2091" w:rsidR="00C74222" w:rsidRPr="008C3D32" w:rsidRDefault="00D85A47" w:rsidP="00FA33BF">
      <w:pPr>
        <w:pStyle w:val="EndNoteBibliography"/>
        <w:numPr>
          <w:ilvl w:val="0"/>
          <w:numId w:val="2"/>
        </w:numPr>
        <w:spacing w:beforeLines="50" w:before="156" w:afterLines="50" w:after="156"/>
        <w:ind w:left="1" w:firstLine="0"/>
        <w:jc w:val="both"/>
        <w:rPr>
          <w:rFonts w:ascii="Times New Roman" w:hAnsi="Times New Roman" w:cs="Times New Roman" w:hint="default"/>
          <w:sz w:val="24"/>
          <w:szCs w:val="24"/>
        </w:rPr>
      </w:pPr>
      <w:r w:rsidRPr="008C3D32">
        <w:rPr>
          <w:rFonts w:ascii="Times New Roman" w:hAnsi="Times New Roman" w:cs="Times New Roman" w:hint="default"/>
          <w:sz w:val="24"/>
          <w:szCs w:val="24"/>
        </w:rPr>
        <w:t xml:space="preserve">T. Wei, X. Zhang, Y. Ren, Y. Wang, Z. Li et al., Reconstructing anode/electrolyte interface and solvation structure towards high stable zinc anode. Chem. Eng. J. </w:t>
      </w:r>
      <w:r w:rsidRPr="008C3D32">
        <w:rPr>
          <w:rFonts w:ascii="Times New Roman" w:hAnsi="Times New Roman" w:cs="Times New Roman" w:hint="default"/>
          <w:b/>
          <w:sz w:val="24"/>
          <w:szCs w:val="24"/>
        </w:rPr>
        <w:t>457</w:t>
      </w:r>
      <w:r w:rsidRPr="008C3D32">
        <w:rPr>
          <w:rFonts w:ascii="Times New Roman" w:hAnsi="Times New Roman" w:cs="Times New Roman"/>
          <w:bCs/>
          <w:sz w:val="24"/>
          <w:szCs w:val="24"/>
        </w:rPr>
        <w:t xml:space="preserve">, </w:t>
      </w:r>
      <w:r w:rsidRPr="008C3D32">
        <w:rPr>
          <w:rFonts w:ascii="Times New Roman" w:hAnsi="Times New Roman" w:cs="Times New Roman" w:hint="default"/>
          <w:sz w:val="24"/>
          <w:szCs w:val="24"/>
        </w:rPr>
        <w:t xml:space="preserve">141272 (2023). </w:t>
      </w:r>
      <w:hyperlink r:id="rId51" w:history="1">
        <w:r w:rsidR="00C74222" w:rsidRPr="008C3D32">
          <w:rPr>
            <w:rFonts w:ascii="Times New Roman" w:hAnsi="Times New Roman" w:cs="Times New Roman" w:hint="default"/>
            <w:color w:val="4874CB" w:themeColor="accent1"/>
            <w:sz w:val="24"/>
            <w:szCs w:val="24"/>
            <w:u w:val="single"/>
          </w:rPr>
          <w:t>https://doi.org/10.1016/j.cej.2023.141272</w:t>
        </w:r>
      </w:hyperlink>
      <w:r w:rsidR="00472417" w:rsidRPr="008C3D32">
        <w:t xml:space="preserve"> </w:t>
      </w:r>
    </w:p>
    <w:sectPr w:rsidR="00C74222" w:rsidRPr="008C3D32" w:rsidSect="008C3D32">
      <w:headerReference w:type="even" r:id="rId52"/>
      <w:headerReference w:type="default" r:id="rId53"/>
      <w:footerReference w:type="even" r:id="rId54"/>
      <w:footerReference w:type="default" r:id="rId55"/>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9C8B75" w14:textId="77777777" w:rsidR="00C1718B" w:rsidRDefault="00C1718B">
      <w:pPr>
        <w:spacing w:before="120" w:after="120"/>
      </w:pPr>
      <w:r>
        <w:separator/>
      </w:r>
    </w:p>
    <w:p w14:paraId="679EE204" w14:textId="77777777" w:rsidR="00C1718B" w:rsidRDefault="00C1718B"/>
    <w:p w14:paraId="55519D7A" w14:textId="77777777" w:rsidR="00C1718B" w:rsidRDefault="00C1718B" w:rsidP="007137D5"/>
    <w:p w14:paraId="37132BFC" w14:textId="77777777" w:rsidR="00C1718B" w:rsidRDefault="00C1718B" w:rsidP="007137D5"/>
    <w:p w14:paraId="758B3424" w14:textId="77777777" w:rsidR="00C1718B" w:rsidRDefault="00C1718B" w:rsidP="007137D5"/>
  </w:endnote>
  <w:endnote w:type="continuationSeparator" w:id="0">
    <w:p w14:paraId="06578DA3" w14:textId="77777777" w:rsidR="00C1718B" w:rsidRDefault="00C1718B">
      <w:pPr>
        <w:spacing w:before="120" w:after="120"/>
      </w:pPr>
      <w:r>
        <w:continuationSeparator/>
      </w:r>
    </w:p>
    <w:p w14:paraId="67E14B4D" w14:textId="77777777" w:rsidR="00C1718B" w:rsidRDefault="00C1718B"/>
    <w:p w14:paraId="4912C5CE" w14:textId="77777777" w:rsidR="00C1718B" w:rsidRDefault="00C1718B" w:rsidP="007137D5"/>
    <w:p w14:paraId="703B3AD6" w14:textId="77777777" w:rsidR="00C1718B" w:rsidRDefault="00C1718B" w:rsidP="007137D5"/>
    <w:p w14:paraId="2B4D1D21" w14:textId="77777777" w:rsidR="00C1718B" w:rsidRDefault="00C1718B" w:rsidP="007137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imHei">
    <w:altName w:val="Arial Unicode MS"/>
    <w:panose1 w:val="02010600030101010101"/>
    <w:charset w:val="86"/>
    <w:family w:val="modern"/>
    <w:notTrueType/>
    <w:pitch w:val="fixed"/>
    <w:sig w:usb0="00000000"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等线">
    <w:altName w:val="Arial Unicode MS"/>
    <w:charset w:val="86"/>
    <w:family w:val="auto"/>
    <w:pitch w:val="variable"/>
    <w:sig w:usb0="00000000"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8F15B" w14:textId="77777777" w:rsidR="004753F7" w:rsidRDefault="004753F7">
    <w:pPr>
      <w:pStyle w:val="Footer"/>
    </w:pPr>
  </w:p>
  <w:p w14:paraId="393C61FF" w14:textId="77777777" w:rsidR="00D20434" w:rsidRDefault="00D20434"/>
  <w:p w14:paraId="4F331E01" w14:textId="77777777" w:rsidR="00D20434" w:rsidRDefault="00D20434" w:rsidP="007137D5"/>
  <w:p w14:paraId="13781675" w14:textId="77777777" w:rsidR="00D20434" w:rsidRDefault="00D20434" w:rsidP="007137D5"/>
  <w:p w14:paraId="7E04AC48" w14:textId="77777777" w:rsidR="00D20434" w:rsidRDefault="00D20434" w:rsidP="007137D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3664161"/>
      <w:docPartObj>
        <w:docPartGallery w:val="Page Numbers (Bottom of Page)"/>
        <w:docPartUnique/>
      </w:docPartObj>
    </w:sdtPr>
    <w:sdtEndPr/>
    <w:sdtContent>
      <w:p w14:paraId="04C205C0" w14:textId="04D82DE3" w:rsidR="00C74222" w:rsidRDefault="004753F7" w:rsidP="004753F7">
        <w:pPr>
          <w:pStyle w:val="Footer"/>
          <w:jc w:val="center"/>
        </w:pPr>
        <w:r w:rsidRPr="004753F7">
          <w:rPr>
            <w:rFonts w:ascii="Times New Roman" w:hAnsi="Times New Roman" w:cs="Times New Roman"/>
            <w:sz w:val="24"/>
            <w:szCs w:val="24"/>
          </w:rPr>
          <w:t>S</w:t>
        </w:r>
        <w:r w:rsidRPr="004753F7">
          <w:rPr>
            <w:rFonts w:ascii="Times New Roman" w:hAnsi="Times New Roman" w:cs="Times New Roman"/>
            <w:sz w:val="24"/>
            <w:szCs w:val="24"/>
          </w:rPr>
          <w:fldChar w:fldCharType="begin"/>
        </w:r>
        <w:r w:rsidRPr="004753F7">
          <w:rPr>
            <w:rFonts w:ascii="Times New Roman" w:hAnsi="Times New Roman" w:cs="Times New Roman"/>
            <w:sz w:val="24"/>
            <w:szCs w:val="24"/>
          </w:rPr>
          <w:instrText>PAGE   \* MERGEFORMAT</w:instrText>
        </w:r>
        <w:r w:rsidRPr="004753F7">
          <w:rPr>
            <w:rFonts w:ascii="Times New Roman" w:hAnsi="Times New Roman" w:cs="Times New Roman"/>
            <w:sz w:val="24"/>
            <w:szCs w:val="24"/>
          </w:rPr>
          <w:fldChar w:fldCharType="separate"/>
        </w:r>
        <w:r w:rsidR="008C3D32" w:rsidRPr="008C3D32">
          <w:rPr>
            <w:rFonts w:ascii="Times New Roman" w:hAnsi="Times New Roman" w:cs="Times New Roman"/>
            <w:noProof/>
            <w:sz w:val="24"/>
            <w:szCs w:val="24"/>
            <w:lang w:val="zh-CN"/>
          </w:rPr>
          <w:t>1</w:t>
        </w:r>
        <w:r w:rsidRPr="004753F7">
          <w:rPr>
            <w:rFonts w:ascii="Times New Roman" w:hAnsi="Times New Roman" w:cs="Times New Roman"/>
            <w:sz w:val="24"/>
            <w:szCs w:val="24"/>
          </w:rPr>
          <w:fldChar w:fldCharType="end"/>
        </w:r>
        <w:r w:rsidRPr="004753F7">
          <w:rPr>
            <w:rFonts w:ascii="Times New Roman" w:hAnsi="Times New Roman" w:cs="Times New Roman"/>
            <w:sz w:val="24"/>
            <w:szCs w:val="24"/>
          </w:rPr>
          <w:t>/S22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69815F" w14:textId="77777777" w:rsidR="00C1718B" w:rsidRDefault="00C1718B">
      <w:pPr>
        <w:spacing w:before="120" w:after="120"/>
      </w:pPr>
      <w:r>
        <w:separator/>
      </w:r>
    </w:p>
    <w:p w14:paraId="4494CB30" w14:textId="77777777" w:rsidR="00C1718B" w:rsidRDefault="00C1718B"/>
    <w:p w14:paraId="1B43DAB0" w14:textId="77777777" w:rsidR="00C1718B" w:rsidRDefault="00C1718B" w:rsidP="007137D5"/>
    <w:p w14:paraId="15295B25" w14:textId="77777777" w:rsidR="00C1718B" w:rsidRDefault="00C1718B" w:rsidP="007137D5"/>
    <w:p w14:paraId="6E9A5FAC" w14:textId="77777777" w:rsidR="00C1718B" w:rsidRDefault="00C1718B" w:rsidP="007137D5"/>
  </w:footnote>
  <w:footnote w:type="continuationSeparator" w:id="0">
    <w:p w14:paraId="6907418C" w14:textId="77777777" w:rsidR="00C1718B" w:rsidRDefault="00C1718B">
      <w:pPr>
        <w:spacing w:before="120" w:after="120"/>
      </w:pPr>
      <w:r>
        <w:continuationSeparator/>
      </w:r>
    </w:p>
    <w:p w14:paraId="566A791E" w14:textId="77777777" w:rsidR="00C1718B" w:rsidRDefault="00C1718B"/>
    <w:p w14:paraId="4DB544E5" w14:textId="77777777" w:rsidR="00C1718B" w:rsidRDefault="00C1718B" w:rsidP="007137D5"/>
    <w:p w14:paraId="3E20EC98" w14:textId="77777777" w:rsidR="00C1718B" w:rsidRDefault="00C1718B" w:rsidP="007137D5"/>
    <w:p w14:paraId="1021502C" w14:textId="77777777" w:rsidR="00C1718B" w:rsidRDefault="00C1718B" w:rsidP="007137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0728A" w14:textId="77777777" w:rsidR="004753F7" w:rsidRDefault="004753F7">
    <w:pPr>
      <w:pStyle w:val="Header"/>
    </w:pPr>
  </w:p>
  <w:p w14:paraId="4B8DAAB4" w14:textId="77777777" w:rsidR="00D20434" w:rsidRDefault="00D20434"/>
  <w:p w14:paraId="7ADB6A51" w14:textId="77777777" w:rsidR="00D20434" w:rsidRDefault="00D20434" w:rsidP="007137D5"/>
  <w:p w14:paraId="72530EB9" w14:textId="77777777" w:rsidR="00D20434" w:rsidRDefault="00D20434" w:rsidP="007137D5"/>
  <w:p w14:paraId="3DA505E1" w14:textId="77777777" w:rsidR="00D20434" w:rsidRDefault="00D20434" w:rsidP="007137D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7B78A" w14:textId="75F65EF8" w:rsidR="00D20434" w:rsidRPr="007137D5" w:rsidRDefault="008C3D32" w:rsidP="007137D5">
    <w:pPr>
      <w:jc w:val="center"/>
      <w:rPr>
        <w:rFonts w:ascii="Times New Roman" w:hAnsi="Times New Roman" w:cs="Times New Roman"/>
        <w:sz w:val="24"/>
        <w:szCs w:val="24"/>
      </w:rPr>
    </w:pPr>
    <w:hyperlink r:id="rId1" w:history="1">
      <w:r w:rsidR="007137D5" w:rsidRPr="007137D5">
        <w:rPr>
          <w:rStyle w:val="Hyperlink"/>
          <w:rFonts w:ascii="Times New Roman" w:hAnsi="Times New Roman" w:cs="Times New Roman" w:hint="eastAsia"/>
          <w:sz w:val="24"/>
          <w:szCs w:val="24"/>
        </w:rPr>
        <w:t>N</w:t>
      </w:r>
      <w:r w:rsidR="007137D5" w:rsidRPr="007137D5">
        <w:rPr>
          <w:rStyle w:val="Hyperlink"/>
          <w:rFonts w:ascii="Times New Roman" w:hAnsi="Times New Roman" w:cs="Times New Roman"/>
          <w:sz w:val="24"/>
          <w:szCs w:val="24"/>
        </w:rPr>
        <w:t>ano-Micro Letters</w:t>
      </w:r>
    </w:hyperlink>
  </w:p>
  <w:p w14:paraId="1F203314" w14:textId="77777777" w:rsidR="00D20434" w:rsidRDefault="00D20434" w:rsidP="007137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9F3AC78"/>
    <w:multiLevelType w:val="multilevel"/>
    <w:tmpl w:val="A9F3AC7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431F4EA1"/>
    <w:multiLevelType w:val="hybridMultilevel"/>
    <w:tmpl w:val="9A52BD82"/>
    <w:lvl w:ilvl="0" w:tplc="20801270">
      <w:start w:val="1"/>
      <w:numFmt w:val="decimal"/>
      <w:lvlText w:val="[S%1]"/>
      <w:lvlJc w:val="left"/>
      <w:pPr>
        <w:ind w:left="920" w:hanging="440"/>
      </w:pPr>
      <w:rPr>
        <w:rFonts w:hint="eastAsia"/>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
    <w:nsid w:val="4BE43786"/>
    <w:multiLevelType w:val="hybridMultilevel"/>
    <w:tmpl w:val="C4C69208"/>
    <w:lvl w:ilvl="0" w:tplc="A2C84FC6">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4097"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5E03635F"/>
    <w:rsid w:val="00070884"/>
    <w:rsid w:val="000D3410"/>
    <w:rsid w:val="00104E81"/>
    <w:rsid w:val="0011409C"/>
    <w:rsid w:val="00144531"/>
    <w:rsid w:val="001F4492"/>
    <w:rsid w:val="002202A1"/>
    <w:rsid w:val="003A616C"/>
    <w:rsid w:val="003D2F40"/>
    <w:rsid w:val="004147AA"/>
    <w:rsid w:val="00472417"/>
    <w:rsid w:val="004753F7"/>
    <w:rsid w:val="005B7253"/>
    <w:rsid w:val="005C36CC"/>
    <w:rsid w:val="006E1AA0"/>
    <w:rsid w:val="007137D5"/>
    <w:rsid w:val="007B61C0"/>
    <w:rsid w:val="008C3D32"/>
    <w:rsid w:val="00976E48"/>
    <w:rsid w:val="009B4DB3"/>
    <w:rsid w:val="009C0758"/>
    <w:rsid w:val="00A218C5"/>
    <w:rsid w:val="00A2561B"/>
    <w:rsid w:val="00AE6C7B"/>
    <w:rsid w:val="00B42FA9"/>
    <w:rsid w:val="00C1718B"/>
    <w:rsid w:val="00C40EBA"/>
    <w:rsid w:val="00C74222"/>
    <w:rsid w:val="00D10DFA"/>
    <w:rsid w:val="00D20434"/>
    <w:rsid w:val="00D85A47"/>
    <w:rsid w:val="00DB5247"/>
    <w:rsid w:val="00E46F2B"/>
    <w:rsid w:val="00E67E4B"/>
    <w:rsid w:val="00EC04C4"/>
    <w:rsid w:val="00EE42CC"/>
    <w:rsid w:val="00FA1051"/>
    <w:rsid w:val="00FA33BF"/>
    <w:rsid w:val="049322AE"/>
    <w:rsid w:val="05FA2FA0"/>
    <w:rsid w:val="147815B3"/>
    <w:rsid w:val="2912392D"/>
    <w:rsid w:val="295D54F0"/>
    <w:rsid w:val="35A2386D"/>
    <w:rsid w:val="3E084DBB"/>
    <w:rsid w:val="47B02837"/>
    <w:rsid w:val="4F2B21EB"/>
    <w:rsid w:val="58A40196"/>
    <w:rsid w:val="592F3F03"/>
    <w:rsid w:val="5E03635F"/>
    <w:rsid w:val="666B40A1"/>
    <w:rsid w:val="67E54AF5"/>
    <w:rsid w:val="6FEA072C"/>
    <w:rsid w:val="70B34FC2"/>
    <w:rsid w:val="7C1556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v:fill color="white"/>
    </o:shapedefaults>
    <o:shapelayout v:ext="edit">
      <o:idmap v:ext="edit" data="1"/>
    </o:shapelayout>
  </w:shapeDefaults>
  <w:decimalSymbol w:val="."/>
  <w:listSeparator w:val=","/>
  <w14:docId w14:val="75970BC5"/>
  <w15:docId w15:val="{9C2CB44A-27BC-4F80-A33C-59C60B31F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2"/>
    </w:rPr>
  </w:style>
  <w:style w:type="paragraph" w:styleId="Heading1">
    <w:name w:val="heading 1"/>
    <w:basedOn w:val="Normal"/>
    <w:next w:val="Normal"/>
    <w:link w:val="Heading1Char"/>
    <w:autoRedefine/>
    <w:uiPriority w:val="9"/>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99"/>
    <w:qFormat/>
    <w:pPr>
      <w:spacing w:line="360" w:lineRule="auto"/>
      <w:jc w:val="center"/>
    </w:pPr>
    <w:rPr>
      <w:rFonts w:ascii="Times New Roman" w:eastAsia="SimHei" w:hAnsi="Times New Roman" w:cs="Times New Roman"/>
      <w:sz w:val="24"/>
      <w:szCs w:val="24"/>
    </w:rPr>
  </w:style>
  <w:style w:type="paragraph" w:styleId="TOC3">
    <w:name w:val="toc 3"/>
    <w:basedOn w:val="Normal"/>
    <w:next w:val="Normal"/>
    <w:autoRedefine/>
    <w:uiPriority w:val="39"/>
    <w:unhideWhenUsed/>
    <w:qFormat/>
    <w:pPr>
      <w:widowControl/>
      <w:spacing w:after="100" w:line="259" w:lineRule="auto"/>
      <w:ind w:left="440"/>
      <w:jc w:val="left"/>
    </w:pPr>
    <w:rPr>
      <w:rFonts w:cs="Times New Roman"/>
      <w:kern w:val="0"/>
      <w:sz w:val="22"/>
    </w:rPr>
  </w:style>
  <w:style w:type="paragraph" w:styleId="Footer">
    <w:name w:val="footer"/>
    <w:basedOn w:val="Normal"/>
    <w:link w:val="FooterChar"/>
    <w:autoRedefine/>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autoRedefine/>
    <w:uiPriority w:val="39"/>
    <w:unhideWhenUsed/>
    <w:qFormat/>
    <w:pPr>
      <w:widowControl/>
      <w:spacing w:after="100" w:line="259" w:lineRule="auto"/>
      <w:jc w:val="left"/>
    </w:pPr>
    <w:rPr>
      <w:rFonts w:cs="Times New Roman"/>
      <w:kern w:val="0"/>
      <w:sz w:val="22"/>
    </w:rPr>
  </w:style>
  <w:style w:type="paragraph" w:styleId="TOC2">
    <w:name w:val="toc 2"/>
    <w:basedOn w:val="Normal"/>
    <w:next w:val="Normal"/>
    <w:autoRedefine/>
    <w:uiPriority w:val="39"/>
    <w:unhideWhenUsed/>
    <w:qFormat/>
    <w:pPr>
      <w:widowControl/>
      <w:spacing w:after="100" w:line="259" w:lineRule="auto"/>
      <w:ind w:left="220"/>
      <w:jc w:val="left"/>
    </w:pPr>
    <w:rPr>
      <w:rFonts w:cs="Times New Roman"/>
      <w:kern w:val="0"/>
      <w:sz w:val="22"/>
    </w:rPr>
  </w:style>
  <w:style w:type="paragraph" w:styleId="NormalWeb">
    <w:name w:val="Normal (Web)"/>
    <w:basedOn w:val="Normal"/>
    <w:autoRedefine/>
    <w:uiPriority w:val="99"/>
    <w:semiHidden/>
    <w:unhideWhenUsed/>
    <w:qFormat/>
    <w:pPr>
      <w:widowControl/>
      <w:spacing w:before="100" w:beforeAutospacing="1" w:after="100" w:afterAutospacing="1"/>
      <w:jc w:val="left"/>
    </w:pPr>
    <w:rPr>
      <w:rFonts w:ascii="SimSun" w:eastAsia="SimSun" w:hAnsi="SimSun" w:cs="SimSun"/>
      <w:kern w:val="0"/>
      <w:sz w:val="24"/>
      <w:szCs w:val="24"/>
    </w:rPr>
  </w:style>
  <w:style w:type="table" w:styleId="TableGrid">
    <w:name w:val="Table Grid"/>
    <w:basedOn w:val="TableNormal"/>
    <w:autoRedefine/>
    <w:uiPriority w:val="59"/>
    <w:qFormat/>
    <w:rPr>
      <w:rFonts w:ascii="Calibri" w:hAnsi="Calibri" w:cs="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Pr>
      <w:b/>
    </w:rPr>
  </w:style>
  <w:style w:type="character" w:styleId="FollowedHyperlink">
    <w:name w:val="FollowedHyperlink"/>
    <w:basedOn w:val="DefaultParagraphFont"/>
    <w:uiPriority w:val="99"/>
    <w:semiHidden/>
    <w:unhideWhenUsed/>
    <w:qFormat/>
    <w:rPr>
      <w:color w:val="800080"/>
      <w:u w:val="single"/>
    </w:rPr>
  </w:style>
  <w:style w:type="character" w:styleId="Hyperlink">
    <w:name w:val="Hyperlink"/>
    <w:basedOn w:val="DefaultParagraphFont"/>
    <w:autoRedefine/>
    <w:uiPriority w:val="99"/>
    <w:unhideWhenUsed/>
    <w:qFormat/>
    <w:rPr>
      <w:color w:val="0026E5" w:themeColor="hyperlink"/>
      <w:u w:val="single"/>
    </w:rPr>
  </w:style>
  <w:style w:type="character" w:customStyle="1" w:styleId="Heading1Char">
    <w:name w:val="Heading 1 Char"/>
    <w:basedOn w:val="DefaultParagraphFont"/>
    <w:link w:val="Heading1"/>
    <w:autoRedefine/>
    <w:uiPriority w:val="9"/>
    <w:qFormat/>
    <w:rPr>
      <w:b/>
      <w:bCs/>
      <w:kern w:val="44"/>
      <w:sz w:val="44"/>
      <w:szCs w:val="44"/>
    </w:rPr>
  </w:style>
  <w:style w:type="character" w:customStyle="1" w:styleId="HeaderChar">
    <w:name w:val="Header Char"/>
    <w:basedOn w:val="DefaultParagraphFont"/>
    <w:link w:val="Header"/>
    <w:autoRedefine/>
    <w:uiPriority w:val="99"/>
    <w:qFormat/>
    <w:rPr>
      <w:sz w:val="18"/>
      <w:szCs w:val="18"/>
    </w:rPr>
  </w:style>
  <w:style w:type="character" w:customStyle="1" w:styleId="FooterChar">
    <w:name w:val="Footer Char"/>
    <w:basedOn w:val="DefaultParagraphFont"/>
    <w:link w:val="Footer"/>
    <w:autoRedefine/>
    <w:uiPriority w:val="99"/>
    <w:qFormat/>
    <w:rPr>
      <w:sz w:val="18"/>
      <w:szCs w:val="18"/>
    </w:rPr>
  </w:style>
  <w:style w:type="character" w:customStyle="1" w:styleId="1">
    <w:name w:val="未处理的提及1"/>
    <w:basedOn w:val="DefaultParagraphFont"/>
    <w:autoRedefine/>
    <w:uiPriority w:val="99"/>
    <w:semiHidden/>
    <w:unhideWhenUsed/>
    <w:qFormat/>
    <w:rPr>
      <w:color w:val="605E5C"/>
      <w:shd w:val="clear" w:color="auto" w:fill="E1DFDD"/>
    </w:rPr>
  </w:style>
  <w:style w:type="paragraph" w:styleId="ListParagraph">
    <w:name w:val="List Paragraph"/>
    <w:basedOn w:val="Normal"/>
    <w:autoRedefine/>
    <w:uiPriority w:val="34"/>
    <w:qFormat/>
    <w:pPr>
      <w:ind w:firstLineChars="200" w:firstLine="420"/>
    </w:pPr>
  </w:style>
  <w:style w:type="paragraph" w:customStyle="1" w:styleId="TOC10">
    <w:name w:val="TOC 标题1"/>
    <w:basedOn w:val="Heading1"/>
    <w:next w:val="Normal"/>
    <w:autoRedefine/>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D53A0" w:themeColor="accent1" w:themeShade="BF"/>
      <w:kern w:val="0"/>
      <w:sz w:val="32"/>
      <w:szCs w:val="32"/>
    </w:rPr>
  </w:style>
  <w:style w:type="paragraph" w:customStyle="1" w:styleId="EndNoteBibliographyTitle">
    <w:name w:val="EndNote Bibliography Title"/>
    <w:basedOn w:val="Normal"/>
    <w:link w:val="EndNoteBibliographyTitle0"/>
    <w:autoRedefine/>
    <w:qFormat/>
    <w:pPr>
      <w:jc w:val="center"/>
    </w:pPr>
    <w:rPr>
      <w:rFonts w:ascii="等线" w:eastAsia="等线" w:hAnsi="等线" w:cs="等线" w:hint="eastAsia"/>
      <w:sz w:val="20"/>
    </w:rPr>
  </w:style>
  <w:style w:type="character" w:customStyle="1" w:styleId="EndNoteBibliographyTitle0">
    <w:name w:val="EndNote Bibliography Title 字符"/>
    <w:basedOn w:val="DefaultParagraphFont"/>
    <w:link w:val="EndNoteBibliographyTitle"/>
    <w:autoRedefine/>
    <w:qFormat/>
    <w:rPr>
      <w:rFonts w:ascii="等线" w:eastAsia="等线" w:hAnsi="等线" w:cs="等线" w:hint="eastAsia"/>
      <w:sz w:val="20"/>
    </w:rPr>
  </w:style>
  <w:style w:type="paragraph" w:customStyle="1" w:styleId="EndNoteBibliography">
    <w:name w:val="EndNote Bibliography"/>
    <w:basedOn w:val="Normal"/>
    <w:link w:val="EndNoteBibliography0"/>
    <w:autoRedefine/>
    <w:qFormat/>
    <w:pPr>
      <w:jc w:val="left"/>
    </w:pPr>
    <w:rPr>
      <w:rFonts w:ascii="等线" w:eastAsia="等线" w:hAnsi="等线" w:cs="等线" w:hint="eastAsia"/>
      <w:sz w:val="20"/>
    </w:rPr>
  </w:style>
  <w:style w:type="character" w:customStyle="1" w:styleId="EndNoteBibliography0">
    <w:name w:val="EndNote Bibliography 字符"/>
    <w:basedOn w:val="DefaultParagraphFont"/>
    <w:link w:val="EndNoteBibliography"/>
    <w:autoRedefine/>
    <w:qFormat/>
    <w:rPr>
      <w:rFonts w:ascii="等线" w:eastAsia="等线" w:hAnsi="等线" w:cs="等线" w:hint="eastAsia"/>
      <w:sz w:val="20"/>
    </w:rPr>
  </w:style>
  <w:style w:type="paragraph" w:customStyle="1" w:styleId="10">
    <w:name w:val="书目1"/>
    <w:basedOn w:val="Normal"/>
    <w:next w:val="Normal"/>
    <w:autoRedefine/>
    <w:uiPriority w:val="37"/>
    <w:semiHidden/>
    <w:unhideWhenUsed/>
    <w:qFormat/>
  </w:style>
  <w:style w:type="character" w:styleId="PlaceholderText">
    <w:name w:val="Placeholder Text"/>
    <w:basedOn w:val="DefaultParagraphFont"/>
    <w:autoRedefine/>
    <w:uiPriority w:val="99"/>
    <w:semiHidden/>
    <w:qFormat/>
    <w:rPr>
      <w:color w:val="808080"/>
    </w:rPr>
  </w:style>
  <w:style w:type="paragraph" w:customStyle="1" w:styleId="a">
    <w:name w:val="毕业论文图目录"/>
    <w:basedOn w:val="Caption"/>
    <w:qFormat/>
    <w:rPr>
      <w:color w:val="000000"/>
    </w:rPr>
  </w:style>
  <w:style w:type="character" w:customStyle="1" w:styleId="UnresolvedMention">
    <w:name w:val="Unresolved Mention"/>
    <w:basedOn w:val="DefaultParagraphFont"/>
    <w:uiPriority w:val="99"/>
    <w:semiHidden/>
    <w:unhideWhenUsed/>
    <w:rsid w:val="00713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f"/><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tiff"/><Relationship Id="rId21" Type="http://schemas.openxmlformats.org/officeDocument/2006/relationships/image" Target="media/image11.tiff"/><Relationship Id="rId34" Type="http://schemas.openxmlformats.org/officeDocument/2006/relationships/image" Target="media/image24.tiff"/><Relationship Id="rId42" Type="http://schemas.openxmlformats.org/officeDocument/2006/relationships/image" Target="media/image32.tiff"/><Relationship Id="rId47" Type="http://schemas.openxmlformats.org/officeDocument/2006/relationships/hyperlink" Target="https://doi.org/https://doi.org/10.1002/adfm.202206695" TargetMode="External"/><Relationship Id="rId50" Type="http://schemas.openxmlformats.org/officeDocument/2006/relationships/hyperlink" Target="https://doi.org/https://doi.org/10.1002/adfm.201907684"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image" Target="media/image1.jpeg"/><Relationship Id="rId24" Type="http://schemas.openxmlformats.org/officeDocument/2006/relationships/image" Target="media/image14.tiff"/><Relationship Id="rId32" Type="http://schemas.openxmlformats.org/officeDocument/2006/relationships/image" Target="media/image22.tiff"/><Relationship Id="rId37" Type="http://schemas.openxmlformats.org/officeDocument/2006/relationships/image" Target="media/image27.tiff"/><Relationship Id="rId40" Type="http://schemas.openxmlformats.org/officeDocument/2006/relationships/image" Target="media/image30.tiff"/><Relationship Id="rId45" Type="http://schemas.openxmlformats.org/officeDocument/2006/relationships/hyperlink" Target="https://doi.org/https://doi.org/10.1016/j.ensm.2023.102949" TargetMode="External"/><Relationship Id="rId53" Type="http://schemas.openxmlformats.org/officeDocument/2006/relationships/header" Target="header2.xml"/><Relationship Id="rId5" Type="http://schemas.openxmlformats.org/officeDocument/2006/relationships/webSettings" Target="webSettings.xml"/><Relationship Id="rId19" Type="http://schemas.openxmlformats.org/officeDocument/2006/relationships/image" Target="media/image9.tiff"/><Relationship Id="rId4" Type="http://schemas.openxmlformats.org/officeDocument/2006/relationships/settings" Target="settings.xml"/><Relationship Id="rId9" Type="http://schemas.openxmlformats.org/officeDocument/2006/relationships/hyperlink" Target="mailto:wangh@hubu.edu.cn" TargetMode="External"/><Relationship Id="rId14" Type="http://schemas.openxmlformats.org/officeDocument/2006/relationships/image" Target="media/image4.jpeg"/><Relationship Id="rId22" Type="http://schemas.openxmlformats.org/officeDocument/2006/relationships/image" Target="media/image12.tiff"/><Relationship Id="rId27" Type="http://schemas.openxmlformats.org/officeDocument/2006/relationships/image" Target="media/image17.jpeg"/><Relationship Id="rId30" Type="http://schemas.openxmlformats.org/officeDocument/2006/relationships/image" Target="media/image20.tiff"/><Relationship Id="rId35" Type="http://schemas.openxmlformats.org/officeDocument/2006/relationships/image" Target="media/image25.tiff"/><Relationship Id="rId43" Type="http://schemas.openxmlformats.org/officeDocument/2006/relationships/image" Target="media/image33.tiff"/><Relationship Id="rId48" Type="http://schemas.openxmlformats.org/officeDocument/2006/relationships/hyperlink" Target="https://doi.org/https://doi.org/10.1002/anie.202407067" TargetMode="External"/><Relationship Id="rId56" Type="http://schemas.openxmlformats.org/officeDocument/2006/relationships/fontTable" Target="fontTable.xml"/><Relationship Id="rId8" Type="http://schemas.openxmlformats.org/officeDocument/2006/relationships/hyperlink" Target="mailto:nanoguy@126.com" TargetMode="External"/><Relationship Id="rId51" Type="http://schemas.openxmlformats.org/officeDocument/2006/relationships/hyperlink" Target="https://doi.org/https://doi.org/10.1016/j.cej.2023.141272"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tiff"/><Relationship Id="rId38" Type="http://schemas.openxmlformats.org/officeDocument/2006/relationships/image" Target="media/image28.tiff"/><Relationship Id="rId46" Type="http://schemas.openxmlformats.org/officeDocument/2006/relationships/hyperlink" Target="https://doi.org/https://doi.org/10.1002/aenm.202401470" TargetMode="External"/><Relationship Id="rId20" Type="http://schemas.openxmlformats.org/officeDocument/2006/relationships/image" Target="media/image10.tiff"/><Relationship Id="rId41" Type="http://schemas.openxmlformats.org/officeDocument/2006/relationships/image" Target="media/image31.tiff"/><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tiff"/><Relationship Id="rId28" Type="http://schemas.openxmlformats.org/officeDocument/2006/relationships/image" Target="media/image18.jpeg"/><Relationship Id="rId36" Type="http://schemas.openxmlformats.org/officeDocument/2006/relationships/image" Target="media/image26.tiff"/><Relationship Id="rId49" Type="http://schemas.openxmlformats.org/officeDocument/2006/relationships/hyperlink" Target="https://doi.org/https://doi.org/10.1002/anie.202409957" TargetMode="External"/><Relationship Id="rId57" Type="http://schemas.openxmlformats.org/officeDocument/2006/relationships/theme" Target="theme/theme1.xml"/><Relationship Id="rId10" Type="http://schemas.openxmlformats.org/officeDocument/2006/relationships/hyperlink" Target="mailto:houzhaow@hubu.edu.cn" TargetMode="External"/><Relationship Id="rId31" Type="http://schemas.openxmlformats.org/officeDocument/2006/relationships/image" Target="media/image21.tiff"/><Relationship Id="rId44" Type="http://schemas.openxmlformats.org/officeDocument/2006/relationships/image" Target="media/image34.tiff"/><Relationship Id="rId5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hyperlink" Target="http://springer.com/journal/40820"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2812</Words>
  <Characters>15831</Characters>
  <Application>Microsoft Office Word</Application>
  <DocSecurity>0</DocSecurity>
  <Lines>131</Lines>
  <Paragraphs>37</Paragraphs>
  <ScaleCrop>false</ScaleCrop>
  <Company/>
  <LinksUpToDate>false</LinksUpToDate>
  <CharactersWithSpaces>18606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杨银</dc:creator>
  <cp:lastModifiedBy>Archana S</cp:lastModifiedBy>
  <cp:revision>14</cp:revision>
  <dcterms:created xsi:type="dcterms:W3CDTF">2026-06-02T12:18:00Z</dcterms:created>
  <dcterms:modified xsi:type="dcterms:W3CDTF">2026-06-05T12:50:00Z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C536E80A18CF4984BEF21729CE14FEE0_13</vt:lpwstr>
  </property>
  <property fmtid="{D5CDD505-2E9C-101B-9397-08002B2CF9AE}" pid="4" name="KSOTemplateDocerSaveRecord">
    <vt:lpwstr>eyJoZGlkIjoiZTk4YmNmNzNkYzhmMTEwZGFkOTdjNTg3NzkwYmU1ODMiLCJ1c2VySWQiOiIxNDUyMzkyMTE0In0=</vt:lpwstr>
  </property>
</Properties>
</file>