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FE313" w14:textId="7827A78D" w:rsidR="000D2A49" w:rsidRDefault="000D2A49" w:rsidP="0019284B">
      <w:pPr>
        <w:widowControl/>
        <w:spacing w:before="120" w:after="120" w:line="240" w:lineRule="auto"/>
        <w:jc w:val="both"/>
        <w:rPr>
          <w:rFonts w:ascii="Times New Roman" w:eastAsia="宋体" w:hAnsi="Times New Roman" w:cs="Times New Roman"/>
          <w:sz w:val="24"/>
        </w:rPr>
      </w:pPr>
      <w:r w:rsidRPr="005647EE">
        <w:rPr>
          <w:rFonts w:ascii="Times New Roman" w:eastAsia="宋体" w:hAnsi="Times New Roman" w:cs="Times New Roman" w:hint="eastAsia"/>
          <w:sz w:val="24"/>
        </w:rPr>
        <w:t>Supporting Information</w:t>
      </w:r>
      <w:r w:rsidR="001156E6">
        <w:rPr>
          <w:rFonts w:ascii="Times New Roman" w:eastAsia="宋体" w:hAnsi="Times New Roman" w:cs="Times New Roman" w:hint="eastAsia"/>
          <w:sz w:val="24"/>
        </w:rPr>
        <w:t xml:space="preserve"> for</w:t>
      </w:r>
    </w:p>
    <w:p w14:paraId="7F44C2A5" w14:textId="77777777" w:rsidR="0019284B" w:rsidRPr="0019284B" w:rsidRDefault="0019284B" w:rsidP="0019284B">
      <w:pPr>
        <w:spacing w:before="120" w:after="120" w:line="240" w:lineRule="auto"/>
        <w:rPr>
          <w:rFonts w:ascii="Times New Roman" w:eastAsia="MS Mincho" w:hAnsi="Times New Roman" w:cs="Times New Roman"/>
          <w:b/>
          <w:kern w:val="0"/>
          <w:sz w:val="28"/>
          <w:szCs w:val="28"/>
          <w:lang w:val="de-DE"/>
        </w:rPr>
      </w:pPr>
      <w:bookmarkStart w:id="0" w:name="_Hlk208854667"/>
      <w:bookmarkStart w:id="1" w:name="_Hlk206613629"/>
      <w:bookmarkStart w:id="2" w:name="_Hlk207044849"/>
      <w:r w:rsidRPr="0019284B">
        <w:rPr>
          <w:rFonts w:ascii="Times New Roman" w:eastAsia="MS Mincho" w:hAnsi="Times New Roman" w:cs="Times New Roman"/>
          <w:b/>
          <w:kern w:val="0"/>
          <w:sz w:val="28"/>
          <w:szCs w:val="28"/>
          <w:lang w:val="de-DE"/>
        </w:rPr>
        <w:t>Hydrophobic Eutectogels Reinforced by Zn</w:t>
      </w:r>
      <w:r w:rsidRPr="0019284B">
        <w:rPr>
          <w:rFonts w:ascii="Times New Roman" w:eastAsia="MS Mincho" w:hAnsi="Times New Roman" w:cs="Times New Roman"/>
          <w:b/>
          <w:kern w:val="0"/>
          <w:sz w:val="28"/>
          <w:szCs w:val="28"/>
          <w:vertAlign w:val="superscript"/>
          <w:lang w:val="de-DE"/>
        </w:rPr>
        <w:t>2+</w:t>
      </w:r>
      <w:r w:rsidRPr="0019284B">
        <w:rPr>
          <w:rFonts w:ascii="Times New Roman" w:eastAsia="MS Mincho" w:hAnsi="Times New Roman" w:cs="Times New Roman"/>
          <w:b/>
          <w:kern w:val="0"/>
          <w:sz w:val="28"/>
          <w:szCs w:val="28"/>
          <w:lang w:val="de-DE"/>
        </w:rPr>
        <w:t>-Coordinated Lignin Nanoparticles for Underwater Wearable Electronics</w:t>
      </w:r>
    </w:p>
    <w:p w14:paraId="0BEC25C3" w14:textId="77777777" w:rsidR="0019284B" w:rsidRPr="0019284B" w:rsidRDefault="0019284B" w:rsidP="0019284B">
      <w:pPr>
        <w:widowControl/>
        <w:spacing w:before="120" w:after="120" w:line="240" w:lineRule="auto"/>
        <w:rPr>
          <w:rFonts w:ascii="Times New Roman" w:eastAsia="MS Mincho" w:hAnsi="Times New Roman" w:cs="Times New Roman"/>
          <w:kern w:val="0"/>
          <w:sz w:val="24"/>
          <w:lang w:val="de-DE" w:eastAsia="ja-JP"/>
          <w14:ligatures w14:val="none"/>
        </w:rPr>
      </w:pPr>
      <w:bookmarkStart w:id="3" w:name="_Hlk223773878"/>
      <w:bookmarkEnd w:id="0"/>
      <w:bookmarkEnd w:id="1"/>
      <w:bookmarkEnd w:id="2"/>
      <w:r w:rsidRPr="0019284B">
        <w:rPr>
          <w:rFonts w:ascii="Times New Roman" w:eastAsia="MS Mincho" w:hAnsi="Times New Roman" w:cs="Times New Roman"/>
          <w:kern w:val="0"/>
          <w:sz w:val="24"/>
          <w:lang w:val="de-DE" w:eastAsia="ja-JP"/>
          <w14:ligatures w14:val="none"/>
        </w:rPr>
        <w:t xml:space="preserve">Fuyuan Lu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hAnsi="Times New Roman" w:cs="Times New Roman"/>
          <w:kern w:val="0"/>
          <w:sz w:val="24"/>
          <w:vertAlign w:val="superscript"/>
          <w:lang w:val="de-DE"/>
          <w14:ligatures w14:val="none"/>
        </w:rPr>
        <w:t>,</w:t>
      </w:r>
      <w:r w:rsidRPr="0019284B">
        <w:rPr>
          <w:rFonts w:ascii="Times New Roman" w:hAnsi="Times New Roman" w:cs="Times New Roman" w:hint="eastAsia"/>
          <w:kern w:val="0"/>
          <w:sz w:val="24"/>
          <w:vertAlign w:val="superscript"/>
          <w:lang w:val="de-DE"/>
          <w14:ligatures w14:val="none"/>
        </w:rPr>
        <w:t xml:space="preserve"> 2</w:t>
      </w:r>
      <w:r w:rsidRPr="0019284B">
        <w:rPr>
          <w:rFonts w:ascii="Times New Roman" w:eastAsia="MS Mincho" w:hAnsi="Times New Roman" w:cs="Times New Roman"/>
          <w:kern w:val="0"/>
          <w:sz w:val="24"/>
          <w:lang w:val="de-DE" w:eastAsia="ja-JP"/>
          <w14:ligatures w14:val="none"/>
        </w:rPr>
        <w:t xml:space="preserve">, Dan Sun </w:t>
      </w:r>
      <w:r w:rsidRPr="0019284B">
        <w:rPr>
          <w:rFonts w:ascii="Times New Roman" w:eastAsia="MS Mincho" w:hAnsi="Times New Roman" w:cs="Times New Roman"/>
          <w:kern w:val="0"/>
          <w:sz w:val="24"/>
          <w:vertAlign w:val="superscript"/>
          <w:lang w:val="de-DE" w:eastAsia="ja-JP"/>
          <w14:ligatures w14:val="none"/>
        </w:rPr>
        <w:t>2,</w:t>
      </w:r>
      <w:r w:rsidRPr="0019284B">
        <w:rPr>
          <w:rFonts w:ascii="Times New Roman" w:hAnsi="Times New Roman" w:cs="Times New Roman" w:hint="eastAsia"/>
          <w:kern w:val="0"/>
          <w:sz w:val="24"/>
          <w:vertAlign w:val="superscript"/>
          <w:lang w:val="de-DE"/>
          <w14:ligatures w14:val="none"/>
        </w:rPr>
        <w:t xml:space="preserve"> </w:t>
      </w:r>
      <w:r w:rsidRPr="0019284B">
        <w:rPr>
          <w:rFonts w:ascii="Times New Roman" w:eastAsia="MS Mincho" w:hAnsi="Times New Roman" w:cs="Times New Roman"/>
          <w:kern w:val="0"/>
          <w:sz w:val="24"/>
          <w:vertAlign w:val="superscript"/>
          <w:lang w:val="de-DE" w:eastAsia="ja-JP"/>
          <w14:ligatures w14:val="none"/>
        </w:rPr>
        <w:t>3,</w:t>
      </w:r>
      <w:r w:rsidRPr="0019284B">
        <w:rPr>
          <w:rFonts w:ascii="Times New Roman" w:eastAsia="MS Mincho" w:hAnsi="Times New Roman" w:cs="Times New Roman" w:hint="eastAsia"/>
          <w:kern w:val="0"/>
          <w:sz w:val="24"/>
          <w:vertAlign w:val="superscript"/>
          <w:lang w:val="de-DE" w:eastAsia="ja-JP"/>
          <w14:ligatures w14:val="none"/>
        </w:rPr>
        <w:t xml:space="preserve"> </w:t>
      </w:r>
      <w:bookmarkStart w:id="4" w:name="_Hlk216529145"/>
      <w:r w:rsidRPr="0019284B">
        <w:rPr>
          <w:rFonts w:ascii="Times New Roman" w:eastAsia="MS Mincho" w:hAnsi="Times New Roman" w:cs="Times New Roman"/>
          <w:kern w:val="0"/>
          <w:sz w:val="24"/>
          <w:lang w:val="de-DE" w:eastAsia="ja-JP"/>
          <w14:ligatures w14:val="none"/>
        </w:rPr>
        <w:t>*</w:t>
      </w:r>
      <w:bookmarkEnd w:id="4"/>
      <w:r w:rsidRPr="0019284B">
        <w:rPr>
          <w:rFonts w:ascii="Times New Roman" w:eastAsia="MS Mincho" w:hAnsi="Times New Roman" w:cs="Times New Roman"/>
          <w:kern w:val="0"/>
          <w:sz w:val="24"/>
          <w:lang w:val="de-DE" w:eastAsia="ja-JP"/>
          <w14:ligatures w14:val="none"/>
        </w:rPr>
        <w:t xml:space="preserve">, Wei He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eastAsia="MS Mincho" w:hAnsi="Times New Roman" w:cs="Times New Roman"/>
          <w:kern w:val="0"/>
          <w:sz w:val="24"/>
          <w:lang w:val="de-DE" w:eastAsia="ja-JP"/>
          <w14:ligatures w14:val="none"/>
        </w:rPr>
        <w:t xml:space="preserve">, Meng Li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eastAsia="MS Mincho" w:hAnsi="Times New Roman" w:cs="Times New Roman"/>
          <w:kern w:val="0"/>
          <w:sz w:val="24"/>
          <w:lang w:val="de-DE" w:eastAsia="ja-JP"/>
          <w14:ligatures w14:val="none"/>
        </w:rPr>
        <w:t xml:space="preserve">, Zhengjun Shi </w:t>
      </w:r>
      <w:r w:rsidRPr="0019284B">
        <w:rPr>
          <w:rFonts w:ascii="Times New Roman" w:eastAsia="MS Mincho" w:hAnsi="Times New Roman" w:cs="Times New Roman"/>
          <w:kern w:val="0"/>
          <w:sz w:val="24"/>
          <w:vertAlign w:val="superscript"/>
          <w:lang w:val="de-DE" w:eastAsia="ja-JP"/>
          <w14:ligatures w14:val="none"/>
        </w:rPr>
        <w:t>3,</w:t>
      </w:r>
      <w:r w:rsidRPr="0019284B">
        <w:rPr>
          <w:rFonts w:ascii="Times New Roman" w:hAnsi="Times New Roman" w:cs="Times New Roman" w:hint="eastAsia"/>
          <w:kern w:val="0"/>
          <w:sz w:val="24"/>
          <w:vertAlign w:val="superscript"/>
          <w:lang w:val="de-DE"/>
          <w14:ligatures w14:val="none"/>
        </w:rPr>
        <w:t xml:space="preserve"> </w:t>
      </w:r>
      <w:r w:rsidRPr="0019284B">
        <w:rPr>
          <w:rFonts w:ascii="Times New Roman" w:eastAsia="MS Mincho" w:hAnsi="Times New Roman" w:cs="Times New Roman"/>
          <w:kern w:val="0"/>
          <w:sz w:val="24"/>
          <w:vertAlign w:val="superscript"/>
          <w:lang w:val="de-DE" w:eastAsia="ja-JP"/>
          <w14:ligatures w14:val="none"/>
        </w:rPr>
        <w:t>4</w:t>
      </w:r>
      <w:r w:rsidRPr="0019284B">
        <w:rPr>
          <w:rFonts w:ascii="Times New Roman" w:eastAsia="MS Mincho" w:hAnsi="Times New Roman" w:cs="Times New Roman"/>
          <w:kern w:val="0"/>
          <w:sz w:val="24"/>
          <w:lang w:val="de-DE" w:eastAsia="ja-JP"/>
          <w14:ligatures w14:val="none"/>
        </w:rPr>
        <w:t xml:space="preserve">, Yiqiang Wu </w:t>
      </w:r>
      <w:r w:rsidRPr="0019284B">
        <w:rPr>
          <w:rFonts w:ascii="Times New Roman" w:eastAsia="MS Mincho" w:hAnsi="Times New Roman" w:cs="Times New Roman"/>
          <w:kern w:val="0"/>
          <w:sz w:val="24"/>
          <w:vertAlign w:val="superscript"/>
          <w:lang w:val="de-DE" w:eastAsia="ja-JP"/>
          <w14:ligatures w14:val="none"/>
        </w:rPr>
        <w:t>5</w:t>
      </w:r>
      <w:r w:rsidRPr="0019284B">
        <w:rPr>
          <w:rFonts w:ascii="Times New Roman" w:eastAsia="MS Mincho" w:hAnsi="Times New Roman" w:cs="Times New Roman"/>
          <w:kern w:val="0"/>
          <w:sz w:val="24"/>
          <w:lang w:val="de-DE" w:eastAsia="ja-JP"/>
          <w14:ligatures w14:val="none"/>
        </w:rPr>
        <w:t xml:space="preserve">, Shao-Fei Sun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eastAsia="MS Mincho" w:hAnsi="Times New Roman" w:cs="Times New Roman" w:hint="eastAsia"/>
          <w:kern w:val="0"/>
          <w:sz w:val="24"/>
          <w:vertAlign w:val="superscript"/>
          <w:lang w:val="de-DE" w:eastAsia="ja-JP"/>
          <w14:ligatures w14:val="none"/>
        </w:rPr>
        <w:t xml:space="preserve"> </w:t>
      </w:r>
      <w:r w:rsidRPr="0019284B">
        <w:rPr>
          <w:rFonts w:ascii="Times New Roman" w:eastAsia="MS Mincho" w:hAnsi="Times New Roman" w:cs="Times New Roman"/>
          <w:kern w:val="0"/>
          <w:sz w:val="24"/>
          <w:lang w:val="de-DE" w:eastAsia="ja-JP"/>
          <w14:ligatures w14:val="none"/>
        </w:rPr>
        <w:t xml:space="preserve">*, Changyou Shao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eastAsia="MS Mincho" w:hAnsi="Times New Roman" w:cs="Times New Roman" w:hint="eastAsia"/>
          <w:kern w:val="0"/>
          <w:sz w:val="24"/>
          <w:vertAlign w:val="superscript"/>
          <w:lang w:val="de-DE" w:eastAsia="ja-JP"/>
          <w14:ligatures w14:val="none"/>
        </w:rPr>
        <w:t xml:space="preserve"> </w:t>
      </w:r>
      <w:r w:rsidRPr="0019284B">
        <w:rPr>
          <w:rFonts w:ascii="Times New Roman" w:eastAsia="MS Mincho" w:hAnsi="Times New Roman" w:cs="Times New Roman"/>
          <w:kern w:val="0"/>
          <w:sz w:val="24"/>
          <w:lang w:val="de-DE" w:eastAsia="ja-JP"/>
          <w14:ligatures w14:val="none"/>
        </w:rPr>
        <w:t xml:space="preserve">*, Runcang Sun </w:t>
      </w:r>
      <w:r w:rsidRPr="0019284B">
        <w:rPr>
          <w:rFonts w:ascii="Times New Roman" w:eastAsia="MS Mincho" w:hAnsi="Times New Roman" w:cs="Times New Roman"/>
          <w:kern w:val="0"/>
          <w:sz w:val="24"/>
          <w:vertAlign w:val="superscript"/>
          <w:lang w:val="de-DE" w:eastAsia="ja-JP"/>
          <w14:ligatures w14:val="none"/>
        </w:rPr>
        <w:t>1,</w:t>
      </w:r>
      <w:r w:rsidRPr="0019284B">
        <w:rPr>
          <w:rFonts w:ascii="Times New Roman" w:eastAsia="MS Mincho" w:hAnsi="Times New Roman" w:cs="Times New Roman" w:hint="eastAsia"/>
          <w:kern w:val="0"/>
          <w:sz w:val="24"/>
          <w:vertAlign w:val="superscript"/>
          <w:lang w:val="de-DE" w:eastAsia="ja-JP"/>
          <w14:ligatures w14:val="none"/>
        </w:rPr>
        <w:t xml:space="preserve"> </w:t>
      </w:r>
      <w:r w:rsidRPr="0019284B">
        <w:rPr>
          <w:rFonts w:ascii="Times New Roman" w:eastAsia="MS Mincho" w:hAnsi="Times New Roman" w:cs="Times New Roman"/>
          <w:kern w:val="0"/>
          <w:sz w:val="24"/>
          <w:lang w:val="de-DE" w:eastAsia="ja-JP"/>
          <w14:ligatures w14:val="none"/>
        </w:rPr>
        <w:t>*</w:t>
      </w:r>
    </w:p>
    <w:p w14:paraId="7D7170F2" w14:textId="77777777" w:rsidR="0019284B" w:rsidRPr="0019284B" w:rsidRDefault="0019284B" w:rsidP="0019284B">
      <w:pPr>
        <w:spacing w:before="120" w:after="120" w:line="240" w:lineRule="auto"/>
        <w:rPr>
          <w:rFonts w:ascii="Times New Roman" w:eastAsia="等线" w:hAnsi="Times New Roman" w:cs="Times New Roman"/>
          <w:sz w:val="24"/>
        </w:rPr>
      </w:pPr>
      <w:bookmarkStart w:id="5" w:name="_Hlk206656318"/>
      <w:r w:rsidRPr="0019284B">
        <w:rPr>
          <w:rFonts w:ascii="Times New Roman" w:eastAsia="等线" w:hAnsi="Times New Roman" w:cs="Times New Roman"/>
          <w:sz w:val="24"/>
          <w:vertAlign w:val="superscript"/>
        </w:rPr>
        <w:t>1</w:t>
      </w:r>
      <w:r w:rsidRPr="0019284B">
        <w:rPr>
          <w:rFonts w:ascii="Times New Roman" w:eastAsia="等线" w:hAnsi="Times New Roman" w:cs="Times New Roman"/>
          <w:sz w:val="24"/>
        </w:rPr>
        <w:t xml:space="preserve"> Liaoning Key Laboratory of Lignocellulose Chemistry and Biomaterials, College of Light Industry and Chemical Engineering, Dalian Polytechnic University, Dalian 116034, P. R. China</w:t>
      </w:r>
    </w:p>
    <w:p w14:paraId="0406DC38" w14:textId="77777777" w:rsidR="0019284B" w:rsidRPr="0019284B" w:rsidRDefault="0019284B" w:rsidP="0019284B">
      <w:pPr>
        <w:spacing w:before="120" w:after="120" w:line="240" w:lineRule="auto"/>
        <w:rPr>
          <w:rFonts w:ascii="Times New Roman" w:eastAsia="宋体" w:hAnsi="Times New Roman" w:cs="Times New Roman"/>
          <w:sz w:val="24"/>
        </w:rPr>
      </w:pPr>
      <w:r w:rsidRPr="0019284B">
        <w:rPr>
          <w:rFonts w:ascii="Times New Roman" w:eastAsia="宋体" w:hAnsi="Times New Roman" w:cs="Times New Roman"/>
          <w:sz w:val="24"/>
          <w:vertAlign w:val="superscript"/>
        </w:rPr>
        <w:t>2</w:t>
      </w:r>
      <w:r w:rsidRPr="0019284B">
        <w:rPr>
          <w:rFonts w:ascii="Times New Roman" w:eastAsia="宋体" w:hAnsi="Times New Roman" w:cs="Times New Roman"/>
          <w:sz w:val="24"/>
        </w:rPr>
        <w:t xml:space="preserve"> College of Chemistry and Materials Engineering, Zhejiang A&amp;F University, Hangzhou 311300, P. R. China</w:t>
      </w:r>
    </w:p>
    <w:p w14:paraId="163AFDD4" w14:textId="77777777" w:rsidR="0019284B" w:rsidRPr="0019284B" w:rsidRDefault="0019284B" w:rsidP="0019284B">
      <w:pPr>
        <w:spacing w:before="120" w:after="120" w:line="240" w:lineRule="auto"/>
        <w:rPr>
          <w:rFonts w:ascii="Times New Roman" w:eastAsia="宋体" w:hAnsi="Times New Roman" w:cs="Times New Roman"/>
          <w:sz w:val="24"/>
        </w:rPr>
      </w:pPr>
      <w:bookmarkStart w:id="6" w:name="OLE_LINK13"/>
      <w:r w:rsidRPr="0019284B">
        <w:rPr>
          <w:rFonts w:ascii="Times New Roman" w:eastAsia="宋体" w:hAnsi="Times New Roman" w:cs="Times New Roman"/>
          <w:sz w:val="24"/>
          <w:vertAlign w:val="superscript"/>
        </w:rPr>
        <w:t>3</w:t>
      </w:r>
      <w:r w:rsidRPr="0019284B">
        <w:rPr>
          <w:rFonts w:ascii="Times New Roman" w:eastAsia="宋体" w:hAnsi="Times New Roman" w:cs="Times New Roman"/>
          <w:sz w:val="24"/>
        </w:rPr>
        <w:t xml:space="preserve"> </w:t>
      </w:r>
      <w:bookmarkStart w:id="7" w:name="OLE_LINK16"/>
      <w:bookmarkEnd w:id="6"/>
      <w:r w:rsidRPr="0019284B">
        <w:rPr>
          <w:rFonts w:ascii="Times New Roman" w:eastAsia="宋体" w:hAnsi="Times New Roman" w:cs="Times New Roman"/>
          <w:sz w:val="24"/>
        </w:rPr>
        <w:t xml:space="preserve">The Key Laboratory of Forest Resources Conservation and Utilization in the Southwest Mountains of China Ministry of Education, Key Laboratory of National Forestry and Grassland Administration on Biodiversity Conservation in Southwest China, Yunnan Provincial Key Laboratory for Conservation and Utilization of In-forest Resource, </w:t>
      </w:r>
      <w:bookmarkStart w:id="8" w:name="OLE_LINK14"/>
      <w:r w:rsidRPr="0019284B">
        <w:rPr>
          <w:rFonts w:ascii="Times New Roman" w:eastAsia="宋体" w:hAnsi="Times New Roman" w:cs="Times New Roman"/>
          <w:sz w:val="24"/>
        </w:rPr>
        <w:t>Southwest Forestry University</w:t>
      </w:r>
      <w:bookmarkEnd w:id="8"/>
      <w:r w:rsidRPr="0019284B">
        <w:rPr>
          <w:rFonts w:ascii="Times New Roman" w:eastAsia="宋体" w:hAnsi="Times New Roman" w:cs="Times New Roman"/>
          <w:sz w:val="24"/>
        </w:rPr>
        <w:t>, Kunming 650224, P. R. China</w:t>
      </w:r>
    </w:p>
    <w:bookmarkEnd w:id="7"/>
    <w:p w14:paraId="70286B4E" w14:textId="77777777" w:rsidR="0019284B" w:rsidRPr="0019284B" w:rsidRDefault="0019284B" w:rsidP="0019284B">
      <w:pPr>
        <w:spacing w:before="120" w:after="120" w:line="240" w:lineRule="auto"/>
        <w:rPr>
          <w:rFonts w:ascii="Times New Roman" w:eastAsia="宋体" w:hAnsi="Times New Roman" w:cs="Times New Roman"/>
          <w:sz w:val="24"/>
        </w:rPr>
      </w:pPr>
      <w:r w:rsidRPr="0019284B">
        <w:rPr>
          <w:rFonts w:ascii="Times New Roman" w:eastAsia="宋体" w:hAnsi="Times New Roman" w:cs="Times New Roman"/>
          <w:sz w:val="24"/>
          <w:vertAlign w:val="superscript"/>
        </w:rPr>
        <w:t>4</w:t>
      </w:r>
      <w:r w:rsidRPr="0019284B">
        <w:rPr>
          <w:rFonts w:ascii="Times New Roman" w:eastAsia="宋体" w:hAnsi="Times New Roman" w:cs="Times New Roman"/>
          <w:sz w:val="24"/>
        </w:rPr>
        <w:t xml:space="preserve"> College of Materials and Chemical Engineering, Southwest Forestry University, Kunming 650224, P. R. China</w:t>
      </w:r>
    </w:p>
    <w:bookmarkEnd w:id="5"/>
    <w:p w14:paraId="59A97F81" w14:textId="77777777" w:rsidR="0019284B" w:rsidRPr="0019284B" w:rsidRDefault="0019284B" w:rsidP="0019284B">
      <w:pPr>
        <w:spacing w:before="120" w:after="120" w:line="240" w:lineRule="auto"/>
        <w:rPr>
          <w:rFonts w:ascii="Times New Roman" w:eastAsia="宋体" w:hAnsi="Times New Roman" w:cs="Times New Roman"/>
          <w:sz w:val="24"/>
        </w:rPr>
      </w:pPr>
      <w:r w:rsidRPr="0019284B">
        <w:rPr>
          <w:rFonts w:ascii="Times New Roman" w:eastAsia="宋体" w:hAnsi="Times New Roman" w:cs="Times New Roman"/>
          <w:sz w:val="24"/>
          <w:vertAlign w:val="superscript"/>
        </w:rPr>
        <w:t>5</w:t>
      </w:r>
      <w:r w:rsidRPr="0019284B">
        <w:rPr>
          <w:rFonts w:ascii="Times New Roman" w:eastAsia="宋体" w:hAnsi="Times New Roman" w:cs="Times New Roman"/>
          <w:sz w:val="24"/>
        </w:rPr>
        <w:t xml:space="preserve"> College of Materials Science and Engineering, </w:t>
      </w:r>
      <w:bookmarkStart w:id="9" w:name="OLE_LINK17"/>
      <w:r w:rsidRPr="0019284B">
        <w:rPr>
          <w:rFonts w:ascii="Times New Roman" w:eastAsia="宋体" w:hAnsi="Times New Roman" w:cs="Times New Roman"/>
          <w:sz w:val="24"/>
        </w:rPr>
        <w:t>Central South University of Forestry and Technology</w:t>
      </w:r>
      <w:bookmarkEnd w:id="9"/>
      <w:r w:rsidRPr="0019284B">
        <w:rPr>
          <w:rFonts w:ascii="Times New Roman" w:eastAsia="宋体" w:hAnsi="Times New Roman" w:cs="Times New Roman"/>
          <w:sz w:val="24"/>
        </w:rPr>
        <w:t>, Changsha 410004, P. R. China</w:t>
      </w:r>
    </w:p>
    <w:bookmarkEnd w:id="3"/>
    <w:p w14:paraId="568D4E8E" w14:textId="77777777" w:rsidR="0019284B" w:rsidRPr="0019284B" w:rsidRDefault="0019284B" w:rsidP="0019284B">
      <w:pPr>
        <w:widowControl/>
        <w:spacing w:before="120" w:after="120" w:line="240" w:lineRule="auto"/>
        <w:rPr>
          <w:rFonts w:ascii="Times New Roman" w:eastAsia="宋体" w:hAnsi="Times New Roman" w:cs="Times New Roman"/>
          <w:b/>
          <w:kern w:val="0"/>
          <w:sz w:val="28"/>
          <w:szCs w:val="28"/>
          <w:lang w:eastAsia="en-US"/>
          <w14:ligatures w14:val="none"/>
        </w:rPr>
      </w:pPr>
      <w:r w:rsidRPr="0019284B">
        <w:rPr>
          <w:rFonts w:ascii="Times New Roman" w:eastAsia="宋体" w:hAnsi="Times New Roman" w:cs="Times New Roman"/>
          <w:kern w:val="0"/>
          <w:sz w:val="24"/>
          <w:szCs w:val="20"/>
          <w:lang w:eastAsia="en-US"/>
          <w14:ligatures w14:val="none"/>
        </w:rPr>
        <w:t xml:space="preserve">*Corresponding authors: </w:t>
      </w:r>
      <w:hyperlink r:id="rId6" w:history="1">
        <w:r w:rsidRPr="0019284B">
          <w:rPr>
            <w:rFonts w:ascii="Times New Roman" w:eastAsia="宋体" w:hAnsi="Times New Roman" w:cs="Times New Roman"/>
            <w:color w:val="467886" w:themeColor="hyperlink"/>
            <w:kern w:val="0"/>
            <w:sz w:val="24"/>
            <w:szCs w:val="20"/>
            <w:u w:val="single"/>
            <w:lang w:eastAsia="en-US"/>
            <w14:ligatures w14:val="none"/>
          </w:rPr>
          <w:t>sunday4556@zafu.edu.cn</w:t>
        </w:r>
      </w:hyperlink>
      <w:r w:rsidRPr="0019284B">
        <w:rPr>
          <w:rFonts w:ascii="Times New Roman" w:eastAsia="宋体" w:hAnsi="Times New Roman" w:cs="Times New Roman"/>
          <w:kern w:val="0"/>
          <w:sz w:val="24"/>
          <w:szCs w:val="20"/>
          <w:u w:val="single"/>
          <w:lang w:eastAsia="en-US"/>
          <w14:ligatures w14:val="none"/>
        </w:rPr>
        <w:t xml:space="preserve"> </w:t>
      </w:r>
      <w:r w:rsidRPr="0019284B">
        <w:rPr>
          <w:rFonts w:ascii="Times New Roman" w:eastAsia="宋体" w:hAnsi="Times New Roman" w:cs="Times New Roman"/>
          <w:kern w:val="0"/>
          <w:sz w:val="24"/>
          <w:szCs w:val="20"/>
          <w:lang w:eastAsia="en-US"/>
          <w14:ligatures w14:val="none"/>
        </w:rPr>
        <w:t xml:space="preserve">(Dan Sun); </w:t>
      </w:r>
      <w:hyperlink r:id="rId7" w:history="1">
        <w:r w:rsidRPr="0019284B">
          <w:rPr>
            <w:rFonts w:ascii="Times New Roman" w:eastAsia="宋体" w:hAnsi="Times New Roman" w:cs="Times New Roman"/>
            <w:color w:val="467886" w:themeColor="hyperlink"/>
            <w:kern w:val="0"/>
            <w:sz w:val="24"/>
            <w:szCs w:val="20"/>
            <w:u w:val="single"/>
            <w:lang w:eastAsia="en-US"/>
            <w14:ligatures w14:val="none"/>
          </w:rPr>
          <w:t>sunshaofei153@163.com</w:t>
        </w:r>
      </w:hyperlink>
      <w:r w:rsidRPr="0019284B">
        <w:rPr>
          <w:rFonts w:ascii="Times New Roman" w:eastAsia="宋体" w:hAnsi="Times New Roman" w:cs="Times New Roman"/>
          <w:kern w:val="0"/>
          <w:sz w:val="24"/>
          <w:szCs w:val="20"/>
          <w:u w:val="single"/>
          <w:lang w:eastAsia="en-US"/>
          <w14:ligatures w14:val="none"/>
        </w:rPr>
        <w:t xml:space="preserve"> </w:t>
      </w:r>
      <w:r w:rsidRPr="0019284B">
        <w:rPr>
          <w:rFonts w:ascii="Times New Roman" w:eastAsia="宋体" w:hAnsi="Times New Roman" w:cs="Times New Roman"/>
          <w:kern w:val="0"/>
          <w:sz w:val="24"/>
          <w:szCs w:val="20"/>
          <w:lang w:eastAsia="en-US"/>
          <w14:ligatures w14:val="none"/>
        </w:rPr>
        <w:t xml:space="preserve">(Shao-Fei Sun); </w:t>
      </w:r>
      <w:hyperlink r:id="rId8" w:history="1">
        <w:r w:rsidRPr="0019284B">
          <w:rPr>
            <w:rFonts w:ascii="Times New Roman" w:eastAsia="宋体" w:hAnsi="Times New Roman" w:cs="Times New Roman"/>
            <w:color w:val="467886" w:themeColor="hyperlink"/>
            <w:kern w:val="0"/>
            <w:sz w:val="24"/>
            <w:szCs w:val="20"/>
            <w:u w:val="single"/>
            <w:lang w:eastAsia="en-US"/>
            <w14:ligatures w14:val="none"/>
          </w:rPr>
          <w:t>shaocy@dlpu.edu.cn</w:t>
        </w:r>
      </w:hyperlink>
      <w:r w:rsidRPr="0019284B">
        <w:rPr>
          <w:rFonts w:ascii="Times New Roman" w:eastAsia="宋体" w:hAnsi="Times New Roman" w:cs="Times New Roman"/>
          <w:kern w:val="0"/>
          <w:sz w:val="24"/>
          <w:szCs w:val="20"/>
          <w:u w:val="single"/>
          <w:lang w:eastAsia="en-US"/>
          <w14:ligatures w14:val="none"/>
        </w:rPr>
        <w:t xml:space="preserve"> </w:t>
      </w:r>
      <w:r w:rsidRPr="0019284B">
        <w:rPr>
          <w:rFonts w:ascii="Times New Roman" w:eastAsia="宋体" w:hAnsi="Times New Roman" w:cs="Times New Roman"/>
          <w:kern w:val="0"/>
          <w:sz w:val="24"/>
          <w:szCs w:val="20"/>
          <w:lang w:eastAsia="en-US"/>
          <w14:ligatures w14:val="none"/>
        </w:rPr>
        <w:t xml:space="preserve">(Changyou Shao); </w:t>
      </w:r>
      <w:hyperlink r:id="rId9" w:history="1">
        <w:r w:rsidRPr="0019284B">
          <w:rPr>
            <w:rFonts w:ascii="Times New Roman" w:eastAsia="宋体" w:hAnsi="Times New Roman" w:cs="Times New Roman"/>
            <w:color w:val="467886" w:themeColor="hyperlink"/>
            <w:kern w:val="0"/>
            <w:sz w:val="24"/>
            <w:szCs w:val="20"/>
            <w:u w:val="single"/>
            <w:lang w:eastAsia="en-US"/>
            <w14:ligatures w14:val="none"/>
          </w:rPr>
          <w:t>rcsun3@dlpu.edu.cn</w:t>
        </w:r>
      </w:hyperlink>
      <w:r w:rsidRPr="0019284B">
        <w:rPr>
          <w:rFonts w:ascii="Times New Roman" w:eastAsia="宋体" w:hAnsi="Times New Roman" w:cs="Times New Roman"/>
          <w:kern w:val="0"/>
          <w:sz w:val="24"/>
          <w:szCs w:val="20"/>
          <w:u w:val="single"/>
          <w:lang w:eastAsia="en-US"/>
          <w14:ligatures w14:val="none"/>
        </w:rPr>
        <w:t xml:space="preserve"> </w:t>
      </w:r>
      <w:r w:rsidRPr="0019284B">
        <w:rPr>
          <w:rFonts w:ascii="Times New Roman" w:eastAsia="宋体" w:hAnsi="Times New Roman" w:cs="Times New Roman"/>
          <w:kern w:val="0"/>
          <w:sz w:val="24"/>
          <w:szCs w:val="20"/>
          <w:lang w:eastAsia="en-US"/>
          <w14:ligatures w14:val="none"/>
        </w:rPr>
        <w:t>(Runcang Sun</w:t>
      </w:r>
      <w:r w:rsidRPr="0019284B">
        <w:rPr>
          <w:rFonts w:ascii="Times New Roman" w:eastAsia="宋体" w:hAnsi="Times New Roman" w:cs="Times New Roman"/>
          <w:kern w:val="0"/>
          <w:sz w:val="24"/>
          <w:szCs w:val="20"/>
          <w14:ligatures w14:val="none"/>
        </w:rPr>
        <w:t xml:space="preserve">) </w:t>
      </w:r>
    </w:p>
    <w:p w14:paraId="7362911A" w14:textId="5B401725" w:rsidR="001156E6" w:rsidRPr="0018393D" w:rsidRDefault="001156E6" w:rsidP="0019284B">
      <w:pPr>
        <w:spacing w:before="120" w:after="120" w:line="240" w:lineRule="auto"/>
        <w:rPr>
          <w:rFonts w:ascii="Times New Roman" w:hAnsi="Times New Roman" w:cs="Times New Roman"/>
          <w:b/>
          <w:bCs/>
          <w:sz w:val="24"/>
        </w:rPr>
      </w:pPr>
      <w:r>
        <w:rPr>
          <w:rFonts w:ascii="Times New Roman" w:hAnsi="Times New Roman" w:cs="Times New Roman"/>
          <w:b/>
          <w:bCs/>
          <w:sz w:val="28"/>
          <w:szCs w:val="28"/>
        </w:rPr>
        <w:t xml:space="preserve">S1 </w:t>
      </w:r>
      <w:r w:rsidRPr="00972475">
        <w:rPr>
          <w:rFonts w:ascii="Times New Roman" w:hAnsi="Times New Roman" w:cs="Times New Roman"/>
          <w:b/>
          <w:bCs/>
          <w:sz w:val="28"/>
          <w:szCs w:val="28"/>
        </w:rPr>
        <w:t>Supplementary Text</w:t>
      </w:r>
    </w:p>
    <w:p w14:paraId="5893C316" w14:textId="57713741" w:rsidR="000D2A49" w:rsidRPr="001156E6" w:rsidRDefault="000D2A49" w:rsidP="0019284B">
      <w:pPr>
        <w:widowControl/>
        <w:spacing w:before="120" w:after="120" w:line="240" w:lineRule="auto"/>
        <w:jc w:val="both"/>
        <w:rPr>
          <w:rFonts w:ascii="Times New Roman" w:eastAsia="等线" w:hAnsi="Times New Roman" w:cs="Times New Roman"/>
          <w:b/>
          <w:bCs/>
          <w:i/>
          <w:sz w:val="24"/>
          <w14:ligatures w14:val="none"/>
        </w:rPr>
      </w:pPr>
      <w:r w:rsidRPr="001156E6">
        <w:rPr>
          <w:rFonts w:ascii="Times New Roman" w:eastAsia="等线" w:hAnsi="Times New Roman" w:cs="Times New Roman" w:hint="eastAsia"/>
          <w:b/>
          <w:bCs/>
          <w:i/>
          <w:sz w:val="24"/>
          <w14:ligatures w14:val="none"/>
        </w:rPr>
        <w:t>S1</w:t>
      </w:r>
      <w:r w:rsidR="001156E6" w:rsidRPr="001156E6">
        <w:rPr>
          <w:rFonts w:ascii="Times New Roman" w:eastAsia="等线" w:hAnsi="Times New Roman" w:cs="Times New Roman" w:hint="eastAsia"/>
          <w:b/>
          <w:bCs/>
          <w:i/>
          <w:sz w:val="24"/>
          <w14:ligatures w14:val="none"/>
        </w:rPr>
        <w:t>.1</w:t>
      </w:r>
      <w:r w:rsidRPr="001156E6">
        <w:rPr>
          <w:rFonts w:ascii="Times New Roman" w:eastAsia="等线" w:hAnsi="Times New Roman" w:cs="Times New Roman" w:hint="eastAsia"/>
          <w:b/>
          <w:bCs/>
          <w:i/>
          <w:sz w:val="24"/>
          <w14:ligatures w14:val="none"/>
        </w:rPr>
        <w:t xml:space="preserve"> </w:t>
      </w:r>
      <w:r w:rsidRPr="001156E6">
        <w:rPr>
          <w:rFonts w:ascii="Times New Roman" w:eastAsia="等线" w:hAnsi="Times New Roman" w:cs="Times New Roman"/>
          <w:b/>
          <w:bCs/>
          <w:i/>
          <w:sz w:val="24"/>
          <w14:ligatures w14:val="none"/>
        </w:rPr>
        <w:t>Preparation of DP</w:t>
      </w:r>
      <w:bookmarkStart w:id="10" w:name="OLE_LINK147"/>
      <w:r w:rsidRPr="001156E6">
        <w:rPr>
          <w:rFonts w:ascii="Times New Roman" w:eastAsia="等线" w:hAnsi="Times New Roman" w:cs="Times New Roman"/>
          <w:b/>
          <w:bCs/>
          <w:i/>
          <w:sz w:val="24"/>
          <w14:ligatures w14:val="none"/>
        </w:rPr>
        <w:t>-HEG</w:t>
      </w:r>
      <w:bookmarkEnd w:id="10"/>
      <w:r w:rsidRPr="001156E6">
        <w:rPr>
          <w:rFonts w:ascii="Times New Roman" w:eastAsia="等线" w:hAnsi="Times New Roman" w:cs="Times New Roman" w:hint="eastAsia"/>
          <w:b/>
          <w:bCs/>
          <w:i/>
          <w:sz w:val="24"/>
          <w14:ligatures w14:val="none"/>
        </w:rPr>
        <w:t xml:space="preserve"> </w:t>
      </w:r>
    </w:p>
    <w:p w14:paraId="37AFFACF" w14:textId="77777777" w:rsidR="000D2A49" w:rsidRPr="005B6614" w:rsidRDefault="000D2A49" w:rsidP="0019284B">
      <w:pPr>
        <w:spacing w:before="120" w:after="120" w:line="240" w:lineRule="auto"/>
        <w:jc w:val="both"/>
        <w:rPr>
          <w:rFonts w:ascii="Times New Roman" w:eastAsia="宋体" w:hAnsi="Times New Roman" w:cs="Times New Roman"/>
          <w:b/>
          <w:bCs/>
          <w:sz w:val="24"/>
        </w:rPr>
      </w:pPr>
      <w:r w:rsidRPr="0075187F">
        <w:rPr>
          <w:rFonts w:ascii="Times New Roman" w:eastAsia="宋体" w:hAnsi="Times New Roman" w:cs="Times New Roman"/>
          <w:sz w:val="24"/>
        </w:rPr>
        <w:t>The D</w:t>
      </w:r>
      <w:r w:rsidRPr="0075187F">
        <w:rPr>
          <w:rFonts w:ascii="Times New Roman" w:eastAsia="宋体" w:hAnsi="Times New Roman" w:cs="Times New Roman"/>
          <w:sz w:val="24"/>
          <w:vertAlign w:val="subscript"/>
        </w:rPr>
        <w:t>2</w:t>
      </w:r>
      <w:r w:rsidRPr="0075187F">
        <w:rPr>
          <w:rFonts w:ascii="Times New Roman" w:eastAsia="宋体" w:hAnsi="Times New Roman" w:cs="Times New Roman"/>
          <w:sz w:val="24"/>
        </w:rPr>
        <w:t>P</w:t>
      </w:r>
      <w:r w:rsidRPr="0075187F">
        <w:rPr>
          <w:rFonts w:ascii="Times New Roman" w:eastAsia="宋体" w:hAnsi="Times New Roman" w:cs="Times New Roman"/>
          <w:sz w:val="24"/>
          <w:vertAlign w:val="subscript"/>
        </w:rPr>
        <w:t>3</w:t>
      </w:r>
      <w:r w:rsidRPr="0075187F">
        <w:rPr>
          <w:rFonts w:ascii="Times New Roman" w:eastAsia="宋体" w:hAnsi="Times New Roman" w:cs="Times New Roman"/>
          <w:sz w:val="24"/>
        </w:rPr>
        <w:t xml:space="preserve">-HEG </w:t>
      </w:r>
      <w:bookmarkStart w:id="11" w:name="OLE_LINK150"/>
      <w:r w:rsidRPr="0075187F">
        <w:rPr>
          <w:rFonts w:ascii="Times New Roman" w:eastAsia="宋体" w:hAnsi="Times New Roman" w:cs="Times New Roman"/>
          <w:sz w:val="24"/>
        </w:rPr>
        <w:t xml:space="preserve">was </w:t>
      </w:r>
      <w:r w:rsidRPr="00FD5C8B">
        <w:rPr>
          <w:rFonts w:ascii="Times New Roman" w:eastAsia="宋体" w:hAnsi="Times New Roman" w:cs="Times New Roman" w:hint="eastAsia"/>
          <w:sz w:val="24"/>
        </w:rPr>
        <w:t>synthesized as a representative example</w:t>
      </w:r>
      <w:r>
        <w:rPr>
          <w:rFonts w:ascii="Times New Roman" w:eastAsia="宋体" w:hAnsi="Times New Roman" w:cs="Times New Roman" w:hint="eastAsia"/>
          <w:sz w:val="24"/>
        </w:rPr>
        <w:t xml:space="preserve"> </w:t>
      </w:r>
      <w:r w:rsidRPr="00FD5C8B">
        <w:rPr>
          <w:rFonts w:ascii="Times New Roman" w:eastAsia="宋体" w:hAnsi="Times New Roman" w:cs="Times New Roman" w:hint="eastAsia"/>
          <w:sz w:val="24"/>
        </w:rPr>
        <w:t>using the following procedure:</w:t>
      </w:r>
      <w:bookmarkEnd w:id="11"/>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2.0 g PHDES, 3.0</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g PEA, and 50 mg I2959 </w:t>
      </w:r>
      <w:bookmarkStart w:id="12" w:name="OLE_LINK148"/>
      <w:r>
        <w:rPr>
          <w:rFonts w:ascii="Times New Roman" w:eastAsia="宋体" w:hAnsi="Times New Roman" w:cs="Times New Roman" w:hint="eastAsia"/>
          <w:sz w:val="24"/>
        </w:rPr>
        <w:t xml:space="preserve">were mixed with </w:t>
      </w:r>
      <w:r w:rsidRPr="0075187F">
        <w:rPr>
          <w:rFonts w:ascii="Times New Roman" w:eastAsia="宋体" w:hAnsi="Times New Roman" w:cs="Times New Roman"/>
          <w:sz w:val="24"/>
        </w:rPr>
        <w:t>stirr</w:t>
      </w:r>
      <w:r>
        <w:rPr>
          <w:rFonts w:ascii="Times New Roman" w:eastAsia="宋体" w:hAnsi="Times New Roman" w:cs="Times New Roman" w:hint="eastAsia"/>
          <w:sz w:val="24"/>
        </w:rPr>
        <w:t>ing</w:t>
      </w:r>
      <w:r w:rsidRPr="0075187F">
        <w:rPr>
          <w:rFonts w:ascii="Times New Roman" w:eastAsia="宋体" w:hAnsi="Times New Roman" w:cs="Times New Roman"/>
          <w:sz w:val="24"/>
        </w:rPr>
        <w:t xml:space="preserve"> for 1 h until </w:t>
      </w:r>
      <w:r w:rsidRPr="00FD5C8B">
        <w:rPr>
          <w:rFonts w:ascii="Times New Roman" w:eastAsia="宋体" w:hAnsi="Times New Roman" w:cs="Times New Roman" w:hint="eastAsia"/>
          <w:sz w:val="24"/>
        </w:rPr>
        <w:t>a homogeneous solution formed</w:t>
      </w:r>
      <w:r w:rsidRPr="0075187F">
        <w:rPr>
          <w:rFonts w:ascii="Times New Roman" w:eastAsia="宋体" w:hAnsi="Times New Roman" w:cs="Times New Roman"/>
          <w:sz w:val="24"/>
        </w:rPr>
        <w:t>.</w:t>
      </w:r>
      <w:bookmarkEnd w:id="12"/>
      <w:r w:rsidRPr="0075187F">
        <w:rPr>
          <w:rFonts w:ascii="Times New Roman" w:eastAsia="宋体" w:hAnsi="Times New Roman" w:cs="Times New Roman"/>
          <w:sz w:val="24"/>
        </w:rPr>
        <w:t xml:space="preserve"> </w:t>
      </w:r>
      <w:bookmarkStart w:id="13" w:name="OLE_LINK154"/>
      <w:r w:rsidRPr="0075187F">
        <w:rPr>
          <w:rFonts w:ascii="Times New Roman" w:eastAsia="宋体" w:hAnsi="Times New Roman" w:cs="Times New Roman"/>
          <w:sz w:val="24"/>
        </w:rPr>
        <w:t xml:space="preserve">Subsequently, the mixture </w:t>
      </w:r>
      <w:bookmarkEnd w:id="13"/>
      <w:r w:rsidRPr="0075187F">
        <w:rPr>
          <w:rFonts w:ascii="Times New Roman" w:eastAsia="宋体" w:hAnsi="Times New Roman" w:cs="Times New Roman"/>
          <w:sz w:val="24"/>
        </w:rPr>
        <w:t>was carefully transferred into a polytetrafluoroethylene (PTFE) mold (80 × 20 × 2 mm</w:t>
      </w:r>
      <w:r w:rsidRPr="0075187F">
        <w:rPr>
          <w:rFonts w:ascii="Times New Roman" w:eastAsia="宋体" w:hAnsi="Times New Roman" w:cs="Times New Roman"/>
          <w:sz w:val="24"/>
          <w:vertAlign w:val="superscript"/>
        </w:rPr>
        <w:t>3</w:t>
      </w:r>
      <w:r w:rsidRPr="0075187F">
        <w:rPr>
          <w:rFonts w:ascii="Times New Roman" w:eastAsia="宋体" w:hAnsi="Times New Roman" w:cs="Times New Roman"/>
          <w:sz w:val="24"/>
        </w:rPr>
        <w:t xml:space="preserve"> internal dimensions) and photopolymerized under UV light for 30 min to obtain copolymer eutectogels.</w:t>
      </w:r>
    </w:p>
    <w:p w14:paraId="7535AC8A" w14:textId="5B98F551" w:rsidR="000D2A49" w:rsidRPr="001156E6" w:rsidRDefault="000D2A49" w:rsidP="0019284B">
      <w:pPr>
        <w:widowControl/>
        <w:spacing w:before="120" w:after="120" w:line="240" w:lineRule="auto"/>
        <w:jc w:val="both"/>
        <w:rPr>
          <w:rFonts w:ascii="Times New Roman" w:eastAsia="等线" w:hAnsi="Times New Roman" w:cs="Times New Roman"/>
          <w:b/>
          <w:bCs/>
          <w:i/>
          <w:sz w:val="24"/>
          <w14:ligatures w14:val="none"/>
        </w:rPr>
      </w:pPr>
      <w:r w:rsidRPr="001156E6">
        <w:rPr>
          <w:rFonts w:ascii="Times New Roman" w:eastAsia="等线" w:hAnsi="Times New Roman" w:cs="Times New Roman" w:hint="eastAsia"/>
          <w:b/>
          <w:bCs/>
          <w:i/>
          <w:sz w:val="24"/>
          <w14:ligatures w14:val="none"/>
        </w:rPr>
        <w:t>S</w:t>
      </w:r>
      <w:r w:rsidR="001156E6" w:rsidRPr="001156E6">
        <w:rPr>
          <w:rFonts w:ascii="Times New Roman" w:eastAsia="等线" w:hAnsi="Times New Roman" w:cs="Times New Roman" w:hint="eastAsia"/>
          <w:b/>
          <w:bCs/>
          <w:i/>
          <w:sz w:val="24"/>
          <w14:ligatures w14:val="none"/>
        </w:rPr>
        <w:t>1.</w:t>
      </w:r>
      <w:r w:rsidRPr="001156E6">
        <w:rPr>
          <w:rFonts w:ascii="Times New Roman" w:eastAsia="等线" w:hAnsi="Times New Roman" w:cs="Times New Roman" w:hint="eastAsia"/>
          <w:b/>
          <w:bCs/>
          <w:i/>
          <w:sz w:val="24"/>
          <w14:ligatures w14:val="none"/>
        </w:rPr>
        <w:t xml:space="preserve">2 </w:t>
      </w:r>
      <w:r w:rsidRPr="001156E6">
        <w:rPr>
          <w:rFonts w:ascii="Times New Roman" w:eastAsia="等线" w:hAnsi="Times New Roman" w:cs="Times New Roman"/>
          <w:b/>
          <w:bCs/>
          <w:i/>
          <w:sz w:val="24"/>
          <w14:ligatures w14:val="none"/>
        </w:rPr>
        <w:t>Preparation of DPF</w:t>
      </w:r>
      <w:r w:rsidRPr="001156E6">
        <w:rPr>
          <w:rFonts w:ascii="Times New Roman" w:eastAsia="等线" w:hAnsi="Times New Roman" w:cs="Times New Roman" w:hint="eastAsia"/>
          <w:b/>
          <w:bCs/>
          <w:i/>
          <w:sz w:val="24"/>
          <w14:ligatures w14:val="none"/>
        </w:rPr>
        <w:t>-</w:t>
      </w:r>
      <w:r w:rsidRPr="001156E6">
        <w:rPr>
          <w:rFonts w:ascii="Times New Roman" w:eastAsia="等线" w:hAnsi="Times New Roman" w:cs="Times New Roman"/>
          <w:b/>
          <w:bCs/>
          <w:i/>
          <w:sz w:val="24"/>
          <w14:ligatures w14:val="none"/>
        </w:rPr>
        <w:t>HEG</w:t>
      </w:r>
      <w:bookmarkStart w:id="14" w:name="OLE_LINK151"/>
    </w:p>
    <w:p w14:paraId="27292611" w14:textId="77777777" w:rsidR="000D2A49" w:rsidRPr="00A014F5" w:rsidRDefault="000D2A49" w:rsidP="0019284B">
      <w:pPr>
        <w:spacing w:before="120" w:after="120" w:line="240" w:lineRule="auto"/>
        <w:jc w:val="both"/>
        <w:rPr>
          <w:rFonts w:ascii="Times New Roman" w:eastAsia="宋体" w:hAnsi="Times New Roman" w:cs="Times New Roman"/>
          <w:b/>
          <w:bCs/>
          <w:sz w:val="24"/>
        </w:rPr>
      </w:pPr>
      <w:r w:rsidRPr="0075187F">
        <w:rPr>
          <w:rFonts w:ascii="Times New Roman" w:eastAsia="宋体" w:hAnsi="Times New Roman" w:cs="Times New Roman"/>
          <w:sz w:val="24"/>
        </w:rPr>
        <w:t>The D</w:t>
      </w:r>
      <w:r w:rsidRPr="0075187F">
        <w:rPr>
          <w:rFonts w:ascii="Times New Roman" w:eastAsia="宋体" w:hAnsi="Times New Roman" w:cs="Times New Roman"/>
          <w:sz w:val="24"/>
          <w:vertAlign w:val="subscript"/>
        </w:rPr>
        <w:t>2</w:t>
      </w:r>
      <w:r w:rsidRPr="0075187F">
        <w:rPr>
          <w:rFonts w:ascii="Times New Roman" w:eastAsia="宋体" w:hAnsi="Times New Roman" w:cs="Times New Roman"/>
          <w:sz w:val="24"/>
        </w:rPr>
        <w:t>P</w:t>
      </w:r>
      <w:r w:rsidRPr="0075187F">
        <w:rPr>
          <w:rFonts w:ascii="Times New Roman" w:eastAsia="宋体" w:hAnsi="Times New Roman" w:cs="Times New Roman"/>
          <w:sz w:val="24"/>
          <w:vertAlign w:val="subscript"/>
        </w:rPr>
        <w:t>3</w:t>
      </w:r>
      <w:r w:rsidRPr="0075187F">
        <w:rPr>
          <w:rFonts w:ascii="Times New Roman" w:eastAsia="宋体" w:hAnsi="Times New Roman" w:cs="Times New Roman"/>
          <w:sz w:val="24"/>
        </w:rPr>
        <w:t>F</w:t>
      </w:r>
      <w:r w:rsidRPr="0075187F">
        <w:rPr>
          <w:rFonts w:ascii="Times New Roman" w:eastAsia="宋体" w:hAnsi="Times New Roman" w:cs="Times New Roman"/>
          <w:sz w:val="24"/>
          <w:vertAlign w:val="subscript"/>
        </w:rPr>
        <w:t>4</w:t>
      </w:r>
      <w:r w:rsidRPr="0075187F">
        <w:rPr>
          <w:rFonts w:ascii="Times New Roman" w:eastAsia="宋体" w:hAnsi="Times New Roman" w:cs="Times New Roman"/>
          <w:sz w:val="24"/>
        </w:rPr>
        <w:t>-HEG</w:t>
      </w:r>
      <w:r w:rsidRPr="004E7803">
        <w:rPr>
          <w:rFonts w:hint="eastAsia"/>
        </w:rPr>
        <w:t xml:space="preserve"> </w:t>
      </w:r>
      <w:r w:rsidRPr="004E7803">
        <w:rPr>
          <w:rFonts w:ascii="Times New Roman" w:eastAsia="宋体" w:hAnsi="Times New Roman" w:cs="Times New Roman" w:hint="eastAsia"/>
          <w:sz w:val="24"/>
        </w:rPr>
        <w:t>was synthesized as a representative example using the following procedure</w:t>
      </w:r>
      <w:r w:rsidRPr="0075187F">
        <w:rPr>
          <w:rFonts w:ascii="Times New Roman" w:eastAsia="宋体" w:hAnsi="Times New Roman" w:cs="Times New Roman"/>
          <w:sz w:val="24"/>
        </w:rPr>
        <w:t>:</w:t>
      </w:r>
      <w:bookmarkEnd w:id="14"/>
      <w:r w:rsidRPr="0075187F">
        <w:rPr>
          <w:rFonts w:ascii="Times New Roman" w:eastAsia="宋体" w:hAnsi="Times New Roman" w:cs="Times New Roman"/>
          <w:sz w:val="24"/>
        </w:rPr>
        <w:t xml:space="preserve"> 2.0 g PHDES, 3.0</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g PEA, 0.2 g DMF (4 wt% for the total monomers), and 52 mg I2959 </w:t>
      </w:r>
      <w:r>
        <w:rPr>
          <w:rFonts w:ascii="Times New Roman" w:eastAsia="宋体" w:hAnsi="Times New Roman" w:cs="Times New Roman" w:hint="eastAsia"/>
          <w:sz w:val="24"/>
        </w:rPr>
        <w:t xml:space="preserve">were </w:t>
      </w:r>
      <w:r w:rsidRPr="004E7803">
        <w:rPr>
          <w:rFonts w:ascii="Times New Roman" w:eastAsia="宋体" w:hAnsi="Times New Roman" w:cs="Times New Roman" w:hint="eastAsia"/>
          <w:sz w:val="24"/>
        </w:rPr>
        <w:t xml:space="preserve">mixed </w:t>
      </w:r>
      <w:r>
        <w:rPr>
          <w:rFonts w:ascii="Times New Roman" w:eastAsia="宋体" w:hAnsi="Times New Roman" w:cs="Times New Roman" w:hint="eastAsia"/>
          <w:sz w:val="24"/>
        </w:rPr>
        <w:t xml:space="preserve">and </w:t>
      </w:r>
      <w:bookmarkStart w:id="15" w:name="OLE_LINK149"/>
      <w:r w:rsidRPr="0075187F">
        <w:rPr>
          <w:rFonts w:ascii="Times New Roman" w:eastAsia="宋体" w:hAnsi="Times New Roman" w:cs="Times New Roman"/>
          <w:sz w:val="24"/>
        </w:rPr>
        <w:t>photopolymerized into a eutectogel under UV light.</w:t>
      </w:r>
    </w:p>
    <w:p w14:paraId="70A61E6F" w14:textId="0C2DFB14" w:rsidR="000D2A49" w:rsidRPr="001156E6" w:rsidRDefault="000D2A49" w:rsidP="0019284B">
      <w:pPr>
        <w:widowControl/>
        <w:spacing w:before="120" w:after="120" w:line="240" w:lineRule="auto"/>
        <w:jc w:val="both"/>
        <w:rPr>
          <w:rFonts w:ascii="Times New Roman" w:eastAsia="等线" w:hAnsi="Times New Roman" w:cs="Times New Roman"/>
          <w:b/>
          <w:bCs/>
          <w:i/>
          <w:sz w:val="24"/>
          <w14:ligatures w14:val="none"/>
        </w:rPr>
      </w:pPr>
      <w:bookmarkStart w:id="16" w:name="OLE_LINK157"/>
      <w:r w:rsidRPr="001156E6">
        <w:rPr>
          <w:rFonts w:ascii="Times New Roman" w:eastAsia="等线" w:hAnsi="Times New Roman" w:cs="Times New Roman" w:hint="eastAsia"/>
          <w:b/>
          <w:bCs/>
          <w:i/>
          <w:sz w:val="24"/>
          <w14:ligatures w14:val="none"/>
        </w:rPr>
        <w:t>S</w:t>
      </w:r>
      <w:r w:rsidR="001156E6" w:rsidRPr="001156E6">
        <w:rPr>
          <w:rFonts w:ascii="Times New Roman" w:eastAsia="等线" w:hAnsi="Times New Roman" w:cs="Times New Roman" w:hint="eastAsia"/>
          <w:b/>
          <w:bCs/>
          <w:i/>
          <w:sz w:val="24"/>
          <w14:ligatures w14:val="none"/>
        </w:rPr>
        <w:t>1.</w:t>
      </w:r>
      <w:r w:rsidRPr="001156E6">
        <w:rPr>
          <w:rFonts w:ascii="Times New Roman" w:eastAsia="等线" w:hAnsi="Times New Roman" w:cs="Times New Roman" w:hint="eastAsia"/>
          <w:b/>
          <w:bCs/>
          <w:i/>
          <w:sz w:val="24"/>
          <w14:ligatures w14:val="none"/>
        </w:rPr>
        <w:t xml:space="preserve">3 </w:t>
      </w:r>
      <w:r w:rsidRPr="001156E6">
        <w:rPr>
          <w:rFonts w:ascii="Times New Roman" w:eastAsia="等线" w:hAnsi="Times New Roman" w:cs="Times New Roman"/>
          <w:b/>
          <w:bCs/>
          <w:i/>
          <w:sz w:val="24"/>
          <w14:ligatures w14:val="none"/>
        </w:rPr>
        <w:t>Characterization</w:t>
      </w:r>
      <w:r w:rsidRPr="001156E6">
        <w:rPr>
          <w:rFonts w:ascii="Times New Roman" w:eastAsia="等线" w:hAnsi="Times New Roman" w:cs="Times New Roman" w:hint="eastAsia"/>
          <w:b/>
          <w:bCs/>
          <w:i/>
          <w:sz w:val="24"/>
          <w14:ligatures w14:val="none"/>
        </w:rPr>
        <w:t xml:space="preserve"> Methods</w:t>
      </w:r>
    </w:p>
    <w:p w14:paraId="2FEA745F" w14:textId="5CB4CF6B" w:rsidR="000D2A49" w:rsidRPr="00195C42" w:rsidRDefault="000D2A49" w:rsidP="0019284B">
      <w:pPr>
        <w:spacing w:before="120" w:after="120" w:line="240" w:lineRule="auto"/>
        <w:jc w:val="both"/>
        <w:rPr>
          <w:rFonts w:ascii="Times New Roman" w:eastAsia="宋体" w:hAnsi="Times New Roman" w:cs="Times New Roman"/>
          <w:color w:val="000000" w:themeColor="text1"/>
          <w:sz w:val="24"/>
        </w:rPr>
      </w:pPr>
      <w:r>
        <w:rPr>
          <w:rFonts w:ascii="Times New Roman" w:eastAsia="宋体" w:hAnsi="Times New Roman" w:cs="Times New Roman" w:hint="eastAsia"/>
          <w:sz w:val="24"/>
        </w:rPr>
        <w:lastRenderedPageBreak/>
        <w:t>C</w:t>
      </w:r>
      <w:r w:rsidRPr="006128D5">
        <w:rPr>
          <w:rFonts w:ascii="Times New Roman" w:eastAsia="宋体" w:hAnsi="Times New Roman" w:cs="Times New Roman" w:hint="eastAsia"/>
          <w:sz w:val="24"/>
        </w:rPr>
        <w:t>hemical structures</w:t>
      </w:r>
      <w:r w:rsidRPr="0075187F">
        <w:rPr>
          <w:rFonts w:ascii="Times New Roman" w:eastAsia="宋体" w:hAnsi="Times New Roman" w:cs="Times New Roman"/>
          <w:sz w:val="24"/>
        </w:rPr>
        <w:t xml:space="preserve"> of the samples were </w:t>
      </w:r>
      <w:r w:rsidRPr="006128D5">
        <w:rPr>
          <w:rFonts w:ascii="Times New Roman" w:eastAsia="宋体" w:hAnsi="Times New Roman" w:cs="Times New Roman" w:hint="eastAsia"/>
          <w:sz w:val="24"/>
        </w:rPr>
        <w:t xml:space="preserve">analyzed </w:t>
      </w:r>
      <w:r>
        <w:rPr>
          <w:rFonts w:ascii="Times New Roman" w:eastAsia="宋体" w:hAnsi="Times New Roman" w:cs="Times New Roman" w:hint="eastAsia"/>
          <w:sz w:val="24"/>
        </w:rPr>
        <w:t>by</w:t>
      </w:r>
      <w:r w:rsidRPr="006128D5">
        <w:rPr>
          <w:rFonts w:ascii="Times New Roman" w:eastAsia="宋体" w:hAnsi="Times New Roman" w:cs="Times New Roman" w:hint="eastAsia"/>
          <w:sz w:val="24"/>
        </w:rPr>
        <w:t xml:space="preserve"> Fourier-transform infrared</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FT-IR</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spectrometer (PerkinElmer, Japan). </w:t>
      </w:r>
      <w:r w:rsidRPr="006128D5">
        <w:rPr>
          <w:rFonts w:ascii="Times New Roman" w:eastAsia="宋体" w:hAnsi="Times New Roman" w:cs="Times New Roman" w:hint="eastAsia"/>
          <w:sz w:val="24"/>
        </w:rPr>
        <w:t>Each dried sample was mixed with KBr and scanned 64 times over a wavenumber range of</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4000</w:t>
      </w:r>
      <w:r>
        <w:rPr>
          <w:rFonts w:ascii="Times New Roman" w:eastAsia="宋体" w:hAnsi="Times New Roman" w:cs="Times New Roman" w:hint="eastAsia"/>
          <w:sz w:val="24"/>
        </w:rPr>
        <w:t>-</w:t>
      </w:r>
      <w:r w:rsidRPr="0075187F">
        <w:rPr>
          <w:rFonts w:ascii="Times New Roman" w:eastAsia="宋体" w:hAnsi="Times New Roman" w:cs="Times New Roman"/>
          <w:sz w:val="24"/>
        </w:rPr>
        <w:t>400 cm</w:t>
      </w:r>
      <w:r w:rsidRPr="0075187F">
        <w:rPr>
          <w:rFonts w:ascii="Times New Roman" w:eastAsia="宋体" w:hAnsi="Times New Roman" w:cs="Times New Roman"/>
          <w:sz w:val="24"/>
          <w:vertAlign w:val="superscript"/>
        </w:rPr>
        <w:t>-1</w:t>
      </w:r>
      <w:r w:rsidRPr="0075187F">
        <w:rPr>
          <w:rFonts w:ascii="Times New Roman" w:eastAsia="宋体" w:hAnsi="Times New Roman" w:cs="Times New Roman"/>
          <w:sz w:val="24"/>
        </w:rPr>
        <w:t xml:space="preserve">. </w:t>
      </w:r>
      <w:r w:rsidRPr="006128D5">
        <w:rPr>
          <w:rFonts w:ascii="Times New Roman" w:eastAsia="宋体" w:hAnsi="Times New Roman" w:cs="Times New Roman" w:hint="eastAsia"/>
          <w:sz w:val="24"/>
        </w:rPr>
        <w:t>Further chemical analysis was performed by X-ray photoelectron spectroscopy (XPS)</w:t>
      </w:r>
      <w:bookmarkStart w:id="17" w:name="OLE_LINK158"/>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Thermo Scientific K-Alpha, U.S.A.</w:t>
      </w:r>
      <w:r>
        <w:rPr>
          <w:rFonts w:ascii="Times New Roman" w:eastAsia="宋体" w:hAnsi="Times New Roman" w:cs="Times New Roman" w:hint="eastAsia"/>
          <w:sz w:val="24"/>
        </w:rPr>
        <w:t>)</w:t>
      </w:r>
      <w:bookmarkEnd w:id="17"/>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Proton nuclear magnetic resonance (</w:t>
      </w:r>
      <w:r w:rsidRPr="0075187F">
        <w:rPr>
          <w:rFonts w:ascii="Times New Roman" w:eastAsia="宋体" w:hAnsi="Times New Roman" w:cs="Times New Roman"/>
          <w:sz w:val="24"/>
          <w:vertAlign w:val="superscript"/>
        </w:rPr>
        <w:t>1</w:t>
      </w:r>
      <w:r w:rsidRPr="0075187F">
        <w:rPr>
          <w:rFonts w:ascii="Times New Roman" w:eastAsia="宋体" w:hAnsi="Times New Roman" w:cs="Times New Roman"/>
          <w:sz w:val="24"/>
        </w:rPr>
        <w:t>H NMR) spectra were recorded on a Bruker AVIII (400 MHz) spectrometer with sample</w:t>
      </w:r>
      <w:r>
        <w:rPr>
          <w:rFonts w:ascii="Times New Roman" w:eastAsia="宋体" w:hAnsi="Times New Roman" w:cs="Times New Roman" w:hint="eastAsia"/>
          <w:sz w:val="24"/>
        </w:rPr>
        <w:t>s</w:t>
      </w:r>
      <w:r w:rsidRPr="0075187F">
        <w:rPr>
          <w:rFonts w:ascii="Times New Roman" w:eastAsia="宋体" w:hAnsi="Times New Roman" w:cs="Times New Roman"/>
          <w:sz w:val="24"/>
        </w:rPr>
        <w:t xml:space="preserve"> </w:t>
      </w:r>
      <w:r>
        <w:rPr>
          <w:rFonts w:ascii="Times New Roman" w:eastAsia="宋体" w:hAnsi="Times New Roman" w:cs="Times New Roman" w:hint="eastAsia"/>
          <w:sz w:val="24"/>
        </w:rPr>
        <w:t>(</w:t>
      </w:r>
      <w:r w:rsidRPr="0075187F">
        <w:rPr>
          <w:rFonts w:ascii="Times New Roman" w:eastAsia="宋体" w:hAnsi="Times New Roman" w:cs="Times New Roman"/>
          <w:sz w:val="24"/>
        </w:rPr>
        <w:t>30 mg</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dissolved in DMSO‑</w:t>
      </w:r>
      <w:r w:rsidRPr="0075187F">
        <w:rPr>
          <w:rFonts w:ascii="Times New Roman" w:eastAsia="宋体" w:hAnsi="Times New Roman" w:cs="Times New Roman"/>
          <w:i/>
          <w:iCs/>
          <w:sz w:val="24"/>
        </w:rPr>
        <w:t>d6</w:t>
      </w:r>
      <w:r w:rsidRPr="0075187F">
        <w:rPr>
          <w:rFonts w:ascii="Times New Roman" w:eastAsia="宋体" w:hAnsi="Times New Roman" w:cs="Times New Roman"/>
          <w:sz w:val="24"/>
        </w:rPr>
        <w:t xml:space="preserve"> (0.6 mL</w:t>
      </w:r>
      <w:r>
        <w:rPr>
          <w:rFonts w:ascii="Times New Roman" w:eastAsia="宋体" w:hAnsi="Times New Roman" w:cs="Times New Roman" w:hint="eastAsia"/>
          <w:sz w:val="24"/>
        </w:rPr>
        <w:t>)</w:t>
      </w:r>
      <w:r w:rsidRPr="0075187F">
        <w:rPr>
          <w:rFonts w:ascii="Times New Roman" w:eastAsia="宋体" w:hAnsi="Times New Roman" w:cs="Times New Roman"/>
          <w:sz w:val="24"/>
        </w:rPr>
        <w:t xml:space="preserve">. </w:t>
      </w:r>
      <w:bookmarkStart w:id="18" w:name="_Hlk212472942"/>
      <w:r w:rsidRPr="0075187F">
        <w:rPr>
          <w:rFonts w:ascii="Times New Roman" w:eastAsia="宋体" w:hAnsi="Times New Roman" w:cs="Times New Roman"/>
          <w:sz w:val="24"/>
        </w:rPr>
        <w:t xml:space="preserve">The </w:t>
      </w:r>
      <w:r>
        <w:rPr>
          <w:rFonts w:ascii="Times New Roman" w:eastAsia="宋体" w:hAnsi="Times New Roman" w:cs="Times New Roman" w:hint="eastAsia"/>
          <w:sz w:val="24"/>
        </w:rPr>
        <w:t>o</w:t>
      </w:r>
      <w:r w:rsidRPr="002D7B16">
        <w:rPr>
          <w:rFonts w:ascii="Times New Roman" w:eastAsia="宋体" w:hAnsi="Times New Roman" w:cs="Times New Roman" w:hint="eastAsia"/>
          <w:sz w:val="24"/>
        </w:rPr>
        <w:t>ptical transparency</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of HEG was </w:t>
      </w:r>
      <w:r w:rsidRPr="002D7B16">
        <w:rPr>
          <w:rFonts w:ascii="Times New Roman" w:eastAsia="宋体" w:hAnsi="Times New Roman" w:cs="Times New Roman" w:hint="eastAsia"/>
          <w:sz w:val="24"/>
        </w:rPr>
        <w:t xml:space="preserve">evaluated </w:t>
      </w:r>
      <w:r w:rsidRPr="0075187F">
        <w:rPr>
          <w:rFonts w:ascii="Times New Roman" w:eastAsia="宋体" w:hAnsi="Times New Roman" w:cs="Times New Roman"/>
          <w:sz w:val="24"/>
        </w:rPr>
        <w:t xml:space="preserve">from 800 to 400 nm </w:t>
      </w:r>
      <w:r w:rsidRPr="002D7B16">
        <w:rPr>
          <w:rFonts w:ascii="Times New Roman" w:eastAsia="宋体" w:hAnsi="Times New Roman" w:cs="Times New Roman" w:hint="eastAsia"/>
          <w:sz w:val="24"/>
        </w:rPr>
        <w:t>using a</w:t>
      </w:r>
      <w:r w:rsidRPr="0075187F">
        <w:rPr>
          <w:rFonts w:ascii="Times New Roman" w:eastAsia="宋体" w:hAnsi="Times New Roman" w:cs="Times New Roman"/>
          <w:sz w:val="24"/>
        </w:rPr>
        <w:t xml:space="preserve"> U</w:t>
      </w:r>
      <w:r w:rsidRPr="003A075D">
        <w:rPr>
          <w:rFonts w:ascii="Times New Roman" w:eastAsia="宋体" w:hAnsi="Times New Roman" w:cs="Times New Roman"/>
          <w:sz w:val="24"/>
        </w:rPr>
        <w:t xml:space="preserve">V-vis-NIR spectrophotometer (Hitachi, Japan). </w:t>
      </w:r>
      <w:bookmarkEnd w:id="18"/>
      <w:r w:rsidRPr="003A075D">
        <w:rPr>
          <w:rFonts w:ascii="Times New Roman" w:eastAsia="宋体" w:hAnsi="Times New Roman" w:cs="Times New Roman"/>
          <w:sz w:val="24"/>
        </w:rPr>
        <w:t xml:space="preserve">Differential Scanning Calorimetry (DSC) </w:t>
      </w:r>
      <w:r w:rsidRPr="003A075D">
        <w:rPr>
          <w:rFonts w:ascii="Times New Roman" w:eastAsia="宋体" w:hAnsi="Times New Roman" w:cs="Times New Roman" w:hint="eastAsia"/>
          <w:sz w:val="24"/>
        </w:rPr>
        <w:t>measurements</w:t>
      </w:r>
      <w:r w:rsidRPr="003A075D">
        <w:rPr>
          <w:rFonts w:ascii="Times New Roman" w:eastAsia="宋体" w:hAnsi="Times New Roman" w:cs="Times New Roman"/>
          <w:sz w:val="24"/>
        </w:rPr>
        <w:t xml:space="preserve"> of TOAB, AA, and PHDES were conducted on a TA DSC 250thermal analysis system (Waters, Shanghai) under N</w:t>
      </w:r>
      <w:r w:rsidRPr="003A075D">
        <w:rPr>
          <w:rFonts w:ascii="Times New Roman" w:eastAsia="宋体" w:hAnsi="Times New Roman" w:cs="Times New Roman"/>
          <w:sz w:val="24"/>
          <w:vertAlign w:val="subscript"/>
        </w:rPr>
        <w:t>2</w:t>
      </w:r>
      <w:r w:rsidRPr="003A075D">
        <w:rPr>
          <w:rFonts w:ascii="Times New Roman" w:eastAsia="宋体" w:hAnsi="Times New Roman" w:cs="Times New Roman"/>
          <w:sz w:val="24"/>
        </w:rPr>
        <w:t xml:space="preserve"> atmosphere </w:t>
      </w:r>
      <w:r w:rsidRPr="003A075D">
        <w:rPr>
          <w:rFonts w:ascii="Times New Roman" w:eastAsia="宋体" w:hAnsi="Times New Roman" w:cs="Times New Roman" w:hint="eastAsia"/>
          <w:sz w:val="24"/>
        </w:rPr>
        <w:t>at a</w:t>
      </w:r>
      <w:r w:rsidRPr="003A075D">
        <w:rPr>
          <w:rFonts w:ascii="Times New Roman" w:eastAsia="宋体" w:hAnsi="Times New Roman" w:cs="Times New Roman"/>
          <w:sz w:val="24"/>
        </w:rPr>
        <w:t xml:space="preserve"> rate of 10</w:t>
      </w:r>
      <w:r w:rsidRPr="003A075D">
        <w:rPr>
          <w:rFonts w:ascii="Times New Roman" w:eastAsia="宋体" w:hAnsi="Times New Roman" w:cs="Times New Roman" w:hint="eastAsia"/>
          <w:sz w:val="24"/>
        </w:rPr>
        <w:t xml:space="preserve"> </w:t>
      </w:r>
      <w:r w:rsidRPr="003A075D">
        <w:rPr>
          <w:rFonts w:ascii="Times New Roman" w:eastAsia="宋体" w:hAnsi="Times New Roman" w:cs="Times New Roman"/>
          <w:sz w:val="24"/>
        </w:rPr>
        <w:t>°C min</w:t>
      </w:r>
      <w:r w:rsidRPr="003A075D">
        <w:rPr>
          <w:rFonts w:ascii="Times New Roman" w:eastAsia="宋体" w:hAnsi="Times New Roman" w:cs="Times New Roman"/>
          <w:sz w:val="24"/>
          <w:vertAlign w:val="superscript"/>
        </w:rPr>
        <w:t>-1</w:t>
      </w:r>
      <w:r w:rsidRPr="003A075D">
        <w:rPr>
          <w:rFonts w:ascii="Times New Roman" w:eastAsia="宋体" w:hAnsi="Times New Roman" w:cs="Times New Roman"/>
          <w:sz w:val="24"/>
        </w:rPr>
        <w:t xml:space="preserve">. </w:t>
      </w:r>
      <w:r w:rsidRPr="003A075D">
        <w:rPr>
          <w:rFonts w:ascii="Times New Roman" w:eastAsia="宋体" w:hAnsi="Times New Roman" w:cs="Times New Roman" w:hint="eastAsia"/>
          <w:sz w:val="24"/>
        </w:rPr>
        <w:t>The particle size distribution of Zn@LNP complexes was determined using a Zetasizer Nano ZS (Malvern, U.K.). Water contact angles</w:t>
      </w:r>
      <w:r w:rsidRPr="005543C1">
        <w:rPr>
          <w:rFonts w:ascii="Times New Roman" w:eastAsia="宋体" w:hAnsi="Times New Roman" w:cs="Times New Roman" w:hint="eastAsia"/>
          <w:sz w:val="24"/>
        </w:rPr>
        <w:t xml:space="preserve"> were measured on a JC2000D surface contact angle goniometer (Powereach, China) </w:t>
      </w:r>
      <w:r w:rsidRPr="005543C1">
        <w:rPr>
          <w:rFonts w:ascii="Times New Roman" w:eastAsia="宋体" w:hAnsi="Times New Roman" w:cs="Times New Roman"/>
          <w:sz w:val="24"/>
        </w:rPr>
        <w:t xml:space="preserve">by depositing a 30 μL </w:t>
      </w:r>
      <w:r>
        <w:rPr>
          <w:rFonts w:ascii="Times New Roman" w:eastAsia="宋体" w:hAnsi="Times New Roman" w:cs="Times New Roman" w:hint="eastAsia"/>
          <w:sz w:val="24"/>
        </w:rPr>
        <w:t xml:space="preserve">of </w:t>
      </w:r>
      <w:r w:rsidRPr="005543C1">
        <w:rPr>
          <w:rFonts w:ascii="Times New Roman" w:eastAsia="宋体" w:hAnsi="Times New Roman" w:cs="Times New Roman"/>
          <w:sz w:val="24"/>
        </w:rPr>
        <w:t>water droplet onto the eutectogel surface</w:t>
      </w:r>
      <w:r w:rsidRPr="0075187F">
        <w:rPr>
          <w:rFonts w:ascii="Times New Roman" w:eastAsia="宋体" w:hAnsi="Times New Roman" w:cs="Times New Roman"/>
          <w:sz w:val="24"/>
        </w:rPr>
        <w:t xml:space="preserve">. </w:t>
      </w:r>
      <w:r w:rsidRPr="005543C1">
        <w:rPr>
          <w:rFonts w:ascii="Times New Roman" w:eastAsia="宋体" w:hAnsi="Times New Roman" w:cs="Times New Roman" w:hint="eastAsia"/>
          <w:sz w:val="24"/>
        </w:rPr>
        <w:t xml:space="preserve">Cross-sectional morphology of the eutectogel was examined by field emission scanning electron microscopy (FE-SEM, JSM-7800F, Japan) operated at an accelerating voltage of 4 kV, coupled with energy-dispersive X-ray spectroscopy (EDS). Prior to imaging, </w:t>
      </w:r>
      <w:r>
        <w:rPr>
          <w:rFonts w:ascii="Times New Roman" w:eastAsia="宋体" w:hAnsi="Times New Roman" w:cs="Times New Roman" w:hint="eastAsia"/>
          <w:sz w:val="24"/>
        </w:rPr>
        <w:t xml:space="preserve">the </w:t>
      </w:r>
      <w:r w:rsidRPr="005543C1">
        <w:rPr>
          <w:rFonts w:ascii="Times New Roman" w:eastAsia="宋体" w:hAnsi="Times New Roman" w:cs="Times New Roman" w:hint="eastAsia"/>
          <w:sz w:val="24"/>
        </w:rPr>
        <w:t xml:space="preserve">lyophilized samples were quenched in liquid nitrogen and sputter-coated with gold. Elemental mapping was performed based on EDS </w:t>
      </w:r>
      <w:r w:rsidRPr="0075187F">
        <w:rPr>
          <w:rFonts w:ascii="Times New Roman" w:eastAsia="宋体" w:hAnsi="Times New Roman" w:cs="Times New Roman"/>
          <w:sz w:val="24"/>
        </w:rPr>
        <w:t>elemental</w:t>
      </w:r>
      <w:r w:rsidRPr="005543C1">
        <w:rPr>
          <w:rFonts w:ascii="Times New Roman" w:eastAsia="宋体" w:hAnsi="Times New Roman" w:cs="Times New Roman" w:hint="eastAsia"/>
          <w:sz w:val="24"/>
        </w:rPr>
        <w:t xml:space="preserve"> analysis.</w:t>
      </w:r>
      <w:r>
        <w:rPr>
          <w:rFonts w:ascii="Times New Roman" w:eastAsia="宋体" w:hAnsi="Times New Roman" w:cs="Times New Roman" w:hint="eastAsia"/>
          <w:sz w:val="24"/>
        </w:rPr>
        <w:t xml:space="preserve"> </w:t>
      </w:r>
      <w:r w:rsidRPr="003A075D">
        <w:rPr>
          <w:rFonts w:ascii="Times New Roman" w:eastAsia="宋体" w:hAnsi="Times New Roman" w:cs="Times New Roman" w:hint="eastAsia"/>
          <w:sz w:val="24"/>
        </w:rPr>
        <w:t>Rheological characterization of the samples was performed using a TA Instruments AR-G2 rheometer equipped with a 40 mm diameter, 1</w:t>
      </w:r>
      <w:r w:rsidRPr="003A075D">
        <w:rPr>
          <w:rFonts w:ascii="Times New Roman" w:eastAsia="宋体" w:hAnsi="Times New Roman" w:cs="Times New Roman"/>
          <w:sz w:val="24"/>
        </w:rPr>
        <w:t>°</w:t>
      </w:r>
      <w:r>
        <w:rPr>
          <w:rFonts w:ascii="Times New Roman" w:eastAsia="宋体" w:hAnsi="Times New Roman" w:cs="Times New Roman" w:hint="eastAsia"/>
          <w:sz w:val="24"/>
        </w:rPr>
        <w:t xml:space="preserve"> </w:t>
      </w:r>
      <w:r w:rsidRPr="003A075D">
        <w:rPr>
          <w:rFonts w:ascii="Times New Roman" w:eastAsia="宋体" w:hAnsi="Times New Roman" w:cs="Times New Roman" w:hint="eastAsia"/>
          <w:sz w:val="24"/>
        </w:rPr>
        <w:t>cone-plate geometry. A frequency-sweep test was conducted in</w:t>
      </w:r>
      <w:r>
        <w:rPr>
          <w:rFonts w:ascii="Times New Roman" w:eastAsia="宋体" w:hAnsi="Times New Roman" w:cs="Times New Roman" w:hint="eastAsia"/>
          <w:sz w:val="24"/>
        </w:rPr>
        <w:t xml:space="preserve"> </w:t>
      </w:r>
      <w:r w:rsidRPr="003A075D">
        <w:rPr>
          <w:rFonts w:ascii="Times New Roman" w:eastAsia="宋体" w:hAnsi="Times New Roman" w:cs="Times New Roman" w:hint="eastAsia"/>
          <w:sz w:val="24"/>
        </w:rPr>
        <w:t xml:space="preserve">which the frequency was raised from 0.1 to 100 Hz </w:t>
      </w:r>
      <w:r>
        <w:rPr>
          <w:rFonts w:ascii="Times New Roman" w:eastAsia="宋体" w:hAnsi="Times New Roman" w:cs="Times New Roman" w:hint="eastAsia"/>
          <w:sz w:val="24"/>
        </w:rPr>
        <w:t xml:space="preserve">and </w:t>
      </w:r>
      <w:r w:rsidRPr="003A075D">
        <w:rPr>
          <w:rFonts w:ascii="Times New Roman" w:eastAsia="宋体" w:hAnsi="Times New Roman" w:cs="Times New Roman" w:hint="eastAsia"/>
          <w:sz w:val="24"/>
        </w:rPr>
        <w:t>the strain wa</w:t>
      </w:r>
      <w:r w:rsidRPr="00195C42">
        <w:rPr>
          <w:rFonts w:ascii="Times New Roman" w:eastAsia="宋体" w:hAnsi="Times New Roman" w:cs="Times New Roman" w:hint="eastAsia"/>
          <w:color w:val="000000" w:themeColor="text1"/>
          <w:sz w:val="24"/>
        </w:rPr>
        <w:t>s held constant at 1%.</w:t>
      </w:r>
      <w:r w:rsidR="00706CA3" w:rsidRPr="00195C42">
        <w:rPr>
          <w:rFonts w:ascii="Times New Roman" w:eastAsia="宋体" w:hAnsi="Times New Roman" w:cs="Times New Roman" w:hint="eastAsia"/>
          <w:color w:val="000000" w:themeColor="text1"/>
          <w:sz w:val="24"/>
        </w:rPr>
        <w:t xml:space="preserve"> </w:t>
      </w:r>
      <w:r w:rsidR="00DD1F68" w:rsidRPr="00195C42">
        <w:rPr>
          <w:rFonts w:ascii="Times New Roman" w:eastAsia="宋体" w:hAnsi="Times New Roman" w:cs="Times New Roman" w:hint="eastAsia"/>
          <w:color w:val="000000" w:themeColor="text1"/>
          <w:sz w:val="24"/>
        </w:rPr>
        <w:t xml:space="preserve">1D small-angle X-ray scattering (SAXS) profiles and 2D SAXS patterns were acquired on a Xeuss 2.0 system (France) equipped with a Pilatus 3R 300K semiconductor detector, with an X-ray wavelength of 1.54189 </w:t>
      </w:r>
      <w:r w:rsidR="00E47A9F" w:rsidRPr="00195C42">
        <w:rPr>
          <w:rFonts w:ascii="Times New Roman" w:eastAsia="宋体" w:hAnsi="Times New Roman" w:cs="Times New Roman" w:hint="eastAsia"/>
          <w:color w:val="000000" w:themeColor="text1"/>
          <w:sz w:val="24"/>
        </w:rPr>
        <w:t>Å.</w:t>
      </w:r>
    </w:p>
    <w:p w14:paraId="507F37A7" w14:textId="5EAAA427" w:rsidR="000D2A49" w:rsidRPr="001156E6" w:rsidRDefault="000D2A49" w:rsidP="0019284B">
      <w:pPr>
        <w:widowControl/>
        <w:spacing w:before="120" w:after="120" w:line="240" w:lineRule="auto"/>
        <w:jc w:val="both"/>
        <w:rPr>
          <w:rFonts w:ascii="Times New Roman" w:eastAsia="等线" w:hAnsi="Times New Roman" w:cs="Times New Roman"/>
          <w:b/>
          <w:bCs/>
          <w:i/>
          <w:sz w:val="24"/>
          <w14:ligatures w14:val="none"/>
        </w:rPr>
      </w:pPr>
      <w:bookmarkStart w:id="19" w:name="OLE_LINK162"/>
      <w:bookmarkEnd w:id="16"/>
      <w:r w:rsidRPr="001156E6">
        <w:rPr>
          <w:rFonts w:ascii="Times New Roman" w:eastAsia="等线" w:hAnsi="Times New Roman" w:cs="Times New Roman" w:hint="eastAsia"/>
          <w:b/>
          <w:bCs/>
          <w:i/>
          <w:sz w:val="24"/>
          <w14:ligatures w14:val="none"/>
        </w:rPr>
        <w:t>S</w:t>
      </w:r>
      <w:r w:rsidR="001156E6" w:rsidRPr="001156E6">
        <w:rPr>
          <w:rFonts w:ascii="Times New Roman" w:eastAsia="等线" w:hAnsi="Times New Roman" w:cs="Times New Roman" w:hint="eastAsia"/>
          <w:b/>
          <w:bCs/>
          <w:i/>
          <w:sz w:val="24"/>
          <w14:ligatures w14:val="none"/>
        </w:rPr>
        <w:t>1.</w:t>
      </w:r>
      <w:r w:rsidRPr="001156E6">
        <w:rPr>
          <w:rFonts w:ascii="Times New Roman" w:eastAsia="等线" w:hAnsi="Times New Roman" w:cs="Times New Roman" w:hint="eastAsia"/>
          <w:b/>
          <w:bCs/>
          <w:i/>
          <w:sz w:val="24"/>
          <w14:ligatures w14:val="none"/>
        </w:rPr>
        <w:t xml:space="preserve">4 </w:t>
      </w:r>
      <w:r w:rsidRPr="001156E6">
        <w:rPr>
          <w:rFonts w:ascii="Times New Roman" w:eastAsia="等线" w:hAnsi="Times New Roman" w:cs="Times New Roman"/>
          <w:b/>
          <w:bCs/>
          <w:i/>
          <w:sz w:val="24"/>
          <w14:ligatures w14:val="none"/>
        </w:rPr>
        <w:t xml:space="preserve">Mechanical </w:t>
      </w:r>
      <w:r w:rsidRPr="001156E6">
        <w:rPr>
          <w:rFonts w:ascii="Times New Roman" w:eastAsia="等线" w:hAnsi="Times New Roman" w:cs="Times New Roman" w:hint="eastAsia"/>
          <w:b/>
          <w:bCs/>
          <w:i/>
          <w:sz w:val="24"/>
          <w14:ligatures w14:val="none"/>
        </w:rPr>
        <w:t>Test</w:t>
      </w:r>
    </w:p>
    <w:p w14:paraId="3B86E506" w14:textId="77777777" w:rsidR="000D2A49" w:rsidRPr="0075187F" w:rsidRDefault="000D2A49" w:rsidP="0019284B">
      <w:pPr>
        <w:spacing w:before="120" w:after="120" w:line="240" w:lineRule="auto"/>
        <w:jc w:val="both"/>
        <w:rPr>
          <w:rFonts w:ascii="Times New Roman" w:eastAsia="宋体" w:hAnsi="Times New Roman" w:cs="Times New Roman"/>
          <w:sz w:val="24"/>
        </w:rPr>
      </w:pPr>
      <w:r w:rsidRPr="0075187F">
        <w:rPr>
          <w:rFonts w:ascii="Times New Roman" w:eastAsia="宋体" w:hAnsi="Times New Roman" w:cs="Times New Roman"/>
          <w:sz w:val="24"/>
        </w:rPr>
        <w:t xml:space="preserve">Mechanical properties of </w:t>
      </w:r>
      <w:r>
        <w:rPr>
          <w:rFonts w:ascii="Times New Roman" w:eastAsia="宋体" w:hAnsi="Times New Roman" w:cs="Times New Roman" w:hint="eastAsia"/>
          <w:sz w:val="24"/>
        </w:rPr>
        <w:t xml:space="preserve">different </w:t>
      </w:r>
      <w:r w:rsidRPr="0075187F">
        <w:rPr>
          <w:rFonts w:ascii="Times New Roman" w:eastAsia="宋体" w:hAnsi="Times New Roman" w:cs="Times New Roman"/>
          <w:sz w:val="24"/>
        </w:rPr>
        <w:t>eutectogels were evaluated using a universal testing machine (Instron 5965) with a 500 N load cell at room temperature. Rectangular specimens (40 × 10 × 2 mm</w:t>
      </w:r>
      <w:r w:rsidRPr="0075187F">
        <w:rPr>
          <w:rFonts w:ascii="Times New Roman" w:eastAsia="宋体" w:hAnsi="Times New Roman" w:cs="Times New Roman"/>
          <w:sz w:val="24"/>
          <w:vertAlign w:val="superscript"/>
        </w:rPr>
        <w:t>3</w:t>
      </w:r>
      <w:r w:rsidRPr="0075187F">
        <w:rPr>
          <w:rFonts w:ascii="Times New Roman" w:eastAsia="宋体" w:hAnsi="Times New Roman" w:cs="Times New Roman"/>
          <w:sz w:val="24"/>
        </w:rPr>
        <w:t xml:space="preserve">) underwent </w:t>
      </w:r>
      <w:r w:rsidRPr="00E0001E">
        <w:rPr>
          <w:rFonts w:ascii="Times New Roman" w:eastAsia="宋体" w:hAnsi="Times New Roman" w:cs="Times New Roman" w:hint="eastAsia"/>
          <w:sz w:val="24"/>
        </w:rPr>
        <w:t>uniaxial tensile tests</w:t>
      </w:r>
      <w:r w:rsidRPr="0075187F">
        <w:rPr>
          <w:rFonts w:ascii="Times New Roman" w:eastAsia="宋体" w:hAnsi="Times New Roman" w:cs="Times New Roman"/>
          <w:sz w:val="24"/>
        </w:rPr>
        <w:t xml:space="preserve"> at a constant crosshead speed of 100 mm·min</w:t>
      </w:r>
      <w:r w:rsidRPr="0075187F">
        <w:rPr>
          <w:rFonts w:ascii="Times New Roman" w:eastAsia="宋体" w:hAnsi="Times New Roman" w:cs="Times New Roman"/>
          <w:sz w:val="24"/>
          <w:vertAlign w:val="superscript"/>
        </w:rPr>
        <w:t>-1</w:t>
      </w:r>
      <w:r w:rsidRPr="0075187F">
        <w:rPr>
          <w:rFonts w:ascii="Times New Roman" w:eastAsia="宋体" w:hAnsi="Times New Roman" w:cs="Times New Roman"/>
          <w:sz w:val="24"/>
        </w:rPr>
        <w:t xml:space="preserve"> with ends clamped securely. </w:t>
      </w:r>
      <w:r w:rsidRPr="00E0001E">
        <w:rPr>
          <w:rFonts w:ascii="Times New Roman" w:eastAsia="宋体" w:hAnsi="Times New Roman" w:cs="Times New Roman" w:hint="eastAsia"/>
          <w:sz w:val="24"/>
        </w:rPr>
        <w:t>All measurements were performed in triplicate to ensure reproducibility.</w:t>
      </w:r>
      <w:r>
        <w:rPr>
          <w:rFonts w:ascii="Times New Roman" w:eastAsia="宋体" w:hAnsi="Times New Roman" w:cs="Times New Roman" w:hint="eastAsia"/>
          <w:sz w:val="24"/>
        </w:rPr>
        <w:t xml:space="preserve"> The f</w:t>
      </w:r>
      <w:r w:rsidRPr="0075187F">
        <w:rPr>
          <w:rFonts w:ascii="Times New Roman" w:eastAsia="宋体" w:hAnsi="Times New Roman" w:cs="Times New Roman"/>
          <w:sz w:val="24"/>
        </w:rPr>
        <w:t>racture stress and strain were directly determined from the stress-strain curve at fracture. T</w:t>
      </w:r>
      <w:r>
        <w:rPr>
          <w:rFonts w:ascii="Times New Roman" w:eastAsia="宋体" w:hAnsi="Times New Roman" w:cs="Times New Roman" w:hint="eastAsia"/>
          <w:sz w:val="24"/>
        </w:rPr>
        <w:t>he t</w:t>
      </w:r>
      <w:r w:rsidRPr="0075187F">
        <w:rPr>
          <w:rFonts w:ascii="Times New Roman" w:eastAsia="宋体" w:hAnsi="Times New Roman" w:cs="Times New Roman"/>
          <w:sz w:val="24"/>
        </w:rPr>
        <w:t xml:space="preserve">oughness was calculated </w:t>
      </w:r>
      <w:r w:rsidRPr="00E0001E">
        <w:rPr>
          <w:rFonts w:ascii="Times New Roman" w:eastAsia="宋体" w:hAnsi="Times New Roman" w:cs="Times New Roman" w:hint="eastAsia"/>
          <w:sz w:val="24"/>
        </w:rPr>
        <w:t>as the integral area</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under the stress-strain curve. Fatigue resistance was assessed through cyclic tensile tests under identical loading conditions.</w:t>
      </w:r>
    </w:p>
    <w:p w14:paraId="410CEB79" w14:textId="0FBDD3C3" w:rsidR="000D2A49" w:rsidRPr="001156E6" w:rsidRDefault="000D2A49" w:rsidP="0019284B">
      <w:pPr>
        <w:widowControl/>
        <w:spacing w:before="120" w:after="120" w:line="240" w:lineRule="auto"/>
        <w:jc w:val="both"/>
        <w:rPr>
          <w:rFonts w:ascii="Times New Roman" w:eastAsia="等线" w:hAnsi="Times New Roman" w:cs="Times New Roman"/>
          <w:b/>
          <w:bCs/>
          <w:i/>
          <w:sz w:val="24"/>
          <w14:ligatures w14:val="none"/>
        </w:rPr>
      </w:pPr>
      <w:bookmarkStart w:id="20" w:name="OLE_LINK163"/>
      <w:bookmarkEnd w:id="19"/>
      <w:r w:rsidRPr="001156E6">
        <w:rPr>
          <w:rFonts w:ascii="Times New Roman" w:eastAsia="等线" w:hAnsi="Times New Roman" w:cs="Times New Roman" w:hint="eastAsia"/>
          <w:b/>
          <w:bCs/>
          <w:i/>
          <w:sz w:val="24"/>
          <w14:ligatures w14:val="none"/>
        </w:rPr>
        <w:t>S</w:t>
      </w:r>
      <w:r w:rsidR="001156E6" w:rsidRPr="001156E6">
        <w:rPr>
          <w:rFonts w:ascii="Times New Roman" w:eastAsia="等线" w:hAnsi="Times New Roman" w:cs="Times New Roman" w:hint="eastAsia"/>
          <w:b/>
          <w:bCs/>
          <w:i/>
          <w:sz w:val="24"/>
          <w14:ligatures w14:val="none"/>
        </w:rPr>
        <w:t>1.</w:t>
      </w:r>
      <w:r w:rsidRPr="001156E6">
        <w:rPr>
          <w:rFonts w:ascii="Times New Roman" w:eastAsia="等线" w:hAnsi="Times New Roman" w:cs="Times New Roman" w:hint="eastAsia"/>
          <w:b/>
          <w:bCs/>
          <w:i/>
          <w:sz w:val="24"/>
          <w14:ligatures w14:val="none"/>
        </w:rPr>
        <w:t xml:space="preserve">5 </w:t>
      </w:r>
      <w:r w:rsidRPr="001156E6">
        <w:rPr>
          <w:rFonts w:ascii="Times New Roman" w:eastAsia="等线" w:hAnsi="Times New Roman" w:cs="Times New Roman"/>
          <w:b/>
          <w:bCs/>
          <w:i/>
          <w:sz w:val="24"/>
          <w14:ligatures w14:val="none"/>
        </w:rPr>
        <w:t xml:space="preserve">Swelling </w:t>
      </w:r>
      <w:r w:rsidRPr="001156E6">
        <w:rPr>
          <w:rFonts w:ascii="Times New Roman" w:eastAsia="等线" w:hAnsi="Times New Roman" w:cs="Times New Roman" w:hint="eastAsia"/>
          <w:b/>
          <w:bCs/>
          <w:i/>
          <w:sz w:val="24"/>
          <w14:ligatures w14:val="none"/>
        </w:rPr>
        <w:t>Test</w:t>
      </w:r>
    </w:p>
    <w:p w14:paraId="27B2680F" w14:textId="77777777" w:rsidR="000D2A49" w:rsidRPr="0075187F" w:rsidRDefault="000D2A49" w:rsidP="0019284B">
      <w:pPr>
        <w:spacing w:before="120" w:after="120" w:line="240" w:lineRule="auto"/>
        <w:jc w:val="both"/>
        <w:rPr>
          <w:rFonts w:ascii="Times New Roman" w:eastAsia="宋体" w:hAnsi="Times New Roman" w:cs="Times New Roman"/>
          <w:sz w:val="24"/>
        </w:rPr>
      </w:pPr>
      <w:r w:rsidRPr="00FB57FB">
        <w:rPr>
          <w:rFonts w:ascii="Times New Roman" w:eastAsia="宋体" w:hAnsi="Times New Roman" w:cs="Times New Roman"/>
          <w:sz w:val="24"/>
        </w:rPr>
        <w:t xml:space="preserve">The swelling properties of </w:t>
      </w:r>
      <w:r w:rsidRPr="00FB57FB">
        <w:rPr>
          <w:rFonts w:ascii="Times New Roman" w:eastAsia="宋体" w:hAnsi="Times New Roman" w:cs="Times New Roman" w:hint="eastAsia"/>
          <w:sz w:val="24"/>
        </w:rPr>
        <w:t xml:space="preserve">the </w:t>
      </w:r>
      <w:r w:rsidRPr="00FB57FB">
        <w:rPr>
          <w:rFonts w:ascii="Times New Roman" w:eastAsia="宋体" w:hAnsi="Times New Roman" w:cs="Times New Roman"/>
          <w:sz w:val="24"/>
        </w:rPr>
        <w:t>eutectogels were evaluated</w:t>
      </w:r>
      <w:r w:rsidRPr="0075187F">
        <w:rPr>
          <w:rFonts w:ascii="Times New Roman" w:eastAsia="宋体" w:hAnsi="Times New Roman" w:cs="Times New Roman"/>
          <w:sz w:val="24"/>
        </w:rPr>
        <w:t xml:space="preserve"> </w:t>
      </w:r>
      <w:r>
        <w:rPr>
          <w:rFonts w:ascii="Times New Roman" w:eastAsia="宋体" w:hAnsi="Times New Roman" w:cs="Times New Roman" w:hint="eastAsia"/>
          <w:sz w:val="24"/>
        </w:rPr>
        <w:t xml:space="preserve">by </w:t>
      </w:r>
      <w:r w:rsidRPr="000E7D15">
        <w:rPr>
          <w:rFonts w:ascii="Times New Roman" w:eastAsia="宋体" w:hAnsi="Times New Roman" w:cs="Times New Roman" w:hint="eastAsia"/>
          <w:sz w:val="24"/>
        </w:rPr>
        <w:t xml:space="preserve">monitoring the swelling ratio </w:t>
      </w:r>
      <w:r w:rsidRPr="0075187F">
        <w:rPr>
          <w:rFonts w:ascii="Times New Roman" w:eastAsia="宋体" w:hAnsi="Times New Roman" w:cs="Times New Roman"/>
          <w:sz w:val="24"/>
        </w:rPr>
        <w:t xml:space="preserve">changes </w:t>
      </w:r>
      <w:r w:rsidRPr="000E7D15">
        <w:rPr>
          <w:rFonts w:ascii="Times New Roman" w:eastAsia="宋体" w:hAnsi="Times New Roman" w:cs="Times New Roman" w:hint="eastAsia"/>
          <w:sz w:val="24"/>
        </w:rPr>
        <w:t>over a period of 30 days in NaOH</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(pH=13), NaCl (0.9%), HCl (pH=1), and natural seawater. </w:t>
      </w:r>
      <w:r w:rsidRPr="000E7D15">
        <w:rPr>
          <w:rFonts w:ascii="Times New Roman" w:eastAsia="宋体" w:hAnsi="Times New Roman" w:cs="Times New Roman" w:hint="eastAsia"/>
          <w:sz w:val="24"/>
        </w:rPr>
        <w:t>The weight of each sample was recorded daily.</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To simulate the real water flow, the NaOH, NaCl, HCl, and natural seawater used for swelling were replaced daily. The swelling ratio was calculated </w:t>
      </w:r>
      <w:r>
        <w:rPr>
          <w:rFonts w:ascii="Times New Roman" w:eastAsia="宋体" w:hAnsi="Times New Roman" w:cs="Times New Roman" w:hint="eastAsia"/>
          <w:sz w:val="24"/>
        </w:rPr>
        <w:t>using</w:t>
      </w:r>
      <w:r w:rsidRPr="0075187F">
        <w:rPr>
          <w:rFonts w:ascii="Times New Roman" w:eastAsia="宋体" w:hAnsi="Times New Roman" w:cs="Times New Roman"/>
          <w:sz w:val="24"/>
        </w:rPr>
        <w:t xml:space="preserve"> the following equation:</w:t>
      </w:r>
    </w:p>
    <w:bookmarkEnd w:id="20"/>
    <w:p w14:paraId="024EDEE5" w14:textId="77777777" w:rsidR="000D2A49" w:rsidRPr="000E7D15" w:rsidRDefault="000D2A49" w:rsidP="0019284B">
      <w:pPr>
        <w:spacing w:before="120" w:after="120" w:line="240" w:lineRule="auto"/>
        <w:jc w:val="both"/>
        <w:rPr>
          <w:rFonts w:ascii="Times New Roman" w:eastAsia="宋体" w:hAnsi="Times New Roman" w:cs="Times New Roman"/>
          <w:i/>
          <w:sz w:val="24"/>
        </w:rPr>
      </w:pPr>
      <m:oMathPara>
        <m:oMath>
          <m:r>
            <w:rPr>
              <w:rFonts w:ascii="Cambria Math" w:eastAsia="宋体" w:hAnsi="Cambria Math" w:cs="Times New Roman"/>
              <w:sz w:val="24"/>
            </w:rPr>
            <m:t xml:space="preserve">Swelling ratio </m:t>
          </m:r>
          <m:d>
            <m:dPr>
              <m:ctrlPr>
                <w:rPr>
                  <w:rFonts w:ascii="Cambria Math" w:eastAsia="宋体" w:hAnsi="Cambria Math" w:cs="Times New Roman"/>
                  <w:i/>
                  <w:sz w:val="24"/>
                </w:rPr>
              </m:ctrlPr>
            </m:dPr>
            <m:e>
              <m:r>
                <w:rPr>
                  <w:rFonts w:ascii="Cambria Math" w:eastAsia="宋体" w:hAnsi="Cambria Math" w:cs="Times New Roman"/>
                  <w:sz w:val="24"/>
                </w:rPr>
                <m:t>%</m:t>
              </m:r>
            </m:e>
          </m:d>
          <m:r>
            <w:rPr>
              <w:rFonts w:ascii="Cambria Math" w:eastAsia="宋体" w:hAnsi="Cambria Math" w:cs="Times New Roman"/>
              <w:sz w:val="24"/>
            </w:rPr>
            <m:t>=</m:t>
          </m:r>
          <m:f>
            <m:fPr>
              <m:ctrlPr>
                <w:rPr>
                  <w:rFonts w:ascii="Cambria Math" w:eastAsia="宋体" w:hAnsi="Cambria Math" w:cs="Times New Roman"/>
                  <w:i/>
                  <w:sz w:val="24"/>
                </w:rPr>
              </m:ctrlPr>
            </m:fPr>
            <m:num>
              <w:bookmarkStart w:id="21" w:name="OLE_LINK164"/>
              <m:sSub>
                <m:sSubPr>
                  <m:ctrlPr>
                    <w:rPr>
                      <w:rFonts w:ascii="Cambria Math" w:eastAsia="宋体" w:hAnsi="Cambria Math" w:cs="Times New Roman"/>
                      <w:i/>
                      <w:sz w:val="24"/>
                    </w:rPr>
                  </m:ctrlPr>
                </m:sSubPr>
                <m:e>
                  <m:r>
                    <w:rPr>
                      <w:rFonts w:ascii="Cambria Math" w:eastAsia="宋体" w:hAnsi="Cambria Math" w:cs="Times New Roman"/>
                      <w:sz w:val="24"/>
                    </w:rPr>
                    <m:t>w</m:t>
                  </m:r>
                </m:e>
                <m:sub>
                  <m:r>
                    <w:rPr>
                      <w:rFonts w:ascii="Cambria Math" w:eastAsia="宋体" w:hAnsi="Cambria Math" w:cs="Times New Roman"/>
                      <w:sz w:val="24"/>
                    </w:rPr>
                    <m:t>s</m:t>
                  </m:r>
                </m:sub>
              </m:sSub>
              <w:bookmarkEnd w:id="21"/>
            </m:num>
            <m:den>
              <m:sSub>
                <m:sSubPr>
                  <m:ctrlPr>
                    <w:rPr>
                      <w:rFonts w:ascii="Cambria Math" w:eastAsia="宋体" w:hAnsi="Cambria Math" w:cs="Times New Roman"/>
                      <w:i/>
                      <w:sz w:val="24"/>
                    </w:rPr>
                  </m:ctrlPr>
                </m:sSubPr>
                <m:e>
                  <m:r>
                    <w:rPr>
                      <w:rFonts w:ascii="Cambria Math" w:eastAsia="宋体" w:hAnsi="Cambria Math" w:cs="Times New Roman"/>
                      <w:sz w:val="24"/>
                    </w:rPr>
                    <m:t>w</m:t>
                  </m:r>
                </m:e>
                <m:sub>
                  <m:r>
                    <w:rPr>
                      <w:rFonts w:ascii="Cambria Math" w:eastAsia="宋体" w:hAnsi="Cambria Math" w:cs="Times New Roman"/>
                      <w:sz w:val="24"/>
                    </w:rPr>
                    <m:t>0</m:t>
                  </m:r>
                </m:sub>
              </m:sSub>
            </m:den>
          </m:f>
          <m:r>
            <w:rPr>
              <w:rFonts w:ascii="Cambria Math" w:eastAsia="宋体" w:hAnsi="Cambria Math" w:cs="Times New Roman"/>
              <w:sz w:val="24"/>
            </w:rPr>
            <m:t>-1</m:t>
          </m:r>
        </m:oMath>
      </m:oMathPara>
    </w:p>
    <w:p w14:paraId="26C9A9B2" w14:textId="77777777" w:rsidR="000D2A49" w:rsidRPr="0075187F" w:rsidRDefault="000D2A49" w:rsidP="0019284B">
      <w:pPr>
        <w:spacing w:before="120" w:after="120" w:line="240" w:lineRule="auto"/>
        <w:jc w:val="both"/>
        <w:rPr>
          <w:rFonts w:ascii="Times New Roman" w:eastAsia="宋体" w:hAnsi="Times New Roman" w:cs="Times New Roman"/>
          <w:sz w:val="24"/>
        </w:rPr>
      </w:pPr>
      <w:r w:rsidRPr="0075187F">
        <w:rPr>
          <w:rFonts w:ascii="Times New Roman" w:eastAsia="宋体" w:hAnsi="Times New Roman" w:cs="Times New Roman"/>
          <w:sz w:val="24"/>
        </w:rPr>
        <w:lastRenderedPageBreak/>
        <w:t xml:space="preserve">where </w:t>
      </w:r>
      <w:r>
        <w:rPr>
          <w:rFonts w:ascii="Times New Roman" w:eastAsia="宋体" w:hAnsi="Times New Roman" w:cs="Times New Roman" w:hint="eastAsia"/>
          <w:sz w:val="24"/>
        </w:rPr>
        <w:t>w</w:t>
      </w:r>
      <w:r w:rsidRPr="0075187F">
        <w:rPr>
          <w:rFonts w:ascii="Times New Roman" w:eastAsia="宋体" w:hAnsi="Times New Roman" w:cs="Times New Roman"/>
          <w:sz w:val="24"/>
          <w:vertAlign w:val="subscript"/>
        </w:rPr>
        <w:t>s</w:t>
      </w:r>
      <w:r w:rsidRPr="0075187F">
        <w:rPr>
          <w:rFonts w:ascii="Times New Roman" w:eastAsia="宋体" w:hAnsi="Times New Roman" w:cs="Times New Roman"/>
          <w:sz w:val="24"/>
        </w:rPr>
        <w:t xml:space="preserve"> and </w:t>
      </w:r>
      <w:r>
        <w:rPr>
          <w:rFonts w:ascii="Times New Roman" w:eastAsia="宋体" w:hAnsi="Times New Roman" w:cs="Times New Roman" w:hint="eastAsia"/>
          <w:sz w:val="24"/>
        </w:rPr>
        <w:t>w</w:t>
      </w:r>
      <w:r>
        <w:rPr>
          <w:rFonts w:ascii="Times New Roman" w:eastAsia="宋体" w:hAnsi="Times New Roman" w:cs="Times New Roman" w:hint="eastAsia"/>
          <w:sz w:val="24"/>
          <w:vertAlign w:val="subscript"/>
        </w:rPr>
        <w:t>0</w:t>
      </w:r>
      <w:r w:rsidRPr="0075187F">
        <w:rPr>
          <w:rFonts w:ascii="Times New Roman" w:eastAsia="宋体" w:hAnsi="Times New Roman" w:cs="Times New Roman"/>
          <w:sz w:val="24"/>
        </w:rPr>
        <w:t xml:space="preserve"> were the weight of swollen hydrogel and original eutectogel, respectively.</w:t>
      </w:r>
    </w:p>
    <w:p w14:paraId="217FD57B" w14:textId="05E3D061" w:rsidR="000D2A49" w:rsidRPr="001156E6" w:rsidRDefault="000D2A49" w:rsidP="0019284B">
      <w:pPr>
        <w:widowControl/>
        <w:spacing w:before="120" w:after="120" w:line="240" w:lineRule="auto"/>
        <w:jc w:val="both"/>
        <w:rPr>
          <w:rFonts w:ascii="Times New Roman" w:eastAsia="等线" w:hAnsi="Times New Roman" w:cs="Times New Roman"/>
          <w:b/>
          <w:bCs/>
          <w:i/>
          <w:color w:val="000000" w:themeColor="text1"/>
          <w:sz w:val="24"/>
          <w14:ligatures w14:val="none"/>
        </w:rPr>
      </w:pPr>
      <w:r w:rsidRPr="001156E6">
        <w:rPr>
          <w:rFonts w:ascii="Times New Roman" w:eastAsia="等线" w:hAnsi="Times New Roman" w:cs="Times New Roman" w:hint="eastAsia"/>
          <w:b/>
          <w:bCs/>
          <w:i/>
          <w:color w:val="000000" w:themeColor="text1"/>
          <w:sz w:val="24"/>
          <w14:ligatures w14:val="none"/>
        </w:rPr>
        <w:t>S</w:t>
      </w:r>
      <w:r w:rsidR="001156E6" w:rsidRPr="001156E6">
        <w:rPr>
          <w:rFonts w:ascii="Times New Roman" w:eastAsia="等线" w:hAnsi="Times New Roman" w:cs="Times New Roman" w:hint="eastAsia"/>
          <w:b/>
          <w:bCs/>
          <w:i/>
          <w:color w:val="000000" w:themeColor="text1"/>
          <w:sz w:val="24"/>
          <w14:ligatures w14:val="none"/>
        </w:rPr>
        <w:t>1.</w:t>
      </w:r>
      <w:r w:rsidRPr="001156E6">
        <w:rPr>
          <w:rFonts w:ascii="Times New Roman" w:eastAsia="等线" w:hAnsi="Times New Roman" w:cs="Times New Roman" w:hint="eastAsia"/>
          <w:b/>
          <w:bCs/>
          <w:i/>
          <w:color w:val="000000" w:themeColor="text1"/>
          <w:sz w:val="24"/>
          <w14:ligatures w14:val="none"/>
        </w:rPr>
        <w:t xml:space="preserve">6 </w:t>
      </w:r>
      <w:r w:rsidRPr="001156E6">
        <w:rPr>
          <w:rFonts w:ascii="Times New Roman" w:eastAsia="等线" w:hAnsi="Times New Roman" w:cs="Times New Roman"/>
          <w:b/>
          <w:bCs/>
          <w:i/>
          <w:color w:val="000000" w:themeColor="text1"/>
          <w:sz w:val="24"/>
          <w14:ligatures w14:val="none"/>
        </w:rPr>
        <w:t xml:space="preserve">Adhesion </w:t>
      </w:r>
      <w:r w:rsidRPr="001156E6">
        <w:rPr>
          <w:rFonts w:ascii="Times New Roman" w:eastAsia="等线" w:hAnsi="Times New Roman" w:cs="Times New Roman" w:hint="eastAsia"/>
          <w:b/>
          <w:bCs/>
          <w:i/>
          <w:color w:val="000000" w:themeColor="text1"/>
          <w:sz w:val="24"/>
          <w14:ligatures w14:val="none"/>
        </w:rPr>
        <w:t>Test</w:t>
      </w:r>
    </w:p>
    <w:p w14:paraId="511F7E45" w14:textId="77777777" w:rsidR="00255E13" w:rsidRPr="00195C42" w:rsidRDefault="00255E13" w:rsidP="0019284B">
      <w:pPr>
        <w:spacing w:before="120" w:after="120" w:line="240" w:lineRule="auto"/>
        <w:jc w:val="both"/>
        <w:rPr>
          <w:rFonts w:ascii="Times New Roman" w:eastAsia="宋体" w:hAnsi="Times New Roman" w:cs="Times New Roman"/>
          <w:color w:val="000000" w:themeColor="text1"/>
          <w:sz w:val="24"/>
        </w:rPr>
      </w:pPr>
      <w:r w:rsidRPr="00195C42">
        <w:rPr>
          <w:rFonts w:ascii="Times New Roman" w:eastAsia="宋体" w:hAnsi="Times New Roman" w:cs="Times New Roman"/>
          <w:color w:val="000000" w:themeColor="text1"/>
          <w:sz w:val="24"/>
        </w:rPr>
        <w:t>Adhesion strength was measured via lap-shear testing. Briefly, the eutectogel samples (20 × 20 × 2 mm</w:t>
      </w:r>
      <w:r w:rsidRPr="00195C42">
        <w:rPr>
          <w:rFonts w:ascii="Times New Roman" w:eastAsia="宋体" w:hAnsi="Times New Roman" w:cs="Times New Roman"/>
          <w:color w:val="000000" w:themeColor="text1"/>
          <w:sz w:val="24"/>
          <w:vertAlign w:val="superscript"/>
        </w:rPr>
        <w:t>3</w:t>
      </w:r>
      <w:r w:rsidRPr="00195C42">
        <w:rPr>
          <w:rFonts w:ascii="Times New Roman" w:eastAsia="宋体" w:hAnsi="Times New Roman" w:cs="Times New Roman"/>
          <w:color w:val="000000" w:themeColor="text1"/>
          <w:sz w:val="24"/>
        </w:rPr>
        <w:t>) were sandwiched between two substrates under a preload for 10 min to ensure complete interfacial contact between the HEG and the substrates. Subsequently, the substrates were pulled apart at a rate of 100 mm·min</w:t>
      </w:r>
      <w:r w:rsidRPr="00195C42">
        <w:rPr>
          <w:rFonts w:ascii="Times New Roman" w:eastAsia="宋体" w:hAnsi="Times New Roman" w:cs="Times New Roman"/>
          <w:color w:val="000000" w:themeColor="text1"/>
          <w:sz w:val="24"/>
          <w:vertAlign w:val="superscript"/>
        </w:rPr>
        <w:t>-1</w:t>
      </w:r>
      <w:r w:rsidRPr="00195C42">
        <w:rPr>
          <w:rFonts w:ascii="Times New Roman" w:eastAsia="宋体" w:hAnsi="Times New Roman" w:cs="Times New Roman"/>
          <w:color w:val="000000" w:themeColor="text1"/>
          <w:sz w:val="24"/>
        </w:rPr>
        <w:t xml:space="preserve"> using a universal testing machine to determine the adhesive strength.</w:t>
      </w:r>
    </w:p>
    <w:p w14:paraId="402D828F" w14:textId="403C012C" w:rsidR="000D2A49" w:rsidRPr="00195C42" w:rsidRDefault="00255E13" w:rsidP="0019284B">
      <w:pPr>
        <w:spacing w:before="120" w:after="120" w:line="240" w:lineRule="auto"/>
        <w:jc w:val="both"/>
        <w:rPr>
          <w:rFonts w:ascii="Times New Roman" w:eastAsia="宋体" w:hAnsi="Times New Roman" w:cs="Times New Roman"/>
          <w:color w:val="000000" w:themeColor="text1"/>
          <w:sz w:val="24"/>
        </w:rPr>
      </w:pPr>
      <w:r w:rsidRPr="00195C42">
        <w:rPr>
          <w:rFonts w:ascii="Times New Roman" w:eastAsia="宋体" w:hAnsi="Times New Roman" w:cs="Times New Roman"/>
          <w:color w:val="000000" w:themeColor="text1"/>
          <w:sz w:val="24"/>
        </w:rPr>
        <w:t>In the underwater adhesion test, the eutectogel samples were directly bonded between two substrate pieces underwater. For the long-term underwater repeated adhesion test, the specimen was first immersed in the aqueous environment for a specified number of times, then placed between two substrate pieces underwater and subjected to a preload held for 10 min, followed by removal from water for testing</w:t>
      </w:r>
      <w:r w:rsidR="00C316F5" w:rsidRPr="00195C42">
        <w:rPr>
          <w:rFonts w:ascii="Times New Roman" w:eastAsia="宋体" w:hAnsi="Times New Roman" w:cs="Times New Roman" w:hint="eastAsia"/>
          <w:color w:val="000000" w:themeColor="text1"/>
          <w:sz w:val="24"/>
        </w:rPr>
        <w:t>.</w:t>
      </w:r>
    </w:p>
    <w:p w14:paraId="2CF68E9A" w14:textId="7D790D32" w:rsidR="000D2A49" w:rsidRPr="001156E6" w:rsidRDefault="000D2A49" w:rsidP="0019284B">
      <w:pPr>
        <w:widowControl/>
        <w:spacing w:before="120" w:after="120" w:line="240" w:lineRule="auto"/>
        <w:jc w:val="both"/>
        <w:rPr>
          <w:rFonts w:ascii="Times New Roman" w:eastAsia="等线" w:hAnsi="Times New Roman" w:cs="Times New Roman"/>
          <w:b/>
          <w:bCs/>
          <w:i/>
          <w:color w:val="000000" w:themeColor="text1"/>
          <w:sz w:val="24"/>
          <w14:ligatures w14:val="none"/>
        </w:rPr>
      </w:pPr>
      <w:bookmarkStart w:id="22" w:name="OLE_LINK166"/>
      <w:r w:rsidRPr="001156E6">
        <w:rPr>
          <w:rFonts w:ascii="Times New Roman" w:eastAsia="等线" w:hAnsi="Times New Roman" w:cs="Times New Roman" w:hint="eastAsia"/>
          <w:b/>
          <w:bCs/>
          <w:i/>
          <w:color w:val="000000" w:themeColor="text1"/>
          <w:sz w:val="24"/>
          <w14:ligatures w14:val="none"/>
        </w:rPr>
        <w:t>S</w:t>
      </w:r>
      <w:r w:rsidR="001156E6" w:rsidRPr="001156E6">
        <w:rPr>
          <w:rFonts w:ascii="Times New Roman" w:eastAsia="等线" w:hAnsi="Times New Roman" w:cs="Times New Roman" w:hint="eastAsia"/>
          <w:b/>
          <w:bCs/>
          <w:i/>
          <w:color w:val="000000" w:themeColor="text1"/>
          <w:sz w:val="24"/>
          <w14:ligatures w14:val="none"/>
        </w:rPr>
        <w:t>1.</w:t>
      </w:r>
      <w:r w:rsidRPr="001156E6">
        <w:rPr>
          <w:rFonts w:ascii="Times New Roman" w:eastAsia="等线" w:hAnsi="Times New Roman" w:cs="Times New Roman" w:hint="eastAsia"/>
          <w:b/>
          <w:bCs/>
          <w:i/>
          <w:color w:val="000000" w:themeColor="text1"/>
          <w:sz w:val="24"/>
          <w14:ligatures w14:val="none"/>
        </w:rPr>
        <w:t xml:space="preserve">7 </w:t>
      </w:r>
      <w:r w:rsidRPr="001156E6">
        <w:rPr>
          <w:rFonts w:ascii="Times New Roman" w:eastAsia="等线" w:hAnsi="Times New Roman" w:cs="Times New Roman"/>
          <w:b/>
          <w:bCs/>
          <w:i/>
          <w:color w:val="000000" w:themeColor="text1"/>
          <w:sz w:val="24"/>
          <w14:ligatures w14:val="none"/>
        </w:rPr>
        <w:t xml:space="preserve">Sensing </w:t>
      </w:r>
      <w:r w:rsidRPr="001156E6">
        <w:rPr>
          <w:rFonts w:ascii="Times New Roman" w:eastAsia="等线" w:hAnsi="Times New Roman" w:cs="Times New Roman" w:hint="eastAsia"/>
          <w:b/>
          <w:bCs/>
          <w:i/>
          <w:color w:val="000000" w:themeColor="text1"/>
          <w:sz w:val="24"/>
          <w14:ligatures w14:val="none"/>
        </w:rPr>
        <w:t>Test</w:t>
      </w:r>
    </w:p>
    <w:p w14:paraId="09C97DF2" w14:textId="77777777" w:rsidR="000D2A49" w:rsidRDefault="000D2A49" w:rsidP="0019284B">
      <w:pPr>
        <w:spacing w:before="120" w:after="120" w:line="240" w:lineRule="auto"/>
        <w:jc w:val="both"/>
        <w:rPr>
          <w:rFonts w:ascii="Times New Roman" w:eastAsia="宋体" w:hAnsi="Times New Roman" w:cs="Times New Roman"/>
          <w:sz w:val="24"/>
        </w:rPr>
      </w:pPr>
      <w:r w:rsidRPr="00195C42">
        <w:rPr>
          <w:rFonts w:ascii="Times New Roman" w:eastAsia="宋体" w:hAnsi="Times New Roman" w:cs="Times New Roman"/>
          <w:color w:val="000000" w:themeColor="text1"/>
          <w:sz w:val="24"/>
        </w:rPr>
        <w:t xml:space="preserve">The DPF-Zn@LNP-HEG was assembled into a strain sensor </w:t>
      </w:r>
      <w:r w:rsidRPr="00195C42">
        <w:rPr>
          <w:rFonts w:ascii="Times New Roman" w:eastAsia="宋体" w:hAnsi="Times New Roman" w:cs="Times New Roman" w:hint="eastAsia"/>
          <w:color w:val="000000" w:themeColor="text1"/>
          <w:sz w:val="24"/>
        </w:rPr>
        <w:t xml:space="preserve">for operation in natural </w:t>
      </w:r>
      <w:r w:rsidRPr="00CD727D">
        <w:rPr>
          <w:rFonts w:ascii="Times New Roman" w:eastAsia="宋体" w:hAnsi="Times New Roman" w:cs="Times New Roman" w:hint="eastAsia"/>
          <w:sz w:val="24"/>
        </w:rPr>
        <w:t>seawater</w:t>
      </w:r>
      <w:r>
        <w:rPr>
          <w:rFonts w:ascii="Times New Roman" w:eastAsia="宋体" w:hAnsi="Times New Roman" w:cs="Times New Roman" w:hint="eastAsia"/>
          <w:sz w:val="24"/>
        </w:rPr>
        <w:t xml:space="preserve"> </w:t>
      </w:r>
      <w:r w:rsidRPr="0075187F">
        <w:rPr>
          <w:rFonts w:ascii="Times New Roman" w:eastAsia="宋体" w:hAnsi="Times New Roman" w:cs="Times New Roman"/>
          <w:sz w:val="24"/>
        </w:rPr>
        <w:t xml:space="preserve">to assess its sensing properties </w:t>
      </w:r>
      <w:r w:rsidRPr="00CD727D">
        <w:rPr>
          <w:rFonts w:ascii="Times New Roman" w:eastAsia="宋体" w:hAnsi="Times New Roman" w:cs="Times New Roman" w:hint="eastAsia"/>
          <w:sz w:val="24"/>
        </w:rPr>
        <w:t>underwater</w:t>
      </w:r>
      <w:r>
        <w:rPr>
          <w:rFonts w:ascii="Times New Roman" w:eastAsia="宋体" w:hAnsi="Times New Roman" w:cs="Times New Roman" w:hint="eastAsia"/>
          <w:sz w:val="24"/>
        </w:rPr>
        <w:t xml:space="preserve">, </w:t>
      </w:r>
      <w:r w:rsidRPr="00CD727D">
        <w:rPr>
          <w:rFonts w:ascii="Times New Roman" w:eastAsia="宋体" w:hAnsi="Times New Roman" w:cs="Times New Roman" w:hint="eastAsia"/>
          <w:sz w:val="24"/>
        </w:rPr>
        <w:t xml:space="preserve">copper foils were wrapped with waterproof tape, and the testing region was </w:t>
      </w:r>
      <w:r w:rsidRPr="0075187F">
        <w:rPr>
          <w:rFonts w:ascii="Times New Roman" w:eastAsia="宋体" w:hAnsi="Times New Roman" w:cs="Times New Roman"/>
          <w:sz w:val="24"/>
        </w:rPr>
        <w:t>submerged for measurements. Real-time resistance (R</w:t>
      </w:r>
      <w:r w:rsidRPr="0075187F">
        <w:rPr>
          <w:rFonts w:ascii="Times New Roman" w:eastAsia="宋体" w:hAnsi="Times New Roman" w:cs="Times New Roman"/>
          <w:sz w:val="24"/>
          <w:vertAlign w:val="subscript"/>
        </w:rPr>
        <w:t>t</w:t>
      </w:r>
      <w:r w:rsidRPr="0075187F">
        <w:rPr>
          <w:rFonts w:ascii="Times New Roman" w:eastAsia="宋体" w:hAnsi="Times New Roman" w:cs="Times New Roman"/>
          <w:sz w:val="24"/>
        </w:rPr>
        <w:t xml:space="preserve">) of the sensor was </w:t>
      </w:r>
      <w:r w:rsidRPr="00CC11EB">
        <w:rPr>
          <w:rFonts w:ascii="Times New Roman" w:eastAsia="宋体" w:hAnsi="Times New Roman" w:cs="Times New Roman" w:hint="eastAsia"/>
          <w:sz w:val="24"/>
        </w:rPr>
        <w:t>derived from the current-</w:t>
      </w:r>
      <w:r w:rsidRPr="00CC11EB">
        <w:rPr>
          <w:rFonts w:ascii="Times New Roman" w:eastAsia="宋体" w:hAnsi="Times New Roman" w:cs="Times New Roman"/>
          <w:sz w:val="24"/>
        </w:rPr>
        <w:t>time (i</w:t>
      </w:r>
      <w:r>
        <w:rPr>
          <w:rFonts w:ascii="Times New Roman" w:eastAsia="宋体" w:hAnsi="Times New Roman" w:cs="Times New Roman" w:hint="eastAsia"/>
          <w:sz w:val="24"/>
        </w:rPr>
        <w:t>-</w:t>
      </w:r>
      <w:r w:rsidRPr="00CC11EB">
        <w:rPr>
          <w:rFonts w:ascii="Times New Roman" w:eastAsia="宋体" w:hAnsi="Times New Roman" w:cs="Times New Roman"/>
          <w:sz w:val="24"/>
        </w:rPr>
        <w:t>t) curve</w:t>
      </w:r>
      <w:r w:rsidRPr="00CC11EB">
        <w:rPr>
          <w:rFonts w:hint="eastAsia"/>
        </w:rPr>
        <w:t xml:space="preserve"> </w:t>
      </w:r>
      <w:r w:rsidRPr="00CC11EB">
        <w:rPr>
          <w:rFonts w:ascii="Times New Roman" w:eastAsia="宋体" w:hAnsi="Times New Roman" w:cs="Times New Roman" w:hint="eastAsia"/>
          <w:sz w:val="24"/>
        </w:rPr>
        <w:t>recorded by</w:t>
      </w:r>
      <w:r w:rsidRPr="0075187F">
        <w:rPr>
          <w:rFonts w:ascii="Times New Roman" w:eastAsia="宋体" w:hAnsi="Times New Roman" w:cs="Times New Roman"/>
          <w:sz w:val="24"/>
        </w:rPr>
        <w:t xml:space="preserve"> an electrochemical workstation (CS2350M, CorrTest Instruments Corp., Ltd.) </w:t>
      </w:r>
      <w:r>
        <w:rPr>
          <w:rFonts w:ascii="Times New Roman" w:eastAsia="宋体" w:hAnsi="Times New Roman" w:cs="Times New Roman" w:hint="eastAsia"/>
          <w:sz w:val="24"/>
        </w:rPr>
        <w:t>under</w:t>
      </w:r>
      <w:r w:rsidRPr="0075187F">
        <w:rPr>
          <w:rFonts w:ascii="Times New Roman" w:eastAsia="宋体" w:hAnsi="Times New Roman" w:cs="Times New Roman"/>
          <w:sz w:val="24"/>
        </w:rPr>
        <w:t xml:space="preserve"> a constant </w:t>
      </w:r>
      <w:r w:rsidRPr="00CC11EB">
        <w:rPr>
          <w:rFonts w:ascii="Times New Roman" w:eastAsia="宋体" w:hAnsi="Times New Roman" w:cs="Times New Roman" w:hint="eastAsia"/>
          <w:sz w:val="24"/>
        </w:rPr>
        <w:t xml:space="preserve">applied </w:t>
      </w:r>
      <w:r w:rsidRPr="0075187F">
        <w:rPr>
          <w:rFonts w:ascii="Times New Roman" w:eastAsia="宋体" w:hAnsi="Times New Roman" w:cs="Times New Roman"/>
          <w:sz w:val="24"/>
        </w:rPr>
        <w:t xml:space="preserve">voltage of 5 V. </w:t>
      </w:r>
      <w:r w:rsidRPr="00CC11EB">
        <w:rPr>
          <w:rFonts w:ascii="Times New Roman" w:eastAsia="宋体" w:hAnsi="Times New Roman" w:cs="Times New Roman"/>
          <w:sz w:val="24"/>
        </w:rPr>
        <w:t>The relative resistance change (</w:t>
      </w:r>
      <w:r w:rsidRPr="0075187F">
        <w:rPr>
          <w:rFonts w:ascii="Times New Roman" w:eastAsia="宋体" w:hAnsi="Times New Roman" w:cs="Times New Roman"/>
          <w:sz w:val="24"/>
        </w:rPr>
        <w:t>ΔR/R</w:t>
      </w:r>
      <w:r w:rsidRPr="0075187F">
        <w:rPr>
          <w:rFonts w:ascii="Times New Roman" w:eastAsia="宋体" w:hAnsi="Times New Roman" w:cs="Times New Roman"/>
          <w:sz w:val="24"/>
          <w:vertAlign w:val="subscript"/>
        </w:rPr>
        <w:t>0</w:t>
      </w:r>
      <w:r w:rsidRPr="00CC11EB">
        <w:rPr>
          <w:rFonts w:ascii="Times New Roman" w:eastAsia="宋体" w:hAnsi="Times New Roman" w:cs="Times New Roman"/>
          <w:sz w:val="24"/>
        </w:rPr>
        <w:t>) was calculated using the following equation:</w:t>
      </w:r>
    </w:p>
    <w:p w14:paraId="11F151C8" w14:textId="77777777" w:rsidR="000D2A49" w:rsidRPr="00E650FC" w:rsidRDefault="000D2A49" w:rsidP="0019284B">
      <w:pPr>
        <w:spacing w:before="120" w:after="120" w:line="240" w:lineRule="auto"/>
        <w:jc w:val="both"/>
        <w:rPr>
          <w:rFonts w:ascii="Times New Roman" w:eastAsia="宋体" w:hAnsi="Times New Roman" w:cs="Times New Roman"/>
          <w:i/>
          <w:iCs/>
          <w:sz w:val="24"/>
        </w:rPr>
      </w:pPr>
      <m:oMathPara>
        <m:oMath>
          <m:r>
            <w:rPr>
              <w:rFonts w:ascii="Cambria Math" w:eastAsia="宋体" w:hAnsi="Cambria Math" w:cs="Times New Roman"/>
              <w:sz w:val="24"/>
            </w:rPr>
            <m:t>ΔR/</m:t>
          </m:r>
          <m:sSub>
            <m:sSubPr>
              <m:ctrlPr>
                <w:rPr>
                  <w:rFonts w:ascii="Cambria Math" w:eastAsia="宋体" w:hAnsi="Cambria Math" w:cs="Times New Roman"/>
                  <w:i/>
                  <w:iCs/>
                  <w:sz w:val="24"/>
                </w:rPr>
              </m:ctrlPr>
            </m:sSubPr>
            <m:e>
              <m:r>
                <w:rPr>
                  <w:rFonts w:ascii="Cambria Math" w:eastAsia="宋体" w:hAnsi="Cambria Math" w:cs="Times New Roman"/>
                  <w:sz w:val="24"/>
                </w:rPr>
                <m:t>R</m:t>
              </m:r>
            </m:e>
            <m:sub>
              <m:r>
                <w:rPr>
                  <w:rFonts w:ascii="Cambria Math" w:eastAsia="宋体" w:hAnsi="Cambria Math" w:cs="Times New Roman"/>
                  <w:sz w:val="24"/>
                </w:rPr>
                <m:t>0</m:t>
              </m:r>
            </m:sub>
          </m:sSub>
          <m:r>
            <w:rPr>
              <w:rFonts w:ascii="Cambria Math" w:eastAsia="宋体" w:hAnsi="Cambria Math" w:cs="Times New Roman"/>
              <w:sz w:val="24"/>
            </w:rPr>
            <m:t>=</m:t>
          </m:r>
          <m:f>
            <m:fPr>
              <m:ctrlPr>
                <w:rPr>
                  <w:rFonts w:ascii="Cambria Math" w:eastAsia="宋体" w:hAnsi="Cambria Math" w:cs="Times New Roman"/>
                  <w:i/>
                  <w:iCs/>
                  <w:sz w:val="24"/>
                </w:rPr>
              </m:ctrlPr>
            </m:fPr>
            <m:num>
              <m:sSub>
                <m:sSubPr>
                  <m:ctrlPr>
                    <w:rPr>
                      <w:rFonts w:ascii="Cambria Math" w:eastAsia="宋体" w:hAnsi="Cambria Math" w:cs="Times New Roman"/>
                      <w:i/>
                      <w:iCs/>
                      <w:sz w:val="24"/>
                    </w:rPr>
                  </m:ctrlPr>
                </m:sSubPr>
                <m:e>
                  <m:r>
                    <w:rPr>
                      <w:rFonts w:ascii="Cambria Math" w:eastAsia="宋体" w:hAnsi="Cambria Math" w:cs="Times New Roman"/>
                      <w:sz w:val="24"/>
                    </w:rPr>
                    <m:t>R</m:t>
                  </m:r>
                </m:e>
                <m:sub>
                  <m:r>
                    <w:rPr>
                      <w:rFonts w:ascii="Cambria Math" w:eastAsia="宋体" w:hAnsi="Cambria Math" w:cs="Times New Roman"/>
                      <w:sz w:val="24"/>
                    </w:rPr>
                    <m:t>t</m:t>
                  </m:r>
                </m:sub>
              </m:sSub>
              <m:r>
                <w:rPr>
                  <w:rFonts w:ascii="Cambria Math" w:eastAsia="宋体" w:hAnsi="Cambria Math" w:cs="Times New Roman"/>
                  <w:sz w:val="24"/>
                </w:rPr>
                <m:t>-</m:t>
              </m:r>
              <m:sSub>
                <m:sSubPr>
                  <m:ctrlPr>
                    <w:rPr>
                      <w:rFonts w:ascii="Cambria Math" w:eastAsia="宋体" w:hAnsi="Cambria Math" w:cs="Times New Roman"/>
                      <w:i/>
                      <w:iCs/>
                      <w:sz w:val="24"/>
                    </w:rPr>
                  </m:ctrlPr>
                </m:sSubPr>
                <m:e>
                  <m:r>
                    <w:rPr>
                      <w:rFonts w:ascii="Cambria Math" w:eastAsia="宋体" w:hAnsi="Cambria Math" w:cs="Times New Roman"/>
                      <w:sz w:val="24"/>
                    </w:rPr>
                    <m:t>R</m:t>
                  </m:r>
                </m:e>
                <m:sub>
                  <m:r>
                    <w:rPr>
                      <w:rFonts w:ascii="Cambria Math" w:eastAsia="宋体" w:hAnsi="Cambria Math" w:cs="Times New Roman"/>
                      <w:sz w:val="24"/>
                    </w:rPr>
                    <m:t>0</m:t>
                  </m:r>
                </m:sub>
              </m:sSub>
            </m:num>
            <m:den>
              <m:sSub>
                <m:sSubPr>
                  <m:ctrlPr>
                    <w:rPr>
                      <w:rFonts w:ascii="Cambria Math" w:eastAsia="宋体" w:hAnsi="Cambria Math" w:cs="Times New Roman"/>
                      <w:i/>
                      <w:iCs/>
                      <w:sz w:val="24"/>
                    </w:rPr>
                  </m:ctrlPr>
                </m:sSubPr>
                <m:e>
                  <m:r>
                    <w:rPr>
                      <w:rFonts w:ascii="Cambria Math" w:eastAsia="宋体" w:hAnsi="Cambria Math" w:cs="Times New Roman"/>
                      <w:sz w:val="24"/>
                    </w:rPr>
                    <m:t>R</m:t>
                  </m:r>
                </m:e>
                <m:sub>
                  <m:r>
                    <w:rPr>
                      <w:rFonts w:ascii="Cambria Math" w:eastAsia="宋体" w:hAnsi="Cambria Math" w:cs="Times New Roman"/>
                      <w:sz w:val="24"/>
                    </w:rPr>
                    <m:t>0</m:t>
                  </m:r>
                </m:sub>
              </m:sSub>
            </m:den>
          </m:f>
        </m:oMath>
      </m:oMathPara>
    </w:p>
    <w:p w14:paraId="71DB2737" w14:textId="77777777" w:rsidR="000D2A49" w:rsidRDefault="000D2A49" w:rsidP="0019284B">
      <w:pPr>
        <w:spacing w:before="120" w:after="120" w:line="240" w:lineRule="auto"/>
        <w:jc w:val="both"/>
        <w:rPr>
          <w:rFonts w:ascii="Times New Roman" w:eastAsia="宋体" w:hAnsi="Times New Roman" w:cs="Times New Roman"/>
          <w:sz w:val="24"/>
        </w:rPr>
      </w:pPr>
      <w:r w:rsidRPr="0075187F">
        <w:rPr>
          <w:rFonts w:ascii="Times New Roman" w:eastAsia="宋体" w:hAnsi="Times New Roman" w:cs="Times New Roman"/>
          <w:sz w:val="24"/>
        </w:rPr>
        <w:t>where R</w:t>
      </w:r>
      <w:r w:rsidRPr="0075187F">
        <w:rPr>
          <w:rFonts w:ascii="Times New Roman" w:eastAsia="宋体" w:hAnsi="Times New Roman" w:cs="Times New Roman"/>
          <w:sz w:val="24"/>
          <w:vertAlign w:val="subscript"/>
        </w:rPr>
        <w:t>0</w:t>
      </w:r>
      <w:r w:rsidRPr="0075187F">
        <w:rPr>
          <w:rFonts w:ascii="Times New Roman" w:eastAsia="宋体" w:hAnsi="Times New Roman" w:cs="Times New Roman"/>
          <w:sz w:val="24"/>
        </w:rPr>
        <w:t xml:space="preserve"> </w:t>
      </w:r>
      <w:r>
        <w:rPr>
          <w:rFonts w:ascii="Times New Roman" w:eastAsia="宋体" w:hAnsi="Times New Roman" w:cs="Times New Roman" w:hint="eastAsia"/>
          <w:sz w:val="24"/>
        </w:rPr>
        <w:t xml:space="preserve">and </w:t>
      </w:r>
      <w:r w:rsidRPr="0075187F">
        <w:rPr>
          <w:rFonts w:ascii="Times New Roman" w:eastAsia="宋体" w:hAnsi="Times New Roman" w:cs="Times New Roman"/>
          <w:sz w:val="24"/>
        </w:rPr>
        <w:t>R</w:t>
      </w:r>
      <w:r w:rsidRPr="0075187F">
        <w:rPr>
          <w:rFonts w:ascii="Times New Roman" w:eastAsia="宋体" w:hAnsi="Times New Roman" w:cs="Times New Roman"/>
          <w:sz w:val="24"/>
          <w:vertAlign w:val="subscript"/>
        </w:rPr>
        <w:t>t</w:t>
      </w:r>
      <w:r w:rsidRPr="0075187F">
        <w:rPr>
          <w:rFonts w:ascii="Times New Roman" w:eastAsia="宋体" w:hAnsi="Times New Roman" w:cs="Times New Roman"/>
          <w:sz w:val="24"/>
        </w:rPr>
        <w:t xml:space="preserve"> </w:t>
      </w:r>
      <w:r w:rsidRPr="00CC11EB">
        <w:rPr>
          <w:rFonts w:ascii="Times New Roman" w:eastAsia="宋体" w:hAnsi="Times New Roman" w:cs="Times New Roman" w:hint="eastAsia"/>
          <w:sz w:val="24"/>
        </w:rPr>
        <w:t>denote</w:t>
      </w:r>
      <w:r w:rsidRPr="0075187F">
        <w:rPr>
          <w:rFonts w:ascii="Times New Roman" w:eastAsia="宋体" w:hAnsi="Times New Roman" w:cs="Times New Roman"/>
          <w:sz w:val="24"/>
        </w:rPr>
        <w:t xml:space="preserve"> the </w:t>
      </w:r>
      <w:r w:rsidRPr="00CC11EB">
        <w:rPr>
          <w:rFonts w:ascii="Times New Roman" w:eastAsia="宋体" w:hAnsi="Times New Roman" w:cs="Times New Roman" w:hint="eastAsia"/>
          <w:sz w:val="24"/>
        </w:rPr>
        <w:t>initial resistance in the unstretched state</w:t>
      </w:r>
      <w:r>
        <w:rPr>
          <w:rFonts w:ascii="Times New Roman" w:eastAsia="宋体" w:hAnsi="Times New Roman" w:cs="Times New Roman" w:hint="eastAsia"/>
          <w:sz w:val="24"/>
        </w:rPr>
        <w:t xml:space="preserve"> and real-time </w:t>
      </w:r>
      <w:r w:rsidRPr="00CC11EB">
        <w:rPr>
          <w:rFonts w:ascii="Times New Roman" w:eastAsia="宋体" w:hAnsi="Times New Roman" w:cs="Times New Roman" w:hint="eastAsia"/>
          <w:sz w:val="24"/>
        </w:rPr>
        <w:t>resistance</w:t>
      </w:r>
      <w:r>
        <w:rPr>
          <w:rFonts w:ascii="Times New Roman" w:eastAsia="宋体" w:hAnsi="Times New Roman" w:cs="Times New Roman" w:hint="eastAsia"/>
          <w:sz w:val="24"/>
        </w:rPr>
        <w:t xml:space="preserve"> in the </w:t>
      </w:r>
      <w:r w:rsidRPr="00CC11EB">
        <w:rPr>
          <w:rFonts w:ascii="Times New Roman" w:eastAsia="宋体" w:hAnsi="Times New Roman" w:cs="Times New Roman" w:hint="eastAsia"/>
          <w:sz w:val="24"/>
        </w:rPr>
        <w:t>stretched state</w:t>
      </w:r>
      <w:r>
        <w:rPr>
          <w:rFonts w:ascii="Times New Roman" w:eastAsia="宋体" w:hAnsi="Times New Roman" w:cs="Times New Roman" w:hint="eastAsia"/>
          <w:sz w:val="24"/>
        </w:rPr>
        <w:t xml:space="preserve"> of the sensor, respectively.</w:t>
      </w:r>
    </w:p>
    <w:p w14:paraId="7F7C66B5" w14:textId="77777777" w:rsidR="000D2A49" w:rsidRDefault="000D2A49" w:rsidP="0019284B">
      <w:pPr>
        <w:spacing w:before="120" w:after="120" w:line="240" w:lineRule="auto"/>
        <w:jc w:val="both"/>
        <w:rPr>
          <w:rFonts w:ascii="Times New Roman" w:eastAsia="宋体" w:hAnsi="Times New Roman" w:cs="Times New Roman"/>
          <w:sz w:val="24"/>
        </w:rPr>
      </w:pPr>
      <w:r>
        <w:rPr>
          <w:rFonts w:ascii="Times New Roman" w:eastAsia="宋体" w:hAnsi="Times New Roman" w:cs="Times New Roman" w:hint="eastAsia"/>
          <w:sz w:val="24"/>
        </w:rPr>
        <w:t>T</w:t>
      </w:r>
      <w:r w:rsidRPr="0075187F">
        <w:rPr>
          <w:rFonts w:ascii="Times New Roman" w:eastAsia="宋体" w:hAnsi="Times New Roman" w:cs="Times New Roman"/>
          <w:sz w:val="24"/>
        </w:rPr>
        <w:t>he gauge factor (GF)</w:t>
      </w:r>
      <w:r>
        <w:rPr>
          <w:rFonts w:ascii="Times New Roman" w:eastAsia="宋体" w:hAnsi="Times New Roman" w:cs="Times New Roman" w:hint="eastAsia"/>
          <w:sz w:val="24"/>
        </w:rPr>
        <w:t>,</w:t>
      </w:r>
      <w:r w:rsidRPr="00256B8C">
        <w:rPr>
          <w:rFonts w:hint="eastAsia"/>
        </w:rPr>
        <w:t xml:space="preserve"> </w:t>
      </w:r>
      <w:r w:rsidRPr="00256B8C">
        <w:rPr>
          <w:rFonts w:ascii="Times New Roman" w:eastAsia="宋体" w:hAnsi="Times New Roman" w:cs="Times New Roman" w:hint="eastAsia"/>
          <w:sz w:val="24"/>
        </w:rPr>
        <w:t>reflecting the strain sensitivity of the sensor, was determined as:</w:t>
      </w:r>
    </w:p>
    <w:p w14:paraId="627D2629" w14:textId="77777777" w:rsidR="000D2A49" w:rsidRPr="00E650FC" w:rsidRDefault="000D2A49" w:rsidP="0019284B">
      <w:pPr>
        <w:spacing w:before="120" w:after="120" w:line="240" w:lineRule="auto"/>
        <w:jc w:val="both"/>
        <w:rPr>
          <w:rFonts w:ascii="Times New Roman" w:eastAsia="宋体" w:hAnsi="Times New Roman" w:cs="Times New Roman"/>
          <w:i/>
          <w:iCs/>
          <w:sz w:val="24"/>
        </w:rPr>
      </w:pPr>
      <m:oMathPara>
        <m:oMath>
          <m:r>
            <w:rPr>
              <w:rFonts w:ascii="Cambria Math" w:eastAsia="宋体" w:hAnsi="Cambria Math" w:cs="Times New Roman"/>
              <w:sz w:val="24"/>
            </w:rPr>
            <m:t>GF=</m:t>
          </m:r>
          <m:f>
            <m:fPr>
              <m:ctrlPr>
                <w:rPr>
                  <w:rFonts w:ascii="Cambria Math" w:eastAsia="宋体" w:hAnsi="Cambria Math" w:cs="Times New Roman"/>
                  <w:i/>
                  <w:iCs/>
                  <w:sz w:val="24"/>
                </w:rPr>
              </m:ctrlPr>
            </m:fPr>
            <m:num>
              <m:f>
                <m:fPr>
                  <m:type m:val="lin"/>
                  <m:ctrlPr>
                    <w:rPr>
                      <w:rFonts w:ascii="Cambria Math" w:eastAsia="宋体" w:hAnsi="Cambria Math" w:cs="Times New Roman"/>
                      <w:i/>
                      <w:iCs/>
                      <w:sz w:val="24"/>
                    </w:rPr>
                  </m:ctrlPr>
                </m:fPr>
                <m:num>
                  <m:r>
                    <w:rPr>
                      <w:rFonts w:ascii="Cambria Math" w:eastAsia="宋体" w:hAnsi="Cambria Math" w:cs="Times New Roman"/>
                      <w:sz w:val="24"/>
                    </w:rPr>
                    <m:t>ΔR</m:t>
                  </m:r>
                </m:num>
                <m:den>
                  <m:sSub>
                    <m:sSubPr>
                      <m:ctrlPr>
                        <w:rPr>
                          <w:rFonts w:ascii="Cambria Math" w:eastAsia="宋体" w:hAnsi="Cambria Math" w:cs="Times New Roman"/>
                          <w:i/>
                          <w:iCs/>
                          <w:sz w:val="24"/>
                        </w:rPr>
                      </m:ctrlPr>
                    </m:sSubPr>
                    <m:e>
                      <m:r>
                        <w:rPr>
                          <w:rFonts w:ascii="Cambria Math" w:eastAsia="宋体" w:hAnsi="Cambria Math" w:cs="Times New Roman"/>
                          <w:sz w:val="24"/>
                        </w:rPr>
                        <m:t>R</m:t>
                      </m:r>
                    </m:e>
                    <m:sub>
                      <m:r>
                        <w:rPr>
                          <w:rFonts w:ascii="Cambria Math" w:eastAsia="宋体" w:hAnsi="Cambria Math" w:cs="Times New Roman"/>
                          <w:sz w:val="24"/>
                        </w:rPr>
                        <m:t>0</m:t>
                      </m:r>
                    </m:sub>
                  </m:sSub>
                </m:den>
              </m:f>
            </m:num>
            <m:den>
              <m:r>
                <w:rPr>
                  <w:rFonts w:ascii="Cambria Math" w:eastAsia="宋体" w:hAnsi="Cambria Math" w:cs="Times New Roman"/>
                  <w:sz w:val="24"/>
                </w:rPr>
                <m:t>ε</m:t>
              </m:r>
            </m:den>
          </m:f>
        </m:oMath>
      </m:oMathPara>
    </w:p>
    <w:p w14:paraId="762DEF33" w14:textId="77777777" w:rsidR="000D2A49" w:rsidRDefault="000D2A49" w:rsidP="0019284B">
      <w:pPr>
        <w:spacing w:before="120" w:after="120" w:line="240" w:lineRule="auto"/>
        <w:jc w:val="both"/>
        <w:rPr>
          <w:rFonts w:ascii="Times New Roman" w:eastAsia="宋体" w:hAnsi="Times New Roman" w:cs="Times New Roman"/>
          <w:sz w:val="24"/>
        </w:rPr>
      </w:pPr>
      <w:r w:rsidRPr="0075187F">
        <w:rPr>
          <w:rFonts w:ascii="Times New Roman" w:eastAsia="宋体" w:hAnsi="Times New Roman" w:cs="Times New Roman"/>
          <w:sz w:val="24"/>
        </w:rPr>
        <w:t xml:space="preserve">where ε is the </w:t>
      </w:r>
      <w:r w:rsidRPr="00256B8C">
        <w:rPr>
          <w:rFonts w:ascii="Times New Roman" w:eastAsia="宋体" w:hAnsi="Times New Roman" w:cs="Times New Roman" w:hint="eastAsia"/>
          <w:sz w:val="24"/>
        </w:rPr>
        <w:t>applied tensile strain.</w:t>
      </w:r>
    </w:p>
    <w:p w14:paraId="77BEB61D" w14:textId="6029C1D1" w:rsidR="00BD31C5" w:rsidRPr="001156E6" w:rsidRDefault="00BD31C5" w:rsidP="0019284B">
      <w:pPr>
        <w:widowControl/>
        <w:spacing w:before="120" w:after="120" w:line="240" w:lineRule="auto"/>
        <w:jc w:val="both"/>
        <w:rPr>
          <w:rFonts w:ascii="Times New Roman" w:eastAsia="等线" w:hAnsi="Times New Roman" w:cs="Times New Roman"/>
          <w:b/>
          <w:bCs/>
          <w:i/>
          <w:color w:val="000000" w:themeColor="text1"/>
          <w:sz w:val="24"/>
          <w14:ligatures w14:val="none"/>
        </w:rPr>
      </w:pPr>
      <w:bookmarkStart w:id="23" w:name="_Hlk228874083"/>
      <w:r w:rsidRPr="001156E6">
        <w:rPr>
          <w:rFonts w:ascii="Times New Roman" w:eastAsia="等线" w:hAnsi="Times New Roman" w:cs="Times New Roman" w:hint="eastAsia"/>
          <w:b/>
          <w:bCs/>
          <w:i/>
          <w:color w:val="000000" w:themeColor="text1"/>
          <w:sz w:val="24"/>
          <w14:ligatures w14:val="none"/>
        </w:rPr>
        <w:t>S</w:t>
      </w:r>
      <w:r w:rsidR="001156E6" w:rsidRPr="001156E6">
        <w:rPr>
          <w:rFonts w:ascii="Times New Roman" w:eastAsia="等线" w:hAnsi="Times New Roman" w:cs="Times New Roman" w:hint="eastAsia"/>
          <w:b/>
          <w:bCs/>
          <w:i/>
          <w:color w:val="000000" w:themeColor="text1"/>
          <w:sz w:val="24"/>
          <w14:ligatures w14:val="none"/>
        </w:rPr>
        <w:t>1.</w:t>
      </w:r>
      <w:r w:rsidRPr="001156E6">
        <w:rPr>
          <w:rFonts w:ascii="Times New Roman" w:eastAsia="等线" w:hAnsi="Times New Roman" w:cs="Times New Roman" w:hint="eastAsia"/>
          <w:b/>
          <w:bCs/>
          <w:i/>
          <w:color w:val="000000" w:themeColor="text1"/>
          <w:sz w:val="24"/>
          <w14:ligatures w14:val="none"/>
        </w:rPr>
        <w:t>8 In vitro cytotoxicity</w:t>
      </w:r>
    </w:p>
    <w:p w14:paraId="0636C398" w14:textId="00C421EF" w:rsidR="00BD31C5" w:rsidRPr="00195C42" w:rsidRDefault="009C232A" w:rsidP="0019284B">
      <w:pPr>
        <w:spacing w:before="120" w:after="120" w:line="240" w:lineRule="auto"/>
        <w:jc w:val="both"/>
        <w:rPr>
          <w:rFonts w:ascii="Times New Roman" w:eastAsia="宋体" w:hAnsi="Times New Roman" w:cs="Times New Roman"/>
          <w:color w:val="000000" w:themeColor="text1"/>
          <w:sz w:val="24"/>
        </w:rPr>
      </w:pPr>
      <w:r w:rsidRPr="00195C42">
        <w:rPr>
          <w:rFonts w:ascii="Times New Roman" w:eastAsia="宋体" w:hAnsi="Times New Roman" w:cs="Times New Roman"/>
          <w:color w:val="000000" w:themeColor="text1"/>
          <w:sz w:val="24"/>
        </w:rPr>
        <w:t>L929 cells were cultured in DMEM high glucose medium (Viva cell, QS-S423) supplemented with 10% fetal bovine serum. Cell viability was assessed using the Cell Counting Kit-8 (CCK-8) assay. Cells were seeded into 96-well plates at a density of 4 × 10</w:t>
      </w:r>
      <w:r w:rsidRPr="00195C42">
        <w:rPr>
          <w:rFonts w:ascii="Times New Roman" w:eastAsia="宋体" w:hAnsi="Times New Roman" w:cs="Times New Roman"/>
          <w:color w:val="000000" w:themeColor="text1"/>
          <w:sz w:val="24"/>
          <w:vertAlign w:val="superscript"/>
        </w:rPr>
        <w:t>3</w:t>
      </w:r>
      <w:r w:rsidRPr="00195C42">
        <w:rPr>
          <w:rFonts w:ascii="Times New Roman" w:eastAsia="宋体" w:hAnsi="Times New Roman" w:cs="Times New Roman"/>
          <w:color w:val="000000" w:themeColor="text1"/>
          <w:sz w:val="24"/>
        </w:rPr>
        <w:t xml:space="preserve"> cells per well and incubated overnight at 37 °C in a 5% CO</w:t>
      </w:r>
      <w:r w:rsidRPr="00195C42">
        <w:rPr>
          <w:rFonts w:ascii="Times New Roman" w:eastAsia="宋体" w:hAnsi="Times New Roman" w:cs="Times New Roman"/>
          <w:color w:val="000000" w:themeColor="text1"/>
          <w:sz w:val="24"/>
          <w:vertAlign w:val="subscript"/>
        </w:rPr>
        <w:t>2</w:t>
      </w:r>
      <w:r w:rsidRPr="00195C42">
        <w:rPr>
          <w:rFonts w:ascii="Times New Roman" w:eastAsia="宋体" w:hAnsi="Times New Roman" w:cs="Times New Roman"/>
          <w:color w:val="000000" w:themeColor="text1"/>
          <w:sz w:val="24"/>
        </w:rPr>
        <w:t xml:space="preserve"> incubator. Subsequently, the original medium was discarded, and the cells were treated with the sample extract (blank culture medium was used as a control), followed by further incubation for 24 h. Thereafter, 10 μL of CCK-8 reagent was added to each well, and the plates were incubated </w:t>
      </w:r>
      <w:bookmarkStart w:id="24" w:name="OLE_LINK62"/>
      <w:r w:rsidRPr="00195C42">
        <w:rPr>
          <w:rFonts w:ascii="Times New Roman" w:eastAsia="宋体" w:hAnsi="Times New Roman" w:cs="Times New Roman"/>
          <w:color w:val="000000" w:themeColor="text1"/>
          <w:sz w:val="24"/>
        </w:rPr>
        <w:t>under light-protected conditions</w:t>
      </w:r>
      <w:bookmarkEnd w:id="24"/>
      <w:r w:rsidRPr="00195C42">
        <w:rPr>
          <w:rFonts w:ascii="Times New Roman" w:eastAsia="宋体" w:hAnsi="Times New Roman" w:cs="Times New Roman"/>
          <w:color w:val="000000" w:themeColor="text1"/>
          <w:sz w:val="24"/>
        </w:rPr>
        <w:t xml:space="preserve"> for 3 h. The absorbance at 450 nm was measured using a microplate reader, and the cell viability was calculated</w:t>
      </w:r>
      <w:r w:rsidR="00BD31C5" w:rsidRPr="00195C42">
        <w:rPr>
          <w:rFonts w:ascii="Times New Roman" w:eastAsia="宋体" w:hAnsi="Times New Roman" w:cs="Times New Roman" w:hint="eastAsia"/>
          <w:color w:val="000000" w:themeColor="text1"/>
          <w:sz w:val="24"/>
        </w:rPr>
        <w:t>.</w:t>
      </w:r>
    </w:p>
    <w:bookmarkEnd w:id="23"/>
    <w:p w14:paraId="5B3E5E7A" w14:textId="428C873B" w:rsidR="000D2A49" w:rsidRPr="001156E6" w:rsidRDefault="000D2A49" w:rsidP="0019284B">
      <w:pPr>
        <w:widowControl/>
        <w:spacing w:before="120" w:after="120" w:line="240" w:lineRule="auto"/>
        <w:jc w:val="both"/>
        <w:rPr>
          <w:rFonts w:ascii="Times New Roman" w:eastAsia="等线" w:hAnsi="Times New Roman" w:cs="Times New Roman"/>
          <w:b/>
          <w:bCs/>
          <w:i/>
          <w:color w:val="000000" w:themeColor="text1"/>
          <w:sz w:val="24"/>
          <w14:ligatures w14:val="none"/>
        </w:rPr>
      </w:pPr>
      <w:r w:rsidRPr="001156E6">
        <w:rPr>
          <w:rFonts w:ascii="Times New Roman" w:eastAsia="等线" w:hAnsi="Times New Roman" w:cs="Times New Roman" w:hint="eastAsia"/>
          <w:b/>
          <w:bCs/>
          <w:i/>
          <w:color w:val="000000" w:themeColor="text1"/>
          <w:sz w:val="24"/>
          <w14:ligatures w14:val="none"/>
        </w:rPr>
        <w:lastRenderedPageBreak/>
        <w:t>S</w:t>
      </w:r>
      <w:r w:rsidR="001156E6" w:rsidRPr="001156E6">
        <w:rPr>
          <w:rFonts w:ascii="Times New Roman" w:eastAsia="等线" w:hAnsi="Times New Roman" w:cs="Times New Roman" w:hint="eastAsia"/>
          <w:b/>
          <w:bCs/>
          <w:i/>
          <w:color w:val="000000" w:themeColor="text1"/>
          <w:sz w:val="24"/>
          <w14:ligatures w14:val="none"/>
        </w:rPr>
        <w:t>1.</w:t>
      </w:r>
      <w:r w:rsidR="0016080C" w:rsidRPr="001156E6">
        <w:rPr>
          <w:rFonts w:ascii="Times New Roman" w:eastAsia="等线" w:hAnsi="Times New Roman" w:cs="Times New Roman" w:hint="eastAsia"/>
          <w:b/>
          <w:bCs/>
          <w:i/>
          <w:color w:val="000000" w:themeColor="text1"/>
          <w:sz w:val="24"/>
          <w14:ligatures w14:val="none"/>
        </w:rPr>
        <w:t>9</w:t>
      </w:r>
      <w:r w:rsidRPr="001156E6">
        <w:rPr>
          <w:rFonts w:ascii="Times New Roman" w:eastAsia="等线" w:hAnsi="Times New Roman" w:cs="Times New Roman" w:hint="eastAsia"/>
          <w:b/>
          <w:bCs/>
          <w:i/>
          <w:color w:val="000000" w:themeColor="text1"/>
          <w:sz w:val="24"/>
          <w14:ligatures w14:val="none"/>
        </w:rPr>
        <w:t xml:space="preserve"> </w:t>
      </w:r>
      <w:r w:rsidRPr="001156E6">
        <w:rPr>
          <w:rFonts w:ascii="Times New Roman" w:eastAsia="等线" w:hAnsi="Times New Roman" w:cs="Times New Roman"/>
          <w:b/>
          <w:bCs/>
          <w:i/>
          <w:color w:val="000000" w:themeColor="text1"/>
          <w:sz w:val="24"/>
          <w14:ligatures w14:val="none"/>
        </w:rPr>
        <w:t xml:space="preserve">Density </w:t>
      </w:r>
      <w:r w:rsidRPr="001156E6">
        <w:rPr>
          <w:rFonts w:ascii="Times New Roman" w:eastAsia="等线" w:hAnsi="Times New Roman" w:cs="Times New Roman" w:hint="eastAsia"/>
          <w:b/>
          <w:bCs/>
          <w:i/>
          <w:color w:val="000000" w:themeColor="text1"/>
          <w:sz w:val="24"/>
          <w14:ligatures w14:val="none"/>
        </w:rPr>
        <w:t>f</w:t>
      </w:r>
      <w:r w:rsidRPr="001156E6">
        <w:rPr>
          <w:rFonts w:ascii="Times New Roman" w:eastAsia="等线" w:hAnsi="Times New Roman" w:cs="Times New Roman"/>
          <w:b/>
          <w:bCs/>
          <w:i/>
          <w:color w:val="000000" w:themeColor="text1"/>
          <w:sz w:val="24"/>
          <w14:ligatures w14:val="none"/>
        </w:rPr>
        <w:t xml:space="preserve">unctional </w:t>
      </w:r>
      <w:r w:rsidRPr="001156E6">
        <w:rPr>
          <w:rFonts w:ascii="Times New Roman" w:eastAsia="等线" w:hAnsi="Times New Roman" w:cs="Times New Roman" w:hint="eastAsia"/>
          <w:b/>
          <w:bCs/>
          <w:i/>
          <w:color w:val="000000" w:themeColor="text1"/>
          <w:sz w:val="24"/>
          <w14:ligatures w14:val="none"/>
        </w:rPr>
        <w:t>t</w:t>
      </w:r>
      <w:r w:rsidRPr="001156E6">
        <w:rPr>
          <w:rFonts w:ascii="Times New Roman" w:eastAsia="等线" w:hAnsi="Times New Roman" w:cs="Times New Roman"/>
          <w:b/>
          <w:bCs/>
          <w:i/>
          <w:color w:val="000000" w:themeColor="text1"/>
          <w:sz w:val="24"/>
          <w14:ligatures w14:val="none"/>
        </w:rPr>
        <w:t xml:space="preserve">heory (DFT) </w:t>
      </w:r>
      <w:r w:rsidRPr="001156E6">
        <w:rPr>
          <w:rFonts w:ascii="Times New Roman" w:eastAsia="等线" w:hAnsi="Times New Roman" w:cs="Times New Roman" w:hint="eastAsia"/>
          <w:b/>
          <w:bCs/>
          <w:i/>
          <w:color w:val="000000" w:themeColor="text1"/>
          <w:sz w:val="24"/>
          <w14:ligatures w14:val="none"/>
        </w:rPr>
        <w:t>s</w:t>
      </w:r>
      <w:r w:rsidRPr="001156E6">
        <w:rPr>
          <w:rFonts w:ascii="Times New Roman" w:eastAsia="等线" w:hAnsi="Times New Roman" w:cs="Times New Roman"/>
          <w:b/>
          <w:bCs/>
          <w:i/>
          <w:color w:val="000000" w:themeColor="text1"/>
          <w:sz w:val="24"/>
          <w14:ligatures w14:val="none"/>
        </w:rPr>
        <w:t>imulations</w:t>
      </w:r>
    </w:p>
    <w:p w14:paraId="02BB5E58" w14:textId="6616269C" w:rsidR="000D2A49" w:rsidRPr="00C01EC3" w:rsidRDefault="000D2A49" w:rsidP="0019284B">
      <w:pPr>
        <w:spacing w:before="120" w:after="120" w:line="240" w:lineRule="auto"/>
        <w:jc w:val="both"/>
        <w:rPr>
          <w:rFonts w:ascii="Times New Roman" w:eastAsia="宋体" w:hAnsi="Times New Roman" w:cs="Times New Roman"/>
          <w:sz w:val="24"/>
        </w:rPr>
      </w:pPr>
      <w:r w:rsidRPr="00C01EC3">
        <w:rPr>
          <w:rFonts w:ascii="Times New Roman" w:eastAsia="宋体" w:hAnsi="Times New Roman" w:cs="Times New Roman"/>
          <w:sz w:val="24"/>
        </w:rPr>
        <w:t xml:space="preserve">All calculations were </w:t>
      </w:r>
      <w:r w:rsidRPr="00C01EC3">
        <w:rPr>
          <w:rFonts w:ascii="Times New Roman" w:eastAsia="宋体" w:hAnsi="Times New Roman" w:cs="Times New Roman" w:hint="eastAsia"/>
          <w:sz w:val="24"/>
        </w:rPr>
        <w:t>performed using the</w:t>
      </w:r>
      <w:r w:rsidRPr="00C01EC3">
        <w:rPr>
          <w:rFonts w:ascii="Times New Roman" w:eastAsia="宋体" w:hAnsi="Times New Roman" w:cs="Times New Roman"/>
          <w:sz w:val="24"/>
        </w:rPr>
        <w:t xml:space="preserve"> Gaussian 16 A.03 software</w:t>
      </w:r>
      <w:r w:rsidRPr="00C01EC3">
        <w:rPr>
          <w:rFonts w:ascii="Times New Roman" w:eastAsia="宋体" w:hAnsi="Times New Roman" w:cs="Times New Roman" w:hint="eastAsia"/>
          <w:sz w:val="24"/>
        </w:rPr>
        <w:t xml:space="preserve"> package</w:t>
      </w:r>
      <w:r w:rsidRPr="00C01EC3">
        <w:rPr>
          <w:rFonts w:ascii="Times New Roman" w:eastAsia="宋体" w:hAnsi="Times New Roman" w:cs="Times New Roman"/>
          <w:sz w:val="24"/>
        </w:rPr>
        <w:t>. The B3LYP functional was adopted for all calculations</w:t>
      </w:r>
      <w:r w:rsidR="00EC309D">
        <w:rPr>
          <w:rFonts w:ascii="Times New Roman" w:eastAsia="宋体" w:hAnsi="Times New Roman" w:cs="Times New Roman" w:hint="eastAsia"/>
          <w:sz w:val="24"/>
        </w:rPr>
        <w:t xml:space="preserve"> </w:t>
      </w:r>
      <w:r>
        <w:rPr>
          <w:rFonts w:ascii="Times New Roman" w:eastAsia="宋体" w:hAnsi="Times New Roman" w:cs="Times New Roman"/>
          <w:noProof/>
          <w:sz w:val="24"/>
        </w:rPr>
        <w:t>[</w:t>
      </w:r>
      <w:r w:rsidR="0034447D">
        <w:rPr>
          <w:rFonts w:ascii="Times New Roman" w:eastAsia="宋体" w:hAnsi="Times New Roman" w:cs="Times New Roman"/>
          <w:noProof/>
          <w:sz w:val="24"/>
        </w:rPr>
        <w:t>S</w:t>
      </w:r>
      <w:r>
        <w:rPr>
          <w:rFonts w:ascii="Times New Roman" w:eastAsia="宋体" w:hAnsi="Times New Roman" w:cs="Times New Roman"/>
          <w:noProof/>
          <w:sz w:val="24"/>
        </w:rPr>
        <w:t>1]</w:t>
      </w:r>
      <w:r w:rsidRPr="00C01EC3">
        <w:rPr>
          <w:rFonts w:ascii="Times New Roman" w:eastAsia="宋体" w:hAnsi="Times New Roman" w:cs="Times New Roman" w:hint="eastAsia"/>
          <w:noProof/>
          <w:sz w:val="24"/>
        </w:rPr>
        <w:t>,</w:t>
      </w:r>
      <w:r w:rsidRPr="00C01EC3">
        <w:rPr>
          <w:rFonts w:ascii="Times New Roman" w:eastAsia="宋体" w:hAnsi="Times New Roman" w:cs="Times New Roman"/>
          <w:sz w:val="24"/>
        </w:rPr>
        <w:t xml:space="preserve"> in combination with the Grimme’s D3</w:t>
      </w:r>
      <w:r w:rsidRPr="00C01EC3">
        <w:rPr>
          <w:rFonts w:ascii="Times New Roman" w:eastAsia="宋体" w:hAnsi="Times New Roman" w:cs="Times New Roman" w:hint="eastAsia"/>
          <w:sz w:val="24"/>
        </w:rPr>
        <w:t xml:space="preserve"> </w:t>
      </w:r>
      <w:r w:rsidRPr="00C01EC3">
        <w:rPr>
          <w:rFonts w:ascii="Times New Roman" w:eastAsia="宋体" w:hAnsi="Times New Roman" w:cs="Times New Roman"/>
          <w:sz w:val="24"/>
        </w:rPr>
        <w:t>(BJ) dispersion correction</w:t>
      </w:r>
      <w:r>
        <w:rPr>
          <w:rFonts w:ascii="Times New Roman" w:eastAsia="宋体" w:hAnsi="Times New Roman" w:cs="Times New Roman" w:hint="eastAsia"/>
          <w:sz w:val="24"/>
        </w:rPr>
        <w:t xml:space="preserve"> </w:t>
      </w:r>
      <w:r>
        <w:rPr>
          <w:rFonts w:ascii="Times New Roman" w:eastAsia="宋体" w:hAnsi="Times New Roman" w:cs="Times New Roman"/>
          <w:noProof/>
          <w:sz w:val="24"/>
        </w:rPr>
        <w:t>[</w:t>
      </w:r>
      <w:r w:rsidR="0034447D">
        <w:rPr>
          <w:rFonts w:ascii="Times New Roman" w:eastAsia="宋体" w:hAnsi="Times New Roman" w:cs="Times New Roman"/>
          <w:noProof/>
          <w:sz w:val="24"/>
        </w:rPr>
        <w:t>S</w:t>
      </w:r>
      <w:r>
        <w:rPr>
          <w:rFonts w:ascii="Times New Roman" w:eastAsia="宋体" w:hAnsi="Times New Roman" w:cs="Times New Roman"/>
          <w:noProof/>
          <w:sz w:val="24"/>
        </w:rPr>
        <w:t>2]</w:t>
      </w:r>
      <w:r w:rsidRPr="00C01EC3">
        <w:rPr>
          <w:rFonts w:ascii="Times New Roman" w:eastAsia="宋体" w:hAnsi="Times New Roman" w:cs="Times New Roman"/>
          <w:sz w:val="24"/>
        </w:rPr>
        <w:t>. For geometry optimization and frequency calculations, the 6-31G* basis set was used for all atoms. The binding energy (</w:t>
      </w:r>
      <w:bookmarkStart w:id="25" w:name="OLE_LINK161"/>
      <w:r w:rsidRPr="00C01EC3">
        <w:rPr>
          <w:rFonts w:ascii="Times New Roman" w:eastAsia="宋体" w:hAnsi="Times New Roman" w:cs="Times New Roman"/>
          <w:i/>
          <w:iCs/>
          <w:sz w:val="24"/>
        </w:rPr>
        <w:t>ΔE</w:t>
      </w:r>
      <w:bookmarkEnd w:id="25"/>
      <w:r w:rsidRPr="00C01EC3">
        <w:rPr>
          <w:rFonts w:ascii="Times New Roman" w:eastAsia="宋体" w:hAnsi="Times New Roman" w:cs="Times New Roman"/>
          <w:sz w:val="24"/>
        </w:rPr>
        <w:t xml:space="preserve">) </w:t>
      </w:r>
      <w:r w:rsidRPr="00C01EC3">
        <w:rPr>
          <w:rFonts w:ascii="Times New Roman" w:eastAsia="宋体" w:hAnsi="Times New Roman" w:cs="Times New Roman" w:hint="eastAsia"/>
          <w:sz w:val="24"/>
        </w:rPr>
        <w:t xml:space="preserve">was computed for the optimized molecular system at the </w:t>
      </w:r>
      <w:r w:rsidRPr="00C01EC3">
        <w:rPr>
          <w:rFonts w:ascii="Times New Roman" w:eastAsia="宋体" w:hAnsi="Times New Roman" w:cs="Times New Roman"/>
          <w:sz w:val="24"/>
        </w:rPr>
        <w:t>B3LYP-D3</w:t>
      </w:r>
      <w:r w:rsidRPr="00C01EC3">
        <w:rPr>
          <w:rFonts w:ascii="Times New Roman" w:eastAsia="宋体" w:hAnsi="Times New Roman" w:cs="Times New Roman" w:hint="eastAsia"/>
          <w:sz w:val="24"/>
        </w:rPr>
        <w:t xml:space="preserve"> </w:t>
      </w:r>
      <w:r w:rsidRPr="00C01EC3">
        <w:rPr>
          <w:rFonts w:ascii="Times New Roman" w:eastAsia="宋体" w:hAnsi="Times New Roman" w:cs="Times New Roman"/>
          <w:sz w:val="24"/>
        </w:rPr>
        <w:t>(BJ)/def2-TZV level of theory.</w:t>
      </w:r>
      <w:r w:rsidRPr="00C01EC3">
        <w:rPr>
          <w:rFonts w:ascii="Times New Roman" w:eastAsia="宋体" w:hAnsi="Times New Roman" w:cs="Times New Roman" w:hint="eastAsia"/>
          <w:sz w:val="24"/>
        </w:rPr>
        <w:t xml:space="preserve"> The </w:t>
      </w:r>
      <w:r w:rsidRPr="00C01EC3">
        <w:rPr>
          <w:rFonts w:ascii="Times New Roman" w:eastAsia="宋体" w:hAnsi="Times New Roman" w:cs="Times New Roman"/>
          <w:i/>
          <w:iCs/>
          <w:sz w:val="24"/>
        </w:rPr>
        <w:t>ΔE</w:t>
      </w:r>
      <w:r w:rsidRPr="00C01EC3">
        <w:rPr>
          <w:rFonts w:ascii="Times New Roman" w:eastAsia="宋体" w:hAnsi="Times New Roman" w:cs="Times New Roman"/>
          <w:sz w:val="24"/>
        </w:rPr>
        <w:t xml:space="preserve"> </w:t>
      </w:r>
      <w:r w:rsidRPr="00C01EC3">
        <w:rPr>
          <w:rFonts w:ascii="Times New Roman" w:eastAsia="宋体" w:hAnsi="Times New Roman" w:cs="Times New Roman" w:hint="eastAsia"/>
          <w:sz w:val="24"/>
        </w:rPr>
        <w:t>is</w:t>
      </w:r>
      <w:r w:rsidRPr="00C01EC3">
        <w:rPr>
          <w:rFonts w:ascii="Times New Roman" w:eastAsia="宋体" w:hAnsi="Times New Roman" w:cs="Times New Roman"/>
          <w:sz w:val="24"/>
        </w:rPr>
        <w:t xml:space="preserve"> defined as the difference between the</w:t>
      </w:r>
      <w:r w:rsidRPr="00C01EC3">
        <w:rPr>
          <w:rFonts w:ascii="Times New Roman" w:eastAsia="宋体" w:hAnsi="Times New Roman" w:cs="Times New Roman" w:hint="eastAsia"/>
          <w:sz w:val="24"/>
        </w:rPr>
        <w:t xml:space="preserve"> energy of the</w:t>
      </w:r>
      <w:r w:rsidRPr="00C01EC3">
        <w:rPr>
          <w:rFonts w:ascii="Times New Roman" w:eastAsia="宋体" w:hAnsi="Times New Roman" w:cs="Times New Roman"/>
          <w:sz w:val="24"/>
        </w:rPr>
        <w:t xml:space="preserve"> complex and the sum of </w:t>
      </w:r>
      <w:r w:rsidRPr="00C01EC3">
        <w:rPr>
          <w:rFonts w:ascii="Times New Roman" w:eastAsia="宋体" w:hAnsi="Times New Roman" w:cs="Times New Roman" w:hint="eastAsia"/>
          <w:sz w:val="24"/>
        </w:rPr>
        <w:t xml:space="preserve">the </w:t>
      </w:r>
      <w:r w:rsidRPr="00C01EC3">
        <w:rPr>
          <w:rFonts w:ascii="Times New Roman" w:eastAsia="宋体" w:hAnsi="Times New Roman" w:cs="Times New Roman"/>
          <w:sz w:val="24"/>
        </w:rPr>
        <w:t>energies of</w:t>
      </w:r>
      <w:r w:rsidRPr="00C01EC3">
        <w:rPr>
          <w:rFonts w:hint="eastAsia"/>
        </w:rPr>
        <w:t xml:space="preserve"> </w:t>
      </w:r>
      <w:r w:rsidRPr="00C01EC3">
        <w:rPr>
          <w:rFonts w:ascii="Times New Roman" w:eastAsia="宋体" w:hAnsi="Times New Roman" w:cs="Times New Roman" w:hint="eastAsia"/>
          <w:sz w:val="24"/>
        </w:rPr>
        <w:t>the isolated monomers</w:t>
      </w:r>
      <w:r w:rsidRPr="00C01EC3">
        <w:rPr>
          <w:rFonts w:ascii="Times New Roman" w:eastAsia="宋体" w:hAnsi="Times New Roman" w:cs="Times New Roman"/>
          <w:sz w:val="24"/>
        </w:rPr>
        <w:t xml:space="preserve">, </w:t>
      </w:r>
      <w:r w:rsidRPr="00C01EC3">
        <w:rPr>
          <w:rFonts w:ascii="Times New Roman" w:eastAsia="宋体" w:hAnsi="Times New Roman" w:cs="Times New Roman" w:hint="eastAsia"/>
          <w:sz w:val="24"/>
        </w:rPr>
        <w:t>according to the following equation:</w:t>
      </w:r>
    </w:p>
    <w:p w14:paraId="691EF849" w14:textId="439F0283" w:rsidR="000D2A49" w:rsidRPr="003B1841" w:rsidRDefault="000D2A49" w:rsidP="0019284B">
      <w:pPr>
        <w:spacing w:before="120" w:after="120" w:line="240" w:lineRule="auto"/>
        <w:jc w:val="center"/>
        <w:rPr>
          <w:rFonts w:ascii="Times New Roman" w:eastAsia="宋体" w:hAnsi="Times New Roman" w:cs="Times New Roman"/>
          <w:i/>
          <w:iCs/>
          <w:sz w:val="24"/>
          <w:lang w:val="es-ES"/>
        </w:rPr>
      </w:pPr>
      <w:r w:rsidRPr="003B1841">
        <w:rPr>
          <w:rFonts w:ascii="Times New Roman" w:eastAsia="宋体" w:hAnsi="Times New Roman" w:cs="Times New Roman"/>
          <w:i/>
          <w:iCs/>
          <w:sz w:val="24"/>
        </w:rPr>
        <w:t>Δ</w:t>
      </w:r>
      <w:r w:rsidRPr="003B1841">
        <w:rPr>
          <w:rFonts w:ascii="Times New Roman" w:eastAsia="宋体" w:hAnsi="Times New Roman" w:cs="Times New Roman" w:hint="eastAsia"/>
          <w:i/>
          <w:iCs/>
          <w:sz w:val="24"/>
          <w:lang w:val="es-ES"/>
        </w:rPr>
        <w:t>E=E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(system 4)-2E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(Zn)-E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(A2)-E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(B)-E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(C)-E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(D)-E</w:t>
      </w:r>
      <w:r w:rsidR="0029483C">
        <w:rPr>
          <w:rFonts w:ascii="Times New Roman" w:eastAsia="宋体" w:hAnsi="Times New Roman" w:cs="Times New Roman" w:hint="eastAsia"/>
          <w:i/>
          <w:iCs/>
          <w:sz w:val="24"/>
          <w:lang w:val="es-ES"/>
        </w:rPr>
        <w:t xml:space="preserve"> </w:t>
      </w:r>
      <w:r w:rsidRPr="003B1841">
        <w:rPr>
          <w:rFonts w:ascii="Times New Roman" w:eastAsia="宋体" w:hAnsi="Times New Roman" w:cs="Times New Roman" w:hint="eastAsia"/>
          <w:i/>
          <w:iCs/>
          <w:sz w:val="24"/>
          <w:lang w:val="es-ES"/>
        </w:rPr>
        <w:t>(E)</w:t>
      </w:r>
    </w:p>
    <w:p w14:paraId="6427E9B4" w14:textId="77777777" w:rsidR="000D2A49" w:rsidRDefault="000D2A49" w:rsidP="0019284B">
      <w:pPr>
        <w:spacing w:before="120" w:after="120" w:line="240" w:lineRule="auto"/>
        <w:ind w:firstLineChars="200" w:firstLine="480"/>
        <w:jc w:val="both"/>
        <w:rPr>
          <w:rFonts w:ascii="Times New Roman" w:eastAsia="宋体" w:hAnsi="Times New Roman" w:cs="Times New Roman"/>
          <w:sz w:val="24"/>
        </w:rPr>
      </w:pPr>
      <w:r w:rsidRPr="003B1841">
        <w:rPr>
          <w:rFonts w:ascii="Times New Roman" w:eastAsia="宋体" w:hAnsi="Times New Roman" w:cs="Times New Roman"/>
          <w:sz w:val="24"/>
        </w:rPr>
        <w:t>H</w:t>
      </w:r>
      <w:r w:rsidRPr="003B1841">
        <w:rPr>
          <w:rFonts w:ascii="Times New Roman" w:eastAsia="宋体" w:hAnsi="Times New Roman" w:cs="Times New Roman" w:hint="eastAsia"/>
          <w:sz w:val="24"/>
        </w:rPr>
        <w:t xml:space="preserve">erein, </w:t>
      </w:r>
      <w:r w:rsidRPr="003B1841">
        <w:rPr>
          <w:rFonts w:ascii="Times New Roman" w:eastAsia="宋体" w:hAnsi="Times New Roman" w:cs="Times New Roman"/>
          <w:i/>
          <w:iCs/>
          <w:sz w:val="24"/>
        </w:rPr>
        <w:t>Δ</w:t>
      </w:r>
      <w:r w:rsidRPr="003B1841">
        <w:rPr>
          <w:rFonts w:ascii="Times New Roman" w:eastAsia="宋体" w:hAnsi="Times New Roman" w:cs="Times New Roman" w:hint="eastAsia"/>
          <w:i/>
          <w:iCs/>
          <w:sz w:val="24"/>
        </w:rPr>
        <w:t>E</w:t>
      </w:r>
      <w:r w:rsidRPr="003B1841">
        <w:rPr>
          <w:rFonts w:hint="eastAsia"/>
        </w:rPr>
        <w:t xml:space="preserve"> </w:t>
      </w:r>
      <w:r w:rsidRPr="003B1841">
        <w:rPr>
          <w:rFonts w:ascii="Times New Roman" w:eastAsia="宋体" w:hAnsi="Times New Roman" w:cs="Times New Roman" w:hint="eastAsia"/>
          <w:sz w:val="24"/>
        </w:rPr>
        <w:t xml:space="preserve">represents the binding energy, </w:t>
      </w:r>
      <w:r w:rsidRPr="003B1841">
        <w:rPr>
          <w:rFonts w:ascii="Times New Roman" w:eastAsia="宋体" w:hAnsi="Times New Roman" w:cs="Times New Roman"/>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sz w:val="24"/>
        </w:rPr>
        <w:t>(system</w:t>
      </w:r>
      <w:r>
        <w:rPr>
          <w:rFonts w:ascii="Times New Roman" w:eastAsia="宋体" w:hAnsi="Times New Roman" w:cs="Times New Roman" w:hint="eastAsia"/>
          <w:sz w:val="24"/>
        </w:rPr>
        <w:t xml:space="preserve"> </w:t>
      </w:r>
      <w:r w:rsidRPr="003B1841">
        <w:rPr>
          <w:rFonts w:ascii="Times New Roman" w:eastAsia="宋体" w:hAnsi="Times New Roman" w:cs="Times New Roman" w:hint="eastAsia"/>
          <w:sz w:val="24"/>
        </w:rPr>
        <w:t>4)</w:t>
      </w:r>
      <w:r w:rsidRPr="003B1841">
        <w:rPr>
          <w:rFonts w:ascii="Times New Roman" w:eastAsia="宋体" w:hAnsi="Times New Roman" w:cs="Times New Roman"/>
          <w:sz w:val="24"/>
        </w:rPr>
        <w:t xml:space="preserve"> signifies the total energy of the whole system</w:t>
      </w:r>
      <w:r w:rsidRPr="003B1841">
        <w:rPr>
          <w:rFonts w:ascii="Times New Roman" w:eastAsia="宋体" w:hAnsi="Times New Roman" w:cs="Times New Roman" w:hint="eastAsia"/>
          <w:sz w:val="24"/>
        </w:rPr>
        <w:t xml:space="preserve"> 4, and </w:t>
      </w:r>
      <w:r w:rsidRPr="003B1841">
        <w:rPr>
          <w:rFonts w:ascii="Times New Roman" w:eastAsia="宋体" w:hAnsi="Times New Roman" w:cs="Times New Roman" w:hint="eastAsia"/>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sz w:val="24"/>
        </w:rPr>
        <w:t xml:space="preserve">(Zn), </w:t>
      </w:r>
      <w:r w:rsidRPr="003B1841">
        <w:rPr>
          <w:rFonts w:ascii="Times New Roman" w:eastAsia="宋体" w:hAnsi="Times New Roman" w:cs="Times New Roman" w:hint="eastAsia"/>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sz w:val="24"/>
        </w:rPr>
        <w:t xml:space="preserve">(A2), </w:t>
      </w:r>
      <w:r w:rsidRPr="003B1841">
        <w:rPr>
          <w:rFonts w:ascii="Times New Roman" w:eastAsia="宋体" w:hAnsi="Times New Roman" w:cs="Times New Roman" w:hint="eastAsia"/>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i/>
          <w:iCs/>
          <w:sz w:val="24"/>
        </w:rPr>
        <w:t>(B)</w:t>
      </w:r>
      <w:r w:rsidRPr="003B1841">
        <w:rPr>
          <w:rFonts w:ascii="Times New Roman" w:eastAsia="宋体" w:hAnsi="Times New Roman" w:cs="Times New Roman" w:hint="eastAsia"/>
          <w:sz w:val="24"/>
        </w:rPr>
        <w:t>,</w:t>
      </w:r>
      <w:r w:rsidRPr="003B1841">
        <w:rPr>
          <w:rFonts w:ascii="Times New Roman" w:eastAsia="宋体" w:hAnsi="Times New Roman" w:cs="Times New Roman" w:hint="eastAsia"/>
          <w:i/>
          <w:iCs/>
          <w:sz w:val="24"/>
        </w:rPr>
        <w:t xml:space="preserve"> 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i/>
          <w:iCs/>
          <w:sz w:val="24"/>
        </w:rPr>
        <w:t>(C)</w:t>
      </w:r>
      <w:r w:rsidRPr="003B1841">
        <w:rPr>
          <w:rFonts w:ascii="Times New Roman" w:eastAsia="宋体" w:hAnsi="Times New Roman" w:cs="Times New Roman" w:hint="eastAsia"/>
          <w:sz w:val="24"/>
        </w:rPr>
        <w:t xml:space="preserve">, </w:t>
      </w:r>
      <w:r w:rsidRPr="003B1841">
        <w:rPr>
          <w:rFonts w:ascii="Times New Roman" w:eastAsia="宋体" w:hAnsi="Times New Roman" w:cs="Times New Roman" w:hint="eastAsia"/>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i/>
          <w:iCs/>
          <w:sz w:val="24"/>
        </w:rPr>
        <w:t>(D)</w:t>
      </w:r>
      <w:r w:rsidRPr="003B1841">
        <w:rPr>
          <w:rFonts w:ascii="Times New Roman" w:eastAsia="宋体" w:hAnsi="Times New Roman" w:cs="Times New Roman" w:hint="eastAsia"/>
          <w:sz w:val="24"/>
        </w:rPr>
        <w:t xml:space="preserve">, and </w:t>
      </w:r>
      <w:r w:rsidRPr="003B1841">
        <w:rPr>
          <w:rFonts w:ascii="Times New Roman" w:eastAsia="宋体" w:hAnsi="Times New Roman" w:cs="Times New Roman" w:hint="eastAsia"/>
          <w:i/>
          <w:iCs/>
          <w:sz w:val="24"/>
        </w:rPr>
        <w:t>E</w:t>
      </w:r>
      <w:r>
        <w:rPr>
          <w:rFonts w:ascii="Times New Roman" w:eastAsia="宋体" w:hAnsi="Times New Roman" w:cs="Times New Roman" w:hint="eastAsia"/>
          <w:i/>
          <w:iCs/>
          <w:sz w:val="24"/>
        </w:rPr>
        <w:t xml:space="preserve"> </w:t>
      </w:r>
      <w:r w:rsidRPr="003B1841">
        <w:rPr>
          <w:rFonts w:ascii="Times New Roman" w:eastAsia="宋体" w:hAnsi="Times New Roman" w:cs="Times New Roman" w:hint="eastAsia"/>
          <w:i/>
          <w:iCs/>
          <w:sz w:val="24"/>
        </w:rPr>
        <w:t>(E)</w:t>
      </w:r>
      <w:r w:rsidRPr="003B1841">
        <w:rPr>
          <w:rFonts w:ascii="Times New Roman" w:eastAsia="宋体" w:hAnsi="Times New Roman" w:cs="Times New Roman" w:hint="eastAsia"/>
          <w:sz w:val="24"/>
        </w:rPr>
        <w:t xml:space="preserve"> denote</w:t>
      </w:r>
      <w:r>
        <w:rPr>
          <w:rFonts w:ascii="Times New Roman" w:eastAsia="宋体" w:hAnsi="Times New Roman" w:cs="Times New Roman" w:hint="eastAsia"/>
          <w:sz w:val="24"/>
        </w:rPr>
        <w:t>s</w:t>
      </w:r>
      <w:r w:rsidRPr="003B1841">
        <w:rPr>
          <w:rFonts w:ascii="Times New Roman" w:eastAsia="宋体" w:hAnsi="Times New Roman" w:cs="Times New Roman" w:hint="eastAsia"/>
          <w:sz w:val="24"/>
        </w:rPr>
        <w:t xml:space="preserve"> the total energies of the individual components. Generally, a more negative binding energy is indicative of more robust interactions between the various components.</w:t>
      </w:r>
    </w:p>
    <w:bookmarkEnd w:id="22"/>
    <w:p w14:paraId="6A3D7F6C" w14:textId="2A087749" w:rsidR="000D2A49" w:rsidRPr="00EF04A1" w:rsidRDefault="000D2A49" w:rsidP="0019284B">
      <w:pPr>
        <w:widowControl/>
        <w:spacing w:before="120" w:after="120" w:line="240" w:lineRule="auto"/>
        <w:jc w:val="both"/>
        <w:rPr>
          <w:rFonts w:ascii="Times New Roman" w:eastAsia="等线" w:hAnsi="Times New Roman" w:cs="Times New Roman"/>
          <w:b/>
          <w:bCs/>
          <w:i/>
          <w:sz w:val="24"/>
          <w14:ligatures w14:val="none"/>
        </w:rPr>
      </w:pPr>
      <w:r w:rsidRPr="00EF04A1">
        <w:rPr>
          <w:rFonts w:ascii="Times New Roman" w:eastAsia="等线" w:hAnsi="Times New Roman" w:cs="Times New Roman" w:hint="eastAsia"/>
          <w:b/>
          <w:bCs/>
          <w:i/>
          <w:sz w:val="24"/>
          <w14:ligatures w14:val="none"/>
        </w:rPr>
        <w:t>S</w:t>
      </w:r>
      <w:r w:rsidR="00EF04A1" w:rsidRPr="00EF04A1">
        <w:rPr>
          <w:rFonts w:ascii="Times New Roman" w:eastAsia="等线" w:hAnsi="Times New Roman" w:cs="Times New Roman" w:hint="eastAsia"/>
          <w:b/>
          <w:bCs/>
          <w:i/>
          <w:sz w:val="24"/>
          <w14:ligatures w14:val="none"/>
        </w:rPr>
        <w:t>1.</w:t>
      </w:r>
      <w:r w:rsidR="0016080C" w:rsidRPr="00EF04A1">
        <w:rPr>
          <w:rFonts w:ascii="Times New Roman" w:eastAsia="等线" w:hAnsi="Times New Roman" w:cs="Times New Roman" w:hint="eastAsia"/>
          <w:b/>
          <w:bCs/>
          <w:i/>
          <w:sz w:val="24"/>
          <w14:ligatures w14:val="none"/>
        </w:rPr>
        <w:t>10</w:t>
      </w:r>
      <w:r w:rsidRPr="00EF04A1">
        <w:rPr>
          <w:rFonts w:ascii="Times New Roman" w:eastAsia="等线" w:hAnsi="Times New Roman" w:cs="Times New Roman" w:hint="eastAsia"/>
          <w:b/>
          <w:bCs/>
          <w:i/>
          <w:sz w:val="24"/>
          <w14:ligatures w14:val="none"/>
        </w:rPr>
        <w:t xml:space="preserve"> </w:t>
      </w:r>
      <w:r w:rsidRPr="00EF04A1">
        <w:rPr>
          <w:rFonts w:ascii="Times New Roman" w:eastAsia="等线" w:hAnsi="Times New Roman" w:cs="Times New Roman"/>
          <w:b/>
          <w:bCs/>
          <w:i/>
          <w:sz w:val="24"/>
          <w14:ligatures w14:val="none"/>
        </w:rPr>
        <w:t xml:space="preserve">Statistical </w:t>
      </w:r>
      <w:r w:rsidRPr="00EF04A1">
        <w:rPr>
          <w:rFonts w:ascii="Times New Roman" w:eastAsia="等线" w:hAnsi="Times New Roman" w:cs="Times New Roman" w:hint="eastAsia"/>
          <w:b/>
          <w:bCs/>
          <w:i/>
          <w:sz w:val="24"/>
          <w14:ligatures w14:val="none"/>
        </w:rPr>
        <w:t>A</w:t>
      </w:r>
      <w:r w:rsidRPr="00EF04A1">
        <w:rPr>
          <w:rFonts w:ascii="Times New Roman" w:eastAsia="等线" w:hAnsi="Times New Roman" w:cs="Times New Roman"/>
          <w:b/>
          <w:bCs/>
          <w:i/>
          <w:sz w:val="24"/>
          <w14:ligatures w14:val="none"/>
        </w:rPr>
        <w:t>nalysis</w:t>
      </w:r>
    </w:p>
    <w:p w14:paraId="544E34B0" w14:textId="77777777" w:rsidR="000D2A49" w:rsidRDefault="000D2A49" w:rsidP="0019284B">
      <w:pPr>
        <w:spacing w:before="120" w:after="120" w:line="240" w:lineRule="auto"/>
        <w:jc w:val="both"/>
        <w:rPr>
          <w:rFonts w:ascii="Times New Roman" w:eastAsia="宋体" w:hAnsi="Times New Roman" w:cs="Times New Roman"/>
          <w:sz w:val="24"/>
        </w:rPr>
      </w:pPr>
      <w:r w:rsidRPr="00FB57FB">
        <w:rPr>
          <w:rFonts w:ascii="Times New Roman" w:eastAsia="宋体" w:hAnsi="Times New Roman" w:cs="Times New Roman"/>
          <w:sz w:val="24"/>
        </w:rPr>
        <w:t>All experiments were performed in three times or more (n≥3)</w:t>
      </w:r>
      <w:r w:rsidRPr="0075187F">
        <w:rPr>
          <w:rFonts w:ascii="Times New Roman" w:eastAsia="宋体" w:hAnsi="Times New Roman" w:cs="Times New Roman"/>
          <w:sz w:val="24"/>
        </w:rPr>
        <w:t xml:space="preserve"> for each sample, and the results were reported as the mean ± standard deviation (SD).</w:t>
      </w:r>
    </w:p>
    <w:p w14:paraId="574837B3" w14:textId="53444B68" w:rsidR="000D2A49" w:rsidRPr="00EF04A1" w:rsidRDefault="000D2A49" w:rsidP="0019284B">
      <w:pPr>
        <w:widowControl/>
        <w:spacing w:before="120" w:after="120" w:line="240" w:lineRule="auto"/>
        <w:jc w:val="both"/>
        <w:rPr>
          <w:rFonts w:ascii="Times New Roman" w:eastAsia="等线" w:hAnsi="Times New Roman" w:cs="Times New Roman"/>
          <w:b/>
          <w:bCs/>
          <w:i/>
          <w:sz w:val="24"/>
          <w14:ligatures w14:val="none"/>
        </w:rPr>
      </w:pPr>
      <w:r w:rsidRPr="00EF04A1">
        <w:rPr>
          <w:rFonts w:ascii="Times New Roman" w:eastAsia="等线" w:hAnsi="Times New Roman" w:cs="Times New Roman" w:hint="eastAsia"/>
          <w:b/>
          <w:bCs/>
          <w:i/>
          <w:sz w:val="24"/>
          <w14:ligatures w14:val="none"/>
        </w:rPr>
        <w:t>S</w:t>
      </w:r>
      <w:r w:rsidR="00EF04A1" w:rsidRPr="00EF04A1">
        <w:rPr>
          <w:rFonts w:ascii="Times New Roman" w:eastAsia="等线" w:hAnsi="Times New Roman" w:cs="Times New Roman" w:hint="eastAsia"/>
          <w:b/>
          <w:bCs/>
          <w:i/>
          <w:sz w:val="24"/>
          <w14:ligatures w14:val="none"/>
        </w:rPr>
        <w:t>1.</w:t>
      </w:r>
      <w:r w:rsidRPr="00EF04A1">
        <w:rPr>
          <w:rFonts w:ascii="Times New Roman" w:eastAsia="等线" w:hAnsi="Times New Roman" w:cs="Times New Roman" w:hint="eastAsia"/>
          <w:b/>
          <w:bCs/>
          <w:i/>
          <w:sz w:val="24"/>
          <w14:ligatures w14:val="none"/>
        </w:rPr>
        <w:t>1</w:t>
      </w:r>
      <w:r w:rsidR="0016080C" w:rsidRPr="00EF04A1">
        <w:rPr>
          <w:rFonts w:ascii="Times New Roman" w:eastAsia="等线" w:hAnsi="Times New Roman" w:cs="Times New Roman" w:hint="eastAsia"/>
          <w:b/>
          <w:bCs/>
          <w:i/>
          <w:sz w:val="24"/>
          <w14:ligatures w14:val="none"/>
        </w:rPr>
        <w:t>1</w:t>
      </w:r>
      <w:r w:rsidRPr="00EF04A1">
        <w:rPr>
          <w:rFonts w:ascii="Times New Roman" w:eastAsia="等线" w:hAnsi="Times New Roman" w:cs="Times New Roman" w:hint="eastAsia"/>
          <w:b/>
          <w:bCs/>
          <w:i/>
          <w:sz w:val="24"/>
          <w14:ligatures w14:val="none"/>
        </w:rPr>
        <w:t xml:space="preserve"> </w:t>
      </w:r>
      <w:r w:rsidRPr="00EF04A1">
        <w:rPr>
          <w:rFonts w:ascii="Times New Roman" w:eastAsia="等线" w:hAnsi="Times New Roman" w:cs="Times New Roman"/>
          <w:b/>
          <w:bCs/>
          <w:i/>
          <w:sz w:val="24"/>
          <w14:ligatures w14:val="none"/>
        </w:rPr>
        <w:t xml:space="preserve">Informed </w:t>
      </w:r>
      <w:r w:rsidRPr="00EF04A1">
        <w:rPr>
          <w:rFonts w:ascii="Times New Roman" w:eastAsia="等线" w:hAnsi="Times New Roman" w:cs="Times New Roman" w:hint="eastAsia"/>
          <w:b/>
          <w:bCs/>
          <w:i/>
          <w:sz w:val="24"/>
          <w14:ligatures w14:val="none"/>
        </w:rPr>
        <w:t>c</w:t>
      </w:r>
      <w:r w:rsidRPr="00EF04A1">
        <w:rPr>
          <w:rFonts w:ascii="Times New Roman" w:eastAsia="等线" w:hAnsi="Times New Roman" w:cs="Times New Roman"/>
          <w:b/>
          <w:bCs/>
          <w:i/>
          <w:sz w:val="24"/>
          <w14:ligatures w14:val="none"/>
        </w:rPr>
        <w:t xml:space="preserve">onsent </w:t>
      </w:r>
      <w:r w:rsidRPr="00EF04A1">
        <w:rPr>
          <w:rFonts w:ascii="Times New Roman" w:eastAsia="等线" w:hAnsi="Times New Roman" w:cs="Times New Roman" w:hint="eastAsia"/>
          <w:b/>
          <w:bCs/>
          <w:i/>
          <w:sz w:val="24"/>
          <w14:ligatures w14:val="none"/>
        </w:rPr>
        <w:t>s</w:t>
      </w:r>
      <w:r w:rsidRPr="00EF04A1">
        <w:rPr>
          <w:rFonts w:ascii="Times New Roman" w:eastAsia="等线" w:hAnsi="Times New Roman" w:cs="Times New Roman"/>
          <w:b/>
          <w:bCs/>
          <w:i/>
          <w:sz w:val="24"/>
          <w14:ligatures w14:val="none"/>
        </w:rPr>
        <w:t>tatement</w:t>
      </w:r>
    </w:p>
    <w:p w14:paraId="088DC039" w14:textId="77777777" w:rsidR="000D2A49" w:rsidRDefault="000D2A49" w:rsidP="0019284B">
      <w:pPr>
        <w:spacing w:before="120" w:after="120" w:line="240" w:lineRule="auto"/>
        <w:jc w:val="both"/>
        <w:rPr>
          <w:rFonts w:ascii="Times New Roman" w:eastAsia="宋体" w:hAnsi="Times New Roman" w:cs="Times New Roman"/>
          <w:sz w:val="24"/>
        </w:rPr>
      </w:pPr>
      <w:r w:rsidRPr="00FB57FB">
        <w:rPr>
          <w:rFonts w:ascii="Times New Roman" w:eastAsia="宋体" w:hAnsi="Times New Roman" w:cs="Times New Roman"/>
          <w:sz w:val="24"/>
        </w:rPr>
        <w:t>All participants voluntarily agreed to participate in</w:t>
      </w:r>
      <w:r w:rsidRPr="00872805">
        <w:rPr>
          <w:rFonts w:ascii="Times New Roman" w:eastAsia="宋体" w:hAnsi="Times New Roman" w:cs="Times New Roman"/>
          <w:sz w:val="24"/>
        </w:rPr>
        <w:t xml:space="preserve"> the wearable device experiments and provided written informed consent prior to the initiation of any experimental procedures.</w:t>
      </w:r>
    </w:p>
    <w:bookmarkEnd w:id="15"/>
    <w:p w14:paraId="6288CA02" w14:textId="77777777" w:rsidR="00EF04A1" w:rsidRPr="00972475" w:rsidRDefault="00EF04A1" w:rsidP="00212F77">
      <w:pPr>
        <w:widowControl/>
        <w:spacing w:before="360" w:after="360" w:line="240" w:lineRule="auto"/>
        <w:rPr>
          <w:rFonts w:ascii="Times New Roman" w:hAnsi="Times New Roman" w:cs="Times New Roman"/>
          <w:b/>
          <w:bCs/>
          <w:kern w:val="0"/>
          <w:sz w:val="24"/>
          <w14:ligatures w14:val="none"/>
        </w:rPr>
      </w:pPr>
      <w:r w:rsidRPr="00972475">
        <w:rPr>
          <w:rFonts w:ascii="Times New Roman" w:hAnsi="Times New Roman" w:cs="Times New Roman"/>
          <w:b/>
          <w:bCs/>
          <w:kern w:val="0"/>
          <w:sz w:val="28"/>
          <w:szCs w:val="28"/>
          <w14:ligatures w14:val="none"/>
        </w:rPr>
        <w:t>S2</w:t>
      </w:r>
      <w:r w:rsidRPr="00972475">
        <w:rPr>
          <w:rFonts w:ascii="Times New Roman" w:hAnsi="Times New Roman" w:cs="Times New Roman" w:hint="eastAsia"/>
          <w:b/>
          <w:bCs/>
          <w:kern w:val="0"/>
          <w:sz w:val="28"/>
          <w:szCs w:val="28"/>
          <w14:ligatures w14:val="none"/>
        </w:rPr>
        <w:t xml:space="preserve"> Supporting </w:t>
      </w:r>
      <w:r>
        <w:rPr>
          <w:rFonts w:ascii="Times New Roman" w:hAnsi="Times New Roman" w:cs="Times New Roman"/>
          <w:b/>
          <w:bCs/>
          <w:kern w:val="0"/>
          <w:sz w:val="28"/>
          <w:szCs w:val="28"/>
          <w14:ligatures w14:val="none"/>
        </w:rPr>
        <w:t>F</w:t>
      </w:r>
      <w:r w:rsidRPr="00972475">
        <w:rPr>
          <w:rFonts w:ascii="Times New Roman" w:hAnsi="Times New Roman" w:cs="Times New Roman" w:hint="eastAsia"/>
          <w:b/>
          <w:bCs/>
          <w:kern w:val="0"/>
          <w:sz w:val="28"/>
          <w:szCs w:val="28"/>
          <w14:ligatures w14:val="none"/>
        </w:rPr>
        <w:t>igures</w:t>
      </w:r>
    </w:p>
    <w:p w14:paraId="3602AEA5" w14:textId="327B7952" w:rsidR="000D2A49" w:rsidRDefault="00591CD3"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45EA0107" wp14:editId="6578562D">
            <wp:extent cx="4510027" cy="1221424"/>
            <wp:effectExtent l="0" t="0" r="5080" b="0"/>
            <wp:docPr id="88411600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6009" name=""/>
                    <pic:cNvPicPr/>
                  </pic:nvPicPr>
                  <pic:blipFill rotWithShape="1">
                    <a:blip r:embed="rId10"/>
                    <a:srcRect t="16504" b="18689"/>
                    <a:stretch>
                      <a:fillRect/>
                    </a:stretch>
                  </pic:blipFill>
                  <pic:spPr bwMode="auto">
                    <a:xfrm>
                      <a:off x="0" y="0"/>
                      <a:ext cx="4563312" cy="1235855"/>
                    </a:xfrm>
                    <a:prstGeom prst="rect">
                      <a:avLst/>
                    </a:prstGeom>
                    <a:ln>
                      <a:noFill/>
                    </a:ln>
                    <a:extLst>
                      <a:ext uri="{53640926-AAD7-44D8-BBD7-CCE9431645EC}">
                        <a14:shadowObscured xmlns:a14="http://schemas.microsoft.com/office/drawing/2010/main"/>
                      </a:ext>
                    </a:extLst>
                  </pic:spPr>
                </pic:pic>
              </a:graphicData>
            </a:graphic>
          </wp:inline>
        </w:drawing>
      </w:r>
    </w:p>
    <w:p w14:paraId="1FF2C4D6" w14:textId="77777777"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S1 </w:t>
      </w:r>
      <w:r w:rsidRPr="00530904">
        <w:rPr>
          <w:rFonts w:ascii="Times New Roman" w:hAnsi="Times New Roman" w:cs="Times New Roman" w:hint="eastAsia"/>
          <w:sz w:val="24"/>
        </w:rPr>
        <w:t>Strategy of preparing the Polymerizable Hydrophobic DES</w:t>
      </w:r>
      <w:r>
        <w:rPr>
          <w:rFonts w:ascii="Times New Roman" w:hAnsi="Times New Roman" w:cs="Times New Roman" w:hint="eastAsia"/>
          <w:sz w:val="24"/>
        </w:rPr>
        <w:t xml:space="preserve"> (PHDES)</w:t>
      </w:r>
    </w:p>
    <w:p w14:paraId="3F7617DD" w14:textId="291C105D" w:rsidR="000D2A49" w:rsidRDefault="00591CD3"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34AC8971" wp14:editId="4407D825">
            <wp:extent cx="2065743" cy="1363976"/>
            <wp:effectExtent l="0" t="0" r="0" b="8255"/>
            <wp:docPr id="20114308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30835" name=""/>
                    <pic:cNvPicPr/>
                  </pic:nvPicPr>
                  <pic:blipFill rotWithShape="1">
                    <a:blip r:embed="rId11"/>
                    <a:srcRect l="22083" t="5603" r="21947" b="5962"/>
                    <a:stretch>
                      <a:fillRect/>
                    </a:stretch>
                  </pic:blipFill>
                  <pic:spPr bwMode="auto">
                    <a:xfrm>
                      <a:off x="0" y="0"/>
                      <a:ext cx="2080421" cy="1373667"/>
                    </a:xfrm>
                    <a:prstGeom prst="rect">
                      <a:avLst/>
                    </a:prstGeom>
                    <a:ln>
                      <a:noFill/>
                    </a:ln>
                    <a:extLst>
                      <a:ext uri="{53640926-AAD7-44D8-BBD7-CCE9431645EC}">
                        <a14:shadowObscured xmlns:a14="http://schemas.microsoft.com/office/drawing/2010/main"/>
                      </a:ext>
                    </a:extLst>
                  </pic:spPr>
                </pic:pic>
              </a:graphicData>
            </a:graphic>
          </wp:inline>
        </w:drawing>
      </w:r>
    </w:p>
    <w:p w14:paraId="307E561F" w14:textId="1768DB61" w:rsidR="000D2A49" w:rsidRDefault="000D2A49" w:rsidP="0019284B">
      <w:pPr>
        <w:spacing w:before="120" w:after="120" w:line="240" w:lineRule="auto"/>
        <w:jc w:val="both"/>
        <w:rPr>
          <w:rFonts w:ascii="Times New Roman" w:hAnsi="Times New Roman" w:cs="Times New Roman"/>
          <w:sz w:val="24"/>
        </w:rPr>
      </w:pPr>
      <w:r>
        <w:rPr>
          <w:rFonts w:ascii="Times New Roman" w:hAnsi="Times New Roman" w:cs="Times New Roman" w:hint="eastAsia"/>
          <w:b/>
          <w:bCs/>
          <w:sz w:val="24"/>
        </w:rPr>
        <w:lastRenderedPageBreak/>
        <w:t xml:space="preserve">Fig. S2 </w:t>
      </w:r>
      <w:r w:rsidRPr="00353B19">
        <w:rPr>
          <w:rFonts w:ascii="Times New Roman" w:hAnsi="Times New Roman" w:cs="Times New Roman" w:hint="eastAsia"/>
          <w:sz w:val="24"/>
        </w:rPr>
        <w:t>The hydrophobicity of TOAB</w:t>
      </w:r>
    </w:p>
    <w:p w14:paraId="2CB4D53B" w14:textId="77777777" w:rsidR="00212F77" w:rsidRDefault="00212F77" w:rsidP="0019284B">
      <w:pPr>
        <w:spacing w:before="120" w:after="120" w:line="240" w:lineRule="auto"/>
        <w:jc w:val="both"/>
        <w:rPr>
          <w:rFonts w:ascii="Times New Roman" w:hAnsi="Times New Roman" w:cs="Times New Roman"/>
          <w:sz w:val="24"/>
        </w:rPr>
      </w:pPr>
    </w:p>
    <w:p w14:paraId="0C42FCA1" w14:textId="3E57948B" w:rsidR="000D2A49" w:rsidRDefault="00591CD3"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40EA70D6" wp14:editId="4C463D11">
            <wp:extent cx="5192732" cy="2169994"/>
            <wp:effectExtent l="0" t="0" r="8255" b="1905"/>
            <wp:docPr id="6963397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39739" name=""/>
                    <pic:cNvPicPr/>
                  </pic:nvPicPr>
                  <pic:blipFill>
                    <a:blip r:embed="rId12"/>
                    <a:stretch>
                      <a:fillRect/>
                    </a:stretch>
                  </pic:blipFill>
                  <pic:spPr>
                    <a:xfrm>
                      <a:off x="0" y="0"/>
                      <a:ext cx="5219701" cy="2181264"/>
                    </a:xfrm>
                    <a:prstGeom prst="rect">
                      <a:avLst/>
                    </a:prstGeom>
                  </pic:spPr>
                </pic:pic>
              </a:graphicData>
            </a:graphic>
          </wp:inline>
        </w:drawing>
      </w:r>
    </w:p>
    <w:p w14:paraId="6758C6EF" w14:textId="3DA18B0B" w:rsidR="008B5C41"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S3</w:t>
      </w:r>
      <w:r w:rsidRPr="0038619D">
        <w:rPr>
          <w:rFonts w:ascii="Times New Roman" w:hAnsi="Times New Roman" w:cs="Times New Roman" w:hint="eastAsia"/>
          <w:sz w:val="24"/>
        </w:rPr>
        <w:t xml:space="preserve"> </w:t>
      </w:r>
      <w:r w:rsidRPr="00B910DE">
        <w:rPr>
          <w:rFonts w:ascii="Times New Roman" w:hAnsi="Times New Roman" w:cs="Times New Roman"/>
          <w:b/>
          <w:bCs/>
          <w:sz w:val="24"/>
        </w:rPr>
        <w:t>a</w:t>
      </w:r>
      <w:r w:rsidRPr="0038619D">
        <w:rPr>
          <w:rFonts w:ascii="Times New Roman" w:hAnsi="Times New Roman" w:cs="Times New Roman"/>
          <w:sz w:val="24"/>
        </w:rPr>
        <w:t xml:space="preserve"> </w:t>
      </w:r>
      <w:r w:rsidRPr="0038619D">
        <w:rPr>
          <w:rFonts w:ascii="Times New Roman" w:hAnsi="Times New Roman" w:cs="Times New Roman"/>
          <w:sz w:val="24"/>
          <w:vertAlign w:val="superscript"/>
        </w:rPr>
        <w:t>1</w:t>
      </w:r>
      <w:r w:rsidRPr="0038619D">
        <w:rPr>
          <w:rFonts w:ascii="Times New Roman" w:hAnsi="Times New Roman" w:cs="Times New Roman"/>
          <w:sz w:val="24"/>
        </w:rPr>
        <w:t xml:space="preserve">H NMR spectra and </w:t>
      </w:r>
      <w:r w:rsidRPr="00B910DE">
        <w:rPr>
          <w:rFonts w:ascii="Times New Roman" w:hAnsi="Times New Roman" w:cs="Times New Roman"/>
          <w:b/>
          <w:bCs/>
          <w:sz w:val="24"/>
        </w:rPr>
        <w:t>b</w:t>
      </w:r>
      <w:r w:rsidRPr="0038619D">
        <w:rPr>
          <w:rFonts w:ascii="Times New Roman" w:hAnsi="Times New Roman" w:cs="Times New Roman"/>
          <w:sz w:val="24"/>
        </w:rPr>
        <w:t xml:space="preserve"> DSC traces of TOAB, AA, and PHDES</w:t>
      </w:r>
    </w:p>
    <w:p w14:paraId="796004FA" w14:textId="73ABDECE" w:rsidR="00212F77" w:rsidRDefault="00212F77" w:rsidP="0019284B">
      <w:pPr>
        <w:spacing w:before="120" w:after="120" w:line="240" w:lineRule="auto"/>
        <w:jc w:val="both"/>
        <w:rPr>
          <w:rFonts w:ascii="Times New Roman" w:hAnsi="Times New Roman" w:cs="Times New Roman"/>
          <w:sz w:val="24"/>
        </w:rPr>
      </w:pPr>
    </w:p>
    <w:p w14:paraId="238F8BEF" w14:textId="77777777" w:rsidR="00212F77" w:rsidRDefault="00212F77" w:rsidP="0019284B">
      <w:pPr>
        <w:spacing w:before="120" w:after="120" w:line="240" w:lineRule="auto"/>
        <w:jc w:val="both"/>
        <w:rPr>
          <w:rFonts w:ascii="Times New Roman" w:hAnsi="Times New Roman" w:cs="Times New Roman" w:hint="eastAsia"/>
          <w:sz w:val="24"/>
        </w:rPr>
      </w:pPr>
    </w:p>
    <w:p w14:paraId="655B47C7" w14:textId="2E0076DC" w:rsidR="000D2A49" w:rsidRDefault="00591CD3"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62DCAD5D" wp14:editId="6FB6850C">
            <wp:extent cx="4751838" cy="1985749"/>
            <wp:effectExtent l="0" t="0" r="0" b="0"/>
            <wp:docPr id="15670912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091277" name=""/>
                    <pic:cNvPicPr/>
                  </pic:nvPicPr>
                  <pic:blipFill>
                    <a:blip r:embed="rId13"/>
                    <a:stretch>
                      <a:fillRect/>
                    </a:stretch>
                  </pic:blipFill>
                  <pic:spPr>
                    <a:xfrm>
                      <a:off x="0" y="0"/>
                      <a:ext cx="4802014" cy="2006717"/>
                    </a:xfrm>
                    <a:prstGeom prst="rect">
                      <a:avLst/>
                    </a:prstGeom>
                  </pic:spPr>
                </pic:pic>
              </a:graphicData>
            </a:graphic>
          </wp:inline>
        </w:drawing>
      </w:r>
    </w:p>
    <w:p w14:paraId="79DD8840" w14:textId="78EE2A95" w:rsidR="000D2A49" w:rsidRDefault="000D2A49" w:rsidP="0019284B">
      <w:pPr>
        <w:spacing w:before="120" w:after="120" w:line="240" w:lineRule="auto"/>
        <w:jc w:val="both"/>
        <w:rPr>
          <w:rFonts w:ascii="Times New Roman" w:hAnsi="Times New Roman" w:cs="Times New Roman"/>
          <w:sz w:val="24"/>
          <w:vertAlign w:val="subscript"/>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S4</w:t>
      </w:r>
      <w:r w:rsidRPr="0038619D">
        <w:rPr>
          <w:rFonts w:ascii="Times New Roman" w:hAnsi="Times New Roman" w:cs="Times New Roman" w:hint="eastAsia"/>
          <w:sz w:val="24"/>
        </w:rPr>
        <w:t xml:space="preserve"> </w:t>
      </w:r>
      <w:r w:rsidRPr="00C2378E">
        <w:rPr>
          <w:rFonts w:ascii="Times New Roman" w:hAnsi="Times New Roman" w:cs="Times New Roman"/>
          <w:sz w:val="24"/>
        </w:rPr>
        <w:t>High-resolution XPS spectra</w:t>
      </w:r>
      <w:r>
        <w:rPr>
          <w:rFonts w:ascii="Times New Roman" w:hAnsi="Times New Roman" w:cs="Times New Roman" w:hint="eastAsia"/>
          <w:sz w:val="24"/>
        </w:rPr>
        <w:t>:</w:t>
      </w:r>
      <w:r w:rsidRPr="00C2378E">
        <w:rPr>
          <w:rFonts w:ascii="Times New Roman" w:hAnsi="Times New Roman" w:cs="Times New Roman"/>
          <w:sz w:val="24"/>
        </w:rPr>
        <w:t xml:space="preserve"> </w:t>
      </w:r>
      <w:r w:rsidRPr="00B910DE">
        <w:rPr>
          <w:rFonts w:ascii="Times New Roman" w:hAnsi="Times New Roman" w:cs="Times New Roman"/>
          <w:b/>
          <w:bCs/>
          <w:sz w:val="24"/>
        </w:rPr>
        <w:t>a</w:t>
      </w:r>
      <w:r w:rsidRPr="00C2378E">
        <w:rPr>
          <w:rFonts w:ascii="Times New Roman" w:hAnsi="Times New Roman" w:cs="Times New Roman"/>
          <w:sz w:val="24"/>
        </w:rPr>
        <w:t xml:space="preserve"> C1s and </w:t>
      </w:r>
      <w:r w:rsidRPr="00B910DE">
        <w:rPr>
          <w:rFonts w:ascii="Times New Roman" w:hAnsi="Times New Roman" w:cs="Times New Roman"/>
          <w:b/>
          <w:bCs/>
          <w:sz w:val="24"/>
        </w:rPr>
        <w:t>b</w:t>
      </w:r>
      <w:r w:rsidRPr="00C2378E">
        <w:rPr>
          <w:rFonts w:ascii="Times New Roman" w:hAnsi="Times New Roman" w:cs="Times New Roman"/>
          <w:sz w:val="24"/>
        </w:rPr>
        <w:t xml:space="preserve"> O1s regions </w:t>
      </w:r>
      <w:r>
        <w:rPr>
          <w:rFonts w:ascii="Times New Roman" w:hAnsi="Times New Roman" w:cs="Times New Roman" w:hint="eastAsia"/>
          <w:sz w:val="24"/>
        </w:rPr>
        <w:t>for</w:t>
      </w:r>
      <w:r w:rsidRPr="00142A04">
        <w:rPr>
          <w:rFonts w:ascii="Times New Roman" w:hAnsi="Times New Roman" w:cs="Times New Roman" w:hint="eastAsia"/>
          <w:sz w:val="24"/>
        </w:rPr>
        <w:t xml:space="preserve"> </w:t>
      </w:r>
      <w:r w:rsidR="008E1F3A" w:rsidRPr="00C2378E">
        <w:rPr>
          <w:rFonts w:ascii="Times New Roman" w:hAnsi="Times New Roman" w:cs="Times New Roman"/>
          <w:sz w:val="24"/>
        </w:rPr>
        <w:t>AL</w:t>
      </w:r>
      <w:r w:rsidR="008E1F3A">
        <w:rPr>
          <w:rFonts w:ascii="Times New Roman" w:hAnsi="Times New Roman" w:cs="Times New Roman" w:hint="eastAsia"/>
          <w:sz w:val="24"/>
        </w:rPr>
        <w:t>+</w:t>
      </w:r>
      <w:r w:rsidRPr="00C2378E">
        <w:rPr>
          <w:rFonts w:ascii="Times New Roman" w:hAnsi="Times New Roman" w:cs="Times New Roman"/>
          <w:sz w:val="24"/>
        </w:rPr>
        <w:t>ZnCl</w:t>
      </w:r>
      <w:r w:rsidRPr="00C2378E">
        <w:rPr>
          <w:rFonts w:ascii="Times New Roman" w:hAnsi="Times New Roman" w:cs="Times New Roman"/>
          <w:sz w:val="24"/>
          <w:vertAlign w:val="subscript"/>
        </w:rPr>
        <w:t>2</w:t>
      </w:r>
    </w:p>
    <w:p w14:paraId="697F3FEA" w14:textId="77777777" w:rsidR="002B2510" w:rsidRPr="002B2510" w:rsidRDefault="002B2510" w:rsidP="0019284B">
      <w:pPr>
        <w:spacing w:before="120" w:after="120" w:line="240" w:lineRule="auto"/>
        <w:jc w:val="center"/>
        <w:rPr>
          <w:rFonts w:ascii="Times New Roman" w:hAnsi="Times New Roman" w:cs="Times New Roman"/>
          <w:sz w:val="24"/>
        </w:rPr>
      </w:pPr>
    </w:p>
    <w:p w14:paraId="4F63AD21" w14:textId="2392569F" w:rsidR="002B2510" w:rsidRDefault="00591CD3" w:rsidP="0019284B">
      <w:pPr>
        <w:spacing w:before="120" w:after="120" w:line="240" w:lineRule="auto"/>
        <w:jc w:val="center"/>
        <w:rPr>
          <w:rFonts w:ascii="Times New Roman" w:eastAsia="宋体" w:hAnsi="Times New Roman" w:cs="Times New Roman"/>
          <w:color w:val="0070C0"/>
          <w:kern w:val="0"/>
          <w:sz w:val="24"/>
          <w14:ligatures w14:val="none"/>
        </w:rPr>
      </w:pPr>
      <w:r>
        <w:rPr>
          <w:rFonts w:ascii="Times New Roman" w:eastAsia="宋体" w:hAnsi="Times New Roman" w:cs="Times New Roman"/>
          <w:noProof/>
          <w:color w:val="0070C0"/>
          <w:kern w:val="0"/>
          <w:sz w:val="24"/>
        </w:rPr>
        <w:drawing>
          <wp:inline distT="0" distB="0" distL="0" distR="0" wp14:anchorId="4011D50C" wp14:editId="3D450996">
            <wp:extent cx="2516954" cy="2279176"/>
            <wp:effectExtent l="0" t="0" r="0" b="6985"/>
            <wp:docPr id="70253030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30305" name=""/>
                    <pic:cNvPicPr/>
                  </pic:nvPicPr>
                  <pic:blipFill rotWithShape="1">
                    <a:blip r:embed="rId14"/>
                    <a:srcRect l="26324" r="27527"/>
                    <a:stretch>
                      <a:fillRect/>
                    </a:stretch>
                  </pic:blipFill>
                  <pic:spPr bwMode="auto">
                    <a:xfrm>
                      <a:off x="0" y="0"/>
                      <a:ext cx="2525560" cy="2286969"/>
                    </a:xfrm>
                    <a:prstGeom prst="rect">
                      <a:avLst/>
                    </a:prstGeom>
                    <a:ln>
                      <a:noFill/>
                    </a:ln>
                    <a:extLst>
                      <a:ext uri="{53640926-AAD7-44D8-BBD7-CCE9431645EC}">
                        <a14:shadowObscured xmlns:a14="http://schemas.microsoft.com/office/drawing/2010/main"/>
                      </a:ext>
                    </a:extLst>
                  </pic:spPr>
                </pic:pic>
              </a:graphicData>
            </a:graphic>
          </wp:inline>
        </w:drawing>
      </w:r>
    </w:p>
    <w:p w14:paraId="3DF5ACEC" w14:textId="481B12C6" w:rsidR="002B2510" w:rsidRDefault="002B2510" w:rsidP="0019284B">
      <w:pPr>
        <w:spacing w:before="120" w:after="120" w:line="240" w:lineRule="auto"/>
        <w:jc w:val="both"/>
        <w:rPr>
          <w:rFonts w:ascii="Times New Roman" w:eastAsia="宋体" w:hAnsi="Times New Roman" w:cs="Times New Roman"/>
          <w:kern w:val="0"/>
          <w:sz w:val="24"/>
          <w14:ligatures w14:val="none"/>
        </w:rPr>
      </w:pPr>
      <w:r w:rsidRPr="0012343D">
        <w:rPr>
          <w:rFonts w:ascii="Times New Roman" w:eastAsia="宋体" w:hAnsi="Times New Roman" w:cs="Times New Roman" w:hint="eastAsia"/>
          <w:b/>
          <w:bCs/>
          <w:kern w:val="0"/>
          <w:sz w:val="24"/>
          <w14:ligatures w14:val="none"/>
        </w:rPr>
        <w:lastRenderedPageBreak/>
        <w:t>Fig. S5</w:t>
      </w:r>
      <w:r w:rsidRPr="0012343D">
        <w:rPr>
          <w:rFonts w:ascii="Times New Roman" w:eastAsia="宋体" w:hAnsi="Times New Roman" w:cs="Times New Roman" w:hint="eastAsia"/>
          <w:kern w:val="0"/>
          <w:sz w:val="24"/>
          <w14:ligatures w14:val="none"/>
        </w:rPr>
        <w:t xml:space="preserve"> </w:t>
      </w:r>
      <w:r w:rsidRPr="0012343D">
        <w:rPr>
          <w:rFonts w:ascii="Times New Roman" w:eastAsia="宋体" w:hAnsi="Times New Roman" w:cs="Times New Roman"/>
          <w:kern w:val="0"/>
          <w:sz w:val="24"/>
          <w14:ligatures w14:val="none"/>
        </w:rPr>
        <w:t xml:space="preserve">FT-IR spectra of AL, </w:t>
      </w:r>
      <w:r w:rsidRPr="0012343D">
        <w:rPr>
          <w:rFonts w:ascii="Times New Roman" w:eastAsia="宋体" w:hAnsi="Times New Roman" w:cs="Times New Roman" w:hint="eastAsia"/>
          <w:kern w:val="0"/>
          <w:sz w:val="24"/>
          <w14:ligatures w14:val="none"/>
        </w:rPr>
        <w:t>Ca</w:t>
      </w:r>
      <w:r w:rsidRPr="0012343D">
        <w:rPr>
          <w:rFonts w:ascii="Times New Roman" w:eastAsia="宋体" w:hAnsi="Times New Roman" w:cs="Times New Roman"/>
          <w:kern w:val="0"/>
          <w:sz w:val="24"/>
          <w14:ligatures w14:val="none"/>
        </w:rPr>
        <w:t>@LNP,</w:t>
      </w:r>
      <w:r w:rsidRPr="0012343D">
        <w:rPr>
          <w:rFonts w:ascii="Times New Roman" w:eastAsia="宋体" w:hAnsi="Times New Roman" w:cs="Times New Roman" w:hint="eastAsia"/>
          <w:kern w:val="0"/>
          <w:sz w:val="24"/>
          <w14:ligatures w14:val="none"/>
        </w:rPr>
        <w:t xml:space="preserve"> Mg</w:t>
      </w:r>
      <w:r w:rsidRPr="0012343D">
        <w:rPr>
          <w:rFonts w:ascii="Times New Roman" w:eastAsia="宋体" w:hAnsi="Times New Roman" w:cs="Times New Roman"/>
          <w:kern w:val="0"/>
          <w:sz w:val="24"/>
          <w14:ligatures w14:val="none"/>
        </w:rPr>
        <w:t xml:space="preserve">@LNP, </w:t>
      </w:r>
      <w:r w:rsidRPr="0012343D">
        <w:rPr>
          <w:rFonts w:ascii="Times New Roman" w:eastAsia="宋体" w:hAnsi="Times New Roman" w:cs="Times New Roman" w:hint="eastAsia"/>
          <w:kern w:val="0"/>
          <w:sz w:val="24"/>
          <w14:ligatures w14:val="none"/>
        </w:rPr>
        <w:t>Al</w:t>
      </w:r>
      <w:r w:rsidRPr="0012343D">
        <w:rPr>
          <w:rFonts w:ascii="Times New Roman" w:eastAsia="宋体" w:hAnsi="Times New Roman" w:cs="Times New Roman"/>
          <w:kern w:val="0"/>
          <w:sz w:val="24"/>
          <w14:ligatures w14:val="none"/>
        </w:rPr>
        <w:t>@LNP</w:t>
      </w:r>
      <w:r w:rsidRPr="0012343D">
        <w:rPr>
          <w:rFonts w:ascii="Times New Roman" w:eastAsia="宋体" w:hAnsi="Times New Roman" w:cs="Times New Roman" w:hint="eastAsia"/>
          <w:kern w:val="0"/>
          <w:sz w:val="24"/>
          <w14:ligatures w14:val="none"/>
        </w:rPr>
        <w:t>,</w:t>
      </w:r>
      <w:r w:rsidRPr="0012343D">
        <w:rPr>
          <w:rFonts w:ascii="Times New Roman" w:eastAsia="宋体" w:hAnsi="Times New Roman" w:cs="Times New Roman"/>
          <w:kern w:val="0"/>
          <w:sz w:val="24"/>
          <w14:ligatures w14:val="none"/>
        </w:rPr>
        <w:t xml:space="preserve"> and </w:t>
      </w:r>
      <w:r w:rsidRPr="0012343D">
        <w:rPr>
          <w:rFonts w:ascii="Times New Roman" w:eastAsia="宋体" w:hAnsi="Times New Roman" w:cs="Times New Roman" w:hint="eastAsia"/>
          <w:kern w:val="0"/>
          <w:sz w:val="24"/>
          <w14:ligatures w14:val="none"/>
        </w:rPr>
        <w:t>Fe</w:t>
      </w:r>
      <w:r w:rsidRPr="0012343D">
        <w:rPr>
          <w:rFonts w:ascii="Times New Roman" w:eastAsia="宋体" w:hAnsi="Times New Roman" w:cs="Times New Roman"/>
          <w:kern w:val="0"/>
          <w:sz w:val="24"/>
          <w14:ligatures w14:val="none"/>
        </w:rPr>
        <w:t>@LNP</w:t>
      </w:r>
    </w:p>
    <w:p w14:paraId="51AC01AE" w14:textId="77777777" w:rsidR="00212F77" w:rsidRPr="0012343D" w:rsidRDefault="00212F77" w:rsidP="0019284B">
      <w:pPr>
        <w:spacing w:before="120" w:after="120" w:line="240" w:lineRule="auto"/>
        <w:jc w:val="both"/>
        <w:rPr>
          <w:rFonts w:ascii="Times New Roman" w:eastAsia="宋体" w:hAnsi="Times New Roman" w:cs="Times New Roman"/>
          <w:kern w:val="0"/>
          <w:sz w:val="24"/>
          <w14:ligatures w14:val="none"/>
        </w:rPr>
      </w:pPr>
    </w:p>
    <w:p w14:paraId="14ED86C7" w14:textId="25BFB507" w:rsidR="00A77E23" w:rsidRPr="00FE1BF4" w:rsidRDefault="00591CD3"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46908C42" wp14:editId="37963107">
            <wp:extent cx="2783736" cy="2292824"/>
            <wp:effectExtent l="0" t="0" r="0" b="0"/>
            <wp:docPr id="6678646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64642" name=""/>
                    <pic:cNvPicPr/>
                  </pic:nvPicPr>
                  <pic:blipFill rotWithShape="1">
                    <a:blip r:embed="rId15"/>
                    <a:srcRect l="20485" r="28778"/>
                    <a:stretch>
                      <a:fillRect/>
                    </a:stretch>
                  </pic:blipFill>
                  <pic:spPr bwMode="auto">
                    <a:xfrm>
                      <a:off x="0" y="0"/>
                      <a:ext cx="2799940" cy="2306171"/>
                    </a:xfrm>
                    <a:prstGeom prst="rect">
                      <a:avLst/>
                    </a:prstGeom>
                    <a:ln>
                      <a:noFill/>
                    </a:ln>
                    <a:extLst>
                      <a:ext uri="{53640926-AAD7-44D8-BBD7-CCE9431645EC}">
                        <a14:shadowObscured xmlns:a14="http://schemas.microsoft.com/office/drawing/2010/main"/>
                      </a:ext>
                    </a:extLst>
                  </pic:spPr>
                </pic:pic>
              </a:graphicData>
            </a:graphic>
          </wp:inline>
        </w:drawing>
      </w:r>
    </w:p>
    <w:p w14:paraId="77582D06" w14:textId="1C8DA120" w:rsidR="00A77E23" w:rsidRDefault="00A77E23"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812F7A">
        <w:rPr>
          <w:rFonts w:ascii="Times New Roman" w:hAnsi="Times New Roman" w:cs="Times New Roman" w:hint="eastAsia"/>
          <w:b/>
          <w:bCs/>
          <w:color w:val="000000" w:themeColor="text1"/>
          <w:sz w:val="24"/>
        </w:rPr>
        <w:t>6</w:t>
      </w:r>
      <w:r w:rsidRPr="00195C42">
        <w:rPr>
          <w:rFonts w:ascii="Times New Roman" w:hAnsi="Times New Roman" w:cs="Times New Roman"/>
          <w:color w:val="000000" w:themeColor="text1"/>
          <w:sz w:val="24"/>
        </w:rPr>
        <w:t xml:space="preserve"> </w:t>
      </w:r>
      <w:r w:rsidR="00F33A6A" w:rsidRPr="00195C42">
        <w:rPr>
          <w:rFonts w:ascii="Times New Roman" w:hAnsi="Times New Roman" w:cs="Times New Roman"/>
          <w:color w:val="000000" w:themeColor="text1"/>
          <w:sz w:val="24"/>
        </w:rPr>
        <w:t>Particle size distributions of raw AL</w:t>
      </w:r>
    </w:p>
    <w:p w14:paraId="006B161B" w14:textId="77777777" w:rsidR="00212F77" w:rsidRPr="00195C42" w:rsidRDefault="00212F77" w:rsidP="0019284B">
      <w:pPr>
        <w:spacing w:before="120" w:after="120" w:line="240" w:lineRule="auto"/>
        <w:jc w:val="both"/>
        <w:rPr>
          <w:rFonts w:ascii="Times New Roman" w:hAnsi="Times New Roman" w:cs="Times New Roman"/>
          <w:color w:val="000000" w:themeColor="text1"/>
          <w:sz w:val="24"/>
        </w:rPr>
      </w:pPr>
    </w:p>
    <w:p w14:paraId="073B5353" w14:textId="68F7DAAB" w:rsidR="000D2A49" w:rsidRDefault="00AE7A69"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078CAFB6" wp14:editId="533626F6">
            <wp:extent cx="2410212" cy="2047164"/>
            <wp:effectExtent l="0" t="0" r="0" b="0"/>
            <wp:docPr id="212574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480" name=""/>
                    <pic:cNvPicPr/>
                  </pic:nvPicPr>
                  <pic:blipFill rotWithShape="1">
                    <a:blip r:embed="rId16"/>
                    <a:srcRect l="25364" r="25435"/>
                    <a:stretch>
                      <a:fillRect/>
                    </a:stretch>
                  </pic:blipFill>
                  <pic:spPr bwMode="auto">
                    <a:xfrm>
                      <a:off x="0" y="0"/>
                      <a:ext cx="2427057" cy="2061472"/>
                    </a:xfrm>
                    <a:prstGeom prst="rect">
                      <a:avLst/>
                    </a:prstGeom>
                    <a:ln>
                      <a:noFill/>
                    </a:ln>
                    <a:extLst>
                      <a:ext uri="{53640926-AAD7-44D8-BBD7-CCE9431645EC}">
                        <a14:shadowObscured xmlns:a14="http://schemas.microsoft.com/office/drawing/2010/main"/>
                      </a:ext>
                    </a:extLst>
                  </pic:spPr>
                </pic:pic>
              </a:graphicData>
            </a:graphic>
          </wp:inline>
        </w:drawing>
      </w:r>
    </w:p>
    <w:p w14:paraId="368D820D" w14:textId="2A367AB5" w:rsidR="001B2D3A" w:rsidRPr="00195C42" w:rsidRDefault="001B2D3A"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hint="eastAsia"/>
          <w:b/>
          <w:bCs/>
          <w:color w:val="000000" w:themeColor="text1"/>
          <w:sz w:val="24"/>
        </w:rPr>
        <w:t>Fig. S</w:t>
      </w:r>
      <w:r w:rsidR="00812F7A">
        <w:rPr>
          <w:rFonts w:ascii="Times New Roman" w:hAnsi="Times New Roman" w:cs="Times New Roman" w:hint="eastAsia"/>
          <w:b/>
          <w:bCs/>
          <w:color w:val="000000" w:themeColor="text1"/>
          <w:sz w:val="24"/>
        </w:rPr>
        <w:t>7</w:t>
      </w:r>
      <w:r w:rsidRPr="00195C42">
        <w:rPr>
          <w:rFonts w:ascii="Times New Roman" w:hAnsi="Times New Roman" w:cs="Times New Roman" w:hint="eastAsia"/>
          <w:color w:val="000000" w:themeColor="text1"/>
          <w:sz w:val="24"/>
        </w:rPr>
        <w:t xml:space="preserve"> EDS elemental mappings of DPF-HEG and DPF-Zn@LNP-HEG</w:t>
      </w:r>
    </w:p>
    <w:p w14:paraId="09F843AA" w14:textId="08C1B3D2" w:rsidR="000D2A49" w:rsidRDefault="00AE7A69"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0A1C255B" wp14:editId="2F73E54B">
            <wp:extent cx="4195763" cy="1812886"/>
            <wp:effectExtent l="0" t="0" r="0" b="0"/>
            <wp:docPr id="189171328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713288" name=""/>
                    <pic:cNvPicPr/>
                  </pic:nvPicPr>
                  <pic:blipFill rotWithShape="1">
                    <a:blip r:embed="rId17"/>
                    <a:srcRect l="1847" r="1437"/>
                    <a:stretch>
                      <a:fillRect/>
                    </a:stretch>
                  </pic:blipFill>
                  <pic:spPr bwMode="auto">
                    <a:xfrm>
                      <a:off x="0" y="0"/>
                      <a:ext cx="4221209" cy="1823881"/>
                    </a:xfrm>
                    <a:prstGeom prst="rect">
                      <a:avLst/>
                    </a:prstGeom>
                    <a:ln>
                      <a:noFill/>
                    </a:ln>
                    <a:extLst>
                      <a:ext uri="{53640926-AAD7-44D8-BBD7-CCE9431645EC}">
                        <a14:shadowObscured xmlns:a14="http://schemas.microsoft.com/office/drawing/2010/main"/>
                      </a:ext>
                    </a:extLst>
                  </pic:spPr>
                </pic:pic>
              </a:graphicData>
            </a:graphic>
          </wp:inline>
        </w:drawing>
      </w:r>
    </w:p>
    <w:p w14:paraId="1D048765" w14:textId="5F8186DA" w:rsidR="005C562C" w:rsidRDefault="005C562C" w:rsidP="0019284B">
      <w:pPr>
        <w:spacing w:before="120" w:after="120" w:line="240" w:lineRule="auto"/>
        <w:jc w:val="both"/>
        <w:rPr>
          <w:rFonts w:ascii="Times New Roman" w:hAnsi="Times New Roman" w:cs="Times New Roman"/>
          <w:color w:val="000000" w:themeColor="text1"/>
          <w:sz w:val="24"/>
        </w:rPr>
      </w:pPr>
      <w:bookmarkStart w:id="26" w:name="OLE_LINK42"/>
      <w:r w:rsidRPr="00195C42">
        <w:rPr>
          <w:rFonts w:ascii="Times New Roman" w:eastAsia="宋体" w:hAnsi="Times New Roman" w:cs="Times New Roman"/>
          <w:b/>
          <w:bCs/>
          <w:color w:val="000000" w:themeColor="text1"/>
          <w:sz w:val="24"/>
        </w:rPr>
        <w:t>Fig</w:t>
      </w:r>
      <w:r w:rsidRPr="00195C42">
        <w:rPr>
          <w:rFonts w:ascii="Times New Roman" w:eastAsia="宋体" w:hAnsi="Times New Roman" w:cs="Times New Roman" w:hint="eastAsia"/>
          <w:b/>
          <w:bCs/>
          <w:color w:val="000000" w:themeColor="text1"/>
          <w:sz w:val="24"/>
        </w:rPr>
        <w:t>.</w:t>
      </w:r>
      <w:r w:rsidRPr="00195C42">
        <w:rPr>
          <w:rFonts w:ascii="Times New Roman" w:hAnsi="Times New Roman" w:cs="Times New Roman" w:hint="eastAsia"/>
          <w:b/>
          <w:bCs/>
          <w:color w:val="000000" w:themeColor="text1"/>
          <w:sz w:val="24"/>
        </w:rPr>
        <w:t xml:space="preserve"> S</w:t>
      </w:r>
      <w:r w:rsidR="00812F7A">
        <w:rPr>
          <w:rFonts w:ascii="Times New Roman" w:hAnsi="Times New Roman" w:cs="Times New Roman" w:hint="eastAsia"/>
          <w:b/>
          <w:bCs/>
          <w:color w:val="000000" w:themeColor="text1"/>
          <w:sz w:val="24"/>
        </w:rPr>
        <w:t>8</w:t>
      </w:r>
      <w:r w:rsidRPr="00195C42">
        <w:rPr>
          <w:rFonts w:ascii="Times New Roman" w:hAnsi="Times New Roman" w:cs="Times New Roman" w:hint="eastAsia"/>
          <w:color w:val="000000" w:themeColor="text1"/>
          <w:sz w:val="24"/>
        </w:rPr>
        <w:t xml:space="preserve"> </w:t>
      </w:r>
      <w:r w:rsidR="00243D61" w:rsidRPr="00195C42">
        <w:rPr>
          <w:rFonts w:ascii="Times New Roman" w:hAnsi="Times New Roman" w:cs="Times New Roman"/>
          <w:color w:val="000000" w:themeColor="text1"/>
          <w:sz w:val="24"/>
        </w:rPr>
        <w:t>FT-IR spectra of PHDES, DP-HEG, DPF-HEG, and DPF-Zn@LNP-HEG</w:t>
      </w:r>
    </w:p>
    <w:p w14:paraId="071F5116" w14:textId="77777777" w:rsidR="00212F77" w:rsidRDefault="00212F77" w:rsidP="0019284B">
      <w:pPr>
        <w:spacing w:before="120" w:after="120" w:line="240" w:lineRule="auto"/>
        <w:jc w:val="both"/>
        <w:rPr>
          <w:rFonts w:ascii="Times New Roman" w:hAnsi="Times New Roman" w:cs="Times New Roman"/>
          <w:color w:val="000000" w:themeColor="text1"/>
          <w:sz w:val="24"/>
        </w:rPr>
      </w:pPr>
    </w:p>
    <w:bookmarkEnd w:id="26"/>
    <w:p w14:paraId="3E766AE2" w14:textId="0A5EF5E0" w:rsidR="000D2A49" w:rsidRDefault="00AE7A69"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780B3D15" wp14:editId="20BCAE4F">
            <wp:extent cx="2700184" cy="2286000"/>
            <wp:effectExtent l="0" t="0" r="5080" b="0"/>
            <wp:docPr id="177362103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21039" name=""/>
                    <pic:cNvPicPr/>
                  </pic:nvPicPr>
                  <pic:blipFill rotWithShape="1">
                    <a:blip r:embed="rId18"/>
                    <a:srcRect l="25686" r="24954"/>
                    <a:stretch>
                      <a:fillRect/>
                    </a:stretch>
                  </pic:blipFill>
                  <pic:spPr bwMode="auto">
                    <a:xfrm>
                      <a:off x="0" y="0"/>
                      <a:ext cx="2711804" cy="2295837"/>
                    </a:xfrm>
                    <a:prstGeom prst="rect">
                      <a:avLst/>
                    </a:prstGeom>
                    <a:ln>
                      <a:noFill/>
                    </a:ln>
                    <a:extLst>
                      <a:ext uri="{53640926-AAD7-44D8-BBD7-CCE9431645EC}">
                        <a14:shadowObscured xmlns:a14="http://schemas.microsoft.com/office/drawing/2010/main"/>
                      </a:ext>
                    </a:extLst>
                  </pic:spPr>
                </pic:pic>
              </a:graphicData>
            </a:graphic>
          </wp:inline>
        </w:drawing>
      </w:r>
    </w:p>
    <w:p w14:paraId="5FEF3876" w14:textId="0177CE7E"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w:t>
      </w:r>
      <w:r w:rsidR="00812F7A">
        <w:rPr>
          <w:rFonts w:ascii="Times New Roman" w:hAnsi="Times New Roman" w:cs="Times New Roman" w:hint="eastAsia"/>
          <w:b/>
          <w:bCs/>
          <w:sz w:val="24"/>
        </w:rPr>
        <w:t>9</w:t>
      </w:r>
      <w:r w:rsidRPr="0038619D">
        <w:rPr>
          <w:rFonts w:ascii="Times New Roman" w:hAnsi="Times New Roman" w:cs="Times New Roman" w:hint="eastAsia"/>
          <w:sz w:val="24"/>
        </w:rPr>
        <w:t xml:space="preserve"> </w:t>
      </w:r>
      <w:r w:rsidRPr="0062022C">
        <w:rPr>
          <w:rFonts w:ascii="Times New Roman" w:hAnsi="Times New Roman" w:cs="Times New Roman"/>
          <w:sz w:val="24"/>
        </w:rPr>
        <w:t>Water contact angle</w:t>
      </w:r>
      <w:r>
        <w:rPr>
          <w:rFonts w:ascii="Times New Roman" w:hAnsi="Times New Roman" w:cs="Times New Roman" w:hint="eastAsia"/>
          <w:sz w:val="24"/>
        </w:rPr>
        <w:t>s</w:t>
      </w:r>
      <w:r w:rsidRPr="0062022C">
        <w:rPr>
          <w:rFonts w:ascii="Times New Roman" w:hAnsi="Times New Roman" w:cs="Times New Roman"/>
          <w:sz w:val="24"/>
        </w:rPr>
        <w:t xml:space="preserve"> </w:t>
      </w:r>
      <w:r>
        <w:rPr>
          <w:rFonts w:ascii="Times New Roman" w:hAnsi="Times New Roman" w:cs="Times New Roman" w:hint="eastAsia"/>
          <w:sz w:val="24"/>
        </w:rPr>
        <w:t xml:space="preserve">of </w:t>
      </w:r>
      <w:r w:rsidRPr="0062022C">
        <w:rPr>
          <w:rFonts w:ascii="Times New Roman" w:hAnsi="Times New Roman" w:cs="Times New Roman"/>
          <w:sz w:val="24"/>
        </w:rPr>
        <w:t>DPF-Zn@LNP</w:t>
      </w:r>
      <w:r>
        <w:rPr>
          <w:rFonts w:ascii="Times New Roman" w:hAnsi="Times New Roman" w:cs="Times New Roman" w:hint="eastAsia"/>
          <w:sz w:val="24"/>
        </w:rPr>
        <w:t xml:space="preserve">-HEG </w:t>
      </w:r>
      <w:r w:rsidRPr="0062022C">
        <w:rPr>
          <w:rFonts w:ascii="Times New Roman" w:hAnsi="Times New Roman" w:cs="Times New Roman"/>
          <w:sz w:val="24"/>
        </w:rPr>
        <w:t>with varied PHDES/PEA mass ratios</w:t>
      </w:r>
    </w:p>
    <w:p w14:paraId="6C395751" w14:textId="77777777" w:rsidR="00212F77" w:rsidRDefault="00212F77" w:rsidP="0019284B">
      <w:pPr>
        <w:spacing w:before="120" w:after="120" w:line="240" w:lineRule="auto"/>
        <w:jc w:val="both"/>
        <w:rPr>
          <w:rFonts w:ascii="Times New Roman" w:hAnsi="Times New Roman" w:cs="Times New Roman"/>
          <w:sz w:val="24"/>
        </w:rPr>
      </w:pPr>
    </w:p>
    <w:p w14:paraId="7755DEC1" w14:textId="19A7E447" w:rsidR="000D2A49" w:rsidRDefault="00AE7A69"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8ED3E13" wp14:editId="2408C56F">
            <wp:extent cx="2462298" cy="1990725"/>
            <wp:effectExtent l="0" t="0" r="0" b="0"/>
            <wp:docPr id="2198838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3800" name=""/>
                    <pic:cNvPicPr/>
                  </pic:nvPicPr>
                  <pic:blipFill rotWithShape="1">
                    <a:blip r:embed="rId19"/>
                    <a:srcRect l="24080" r="24231"/>
                    <a:stretch>
                      <a:fillRect/>
                    </a:stretch>
                  </pic:blipFill>
                  <pic:spPr bwMode="auto">
                    <a:xfrm>
                      <a:off x="0" y="0"/>
                      <a:ext cx="2471929" cy="1998511"/>
                    </a:xfrm>
                    <a:prstGeom prst="rect">
                      <a:avLst/>
                    </a:prstGeom>
                    <a:ln>
                      <a:noFill/>
                    </a:ln>
                    <a:extLst>
                      <a:ext uri="{53640926-AAD7-44D8-BBD7-CCE9431645EC}">
                        <a14:shadowObscured xmlns:a14="http://schemas.microsoft.com/office/drawing/2010/main"/>
                      </a:ext>
                    </a:extLst>
                  </pic:spPr>
                </pic:pic>
              </a:graphicData>
            </a:graphic>
          </wp:inline>
        </w:drawing>
      </w:r>
    </w:p>
    <w:p w14:paraId="344F94CA" w14:textId="1580A05D" w:rsidR="000D2A49" w:rsidRDefault="000D2A49" w:rsidP="0019284B">
      <w:pPr>
        <w:spacing w:before="120" w:after="120" w:line="240" w:lineRule="auto"/>
        <w:jc w:val="both"/>
        <w:rPr>
          <w:rFonts w:ascii="Times New Roman" w:hAnsi="Times New Roman" w:cs="Times New Roman"/>
          <w:sz w:val="24"/>
        </w:rPr>
      </w:pPr>
      <w:bookmarkStart w:id="27" w:name="OLE_LINK38"/>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62022C">
        <w:rPr>
          <w:rFonts w:ascii="Times New Roman" w:hAnsi="Times New Roman" w:cs="Times New Roman"/>
          <w:b/>
          <w:bCs/>
          <w:sz w:val="24"/>
        </w:rPr>
        <w:t xml:space="preserve"> S</w:t>
      </w:r>
      <w:r w:rsidR="00812F7A">
        <w:rPr>
          <w:rFonts w:ascii="Times New Roman" w:hAnsi="Times New Roman" w:cs="Times New Roman" w:hint="eastAsia"/>
          <w:b/>
          <w:bCs/>
          <w:sz w:val="24"/>
        </w:rPr>
        <w:t>10</w:t>
      </w:r>
      <w:r w:rsidRPr="0062022C">
        <w:rPr>
          <w:rFonts w:ascii="Times New Roman" w:hAnsi="Times New Roman" w:cs="Times New Roman"/>
          <w:sz w:val="24"/>
        </w:rPr>
        <w:t xml:space="preserve"> Transmittance of DPF</w:t>
      </w:r>
      <w:bookmarkStart w:id="28" w:name="OLE_LINK41"/>
      <w:r>
        <w:rPr>
          <w:rFonts w:ascii="Times New Roman" w:hAnsi="Times New Roman" w:cs="Times New Roman" w:hint="eastAsia"/>
          <w:sz w:val="24"/>
        </w:rPr>
        <w:t>-HEG</w:t>
      </w:r>
      <w:bookmarkEnd w:id="28"/>
      <w:r w:rsidRPr="0062022C">
        <w:rPr>
          <w:rFonts w:ascii="Times New Roman" w:hAnsi="Times New Roman" w:cs="Times New Roman"/>
          <w:sz w:val="24"/>
        </w:rPr>
        <w:t xml:space="preserve"> and </w:t>
      </w:r>
      <w:bookmarkStart w:id="29" w:name="OLE_LINK40"/>
      <w:r w:rsidRPr="0062022C">
        <w:rPr>
          <w:rFonts w:ascii="Times New Roman" w:hAnsi="Times New Roman" w:cs="Times New Roman"/>
          <w:sz w:val="24"/>
        </w:rPr>
        <w:t>DPF-Zn@LNP</w:t>
      </w:r>
      <w:bookmarkEnd w:id="29"/>
      <w:r>
        <w:rPr>
          <w:rFonts w:ascii="Times New Roman" w:hAnsi="Times New Roman" w:cs="Times New Roman" w:hint="eastAsia"/>
          <w:sz w:val="24"/>
        </w:rPr>
        <w:t>-HEG</w:t>
      </w:r>
      <w:r w:rsidRPr="0062022C">
        <w:rPr>
          <w:rFonts w:ascii="Times New Roman" w:hAnsi="Times New Roman" w:cs="Times New Roman"/>
          <w:sz w:val="24"/>
        </w:rPr>
        <w:t xml:space="preserve"> with </w:t>
      </w:r>
      <w:r w:rsidRPr="00466775">
        <w:rPr>
          <w:rFonts w:ascii="Times New Roman" w:hAnsi="Times New Roman" w:cs="Times New Roman" w:hint="eastAsia"/>
          <w:sz w:val="24"/>
        </w:rPr>
        <w:t>a</w:t>
      </w:r>
      <w:r w:rsidRPr="004B5565">
        <w:rPr>
          <w:rFonts w:ascii="Times New Roman" w:hAnsi="Times New Roman" w:cs="Times New Roman" w:hint="eastAsia"/>
          <w:sz w:val="24"/>
        </w:rPr>
        <w:t xml:space="preserve"> </w:t>
      </w:r>
      <w:r w:rsidRPr="00466775">
        <w:rPr>
          <w:rFonts w:ascii="Times New Roman" w:hAnsi="Times New Roman" w:cs="Times New Roman" w:hint="eastAsia"/>
          <w:sz w:val="24"/>
        </w:rPr>
        <w:t xml:space="preserve">thickness </w:t>
      </w:r>
      <w:r>
        <w:rPr>
          <w:rFonts w:ascii="Times New Roman" w:hAnsi="Times New Roman" w:cs="Times New Roman" w:hint="eastAsia"/>
          <w:sz w:val="24"/>
        </w:rPr>
        <w:t>of 1</w:t>
      </w:r>
      <w:r w:rsidRPr="0062022C">
        <w:rPr>
          <w:rFonts w:ascii="Times New Roman" w:hAnsi="Times New Roman" w:cs="Times New Roman"/>
          <w:sz w:val="24"/>
        </w:rPr>
        <w:t xml:space="preserve"> mm</w:t>
      </w:r>
      <w:r w:rsidRPr="007B0DF2">
        <w:rPr>
          <w:rFonts w:ascii="Times New Roman" w:hAnsi="Times New Roman" w:cs="Times New Roman" w:hint="eastAsia"/>
          <w:sz w:val="24"/>
        </w:rPr>
        <w:t xml:space="preserve"> </w:t>
      </w:r>
      <w:r w:rsidRPr="0062022C">
        <w:rPr>
          <w:rFonts w:ascii="Times New Roman" w:hAnsi="Times New Roman" w:cs="Times New Roman"/>
          <w:sz w:val="24"/>
        </w:rPr>
        <w:t>in the visible</w:t>
      </w:r>
      <w:r>
        <w:rPr>
          <w:rFonts w:ascii="Times New Roman" w:hAnsi="Times New Roman" w:cs="Times New Roman" w:hint="eastAsia"/>
          <w:sz w:val="24"/>
        </w:rPr>
        <w:t xml:space="preserve"> </w:t>
      </w:r>
      <w:r w:rsidRPr="0062022C">
        <w:rPr>
          <w:rFonts w:ascii="Times New Roman" w:hAnsi="Times New Roman" w:cs="Times New Roman"/>
          <w:sz w:val="24"/>
        </w:rPr>
        <w:t>wavelength range</w:t>
      </w:r>
      <w:r>
        <w:rPr>
          <w:rFonts w:ascii="Times New Roman" w:hAnsi="Times New Roman" w:cs="Times New Roman" w:hint="eastAsia"/>
          <w:sz w:val="24"/>
        </w:rPr>
        <w:t xml:space="preserve"> (</w:t>
      </w:r>
      <w:r w:rsidRPr="0062022C">
        <w:rPr>
          <w:rFonts w:ascii="Times New Roman" w:hAnsi="Times New Roman" w:cs="Times New Roman"/>
          <w:sz w:val="24"/>
        </w:rPr>
        <w:t>Inset: photograph of</w:t>
      </w:r>
      <w:r>
        <w:rPr>
          <w:rFonts w:ascii="Times New Roman" w:hAnsi="Times New Roman" w:cs="Times New Roman" w:hint="eastAsia"/>
          <w:sz w:val="24"/>
        </w:rPr>
        <w:t xml:space="preserve"> </w:t>
      </w:r>
      <w:r w:rsidRPr="0062022C">
        <w:rPr>
          <w:rFonts w:ascii="Times New Roman" w:hAnsi="Times New Roman" w:cs="Times New Roman"/>
          <w:sz w:val="24"/>
        </w:rPr>
        <w:t>DPF-Zn@LNP</w:t>
      </w:r>
      <w:bookmarkStart w:id="30" w:name="OLE_LINK39"/>
      <w:r w:rsidRPr="000023BB">
        <w:rPr>
          <w:rFonts w:ascii="Times New Roman" w:hAnsi="Times New Roman" w:cs="Times New Roman" w:hint="eastAsia"/>
          <w:sz w:val="24"/>
        </w:rPr>
        <w:t>-HEG</w:t>
      </w:r>
      <w:bookmarkEnd w:id="27"/>
      <w:bookmarkEnd w:id="30"/>
      <w:r>
        <w:rPr>
          <w:rFonts w:ascii="Times New Roman" w:hAnsi="Times New Roman" w:cs="Times New Roman" w:hint="eastAsia"/>
          <w:sz w:val="24"/>
        </w:rPr>
        <w:t>)</w:t>
      </w:r>
    </w:p>
    <w:p w14:paraId="22E3D6B2" w14:textId="77777777" w:rsidR="008B5C41" w:rsidRDefault="008B5C41" w:rsidP="0019284B">
      <w:pPr>
        <w:spacing w:before="120" w:after="120" w:line="240" w:lineRule="auto"/>
        <w:jc w:val="both"/>
        <w:rPr>
          <w:rFonts w:ascii="Times New Roman" w:hAnsi="Times New Roman" w:cs="Times New Roman"/>
          <w:sz w:val="24"/>
        </w:rPr>
      </w:pPr>
    </w:p>
    <w:p w14:paraId="6912B2BA" w14:textId="5F54F70F" w:rsidR="00AA478D" w:rsidRDefault="00AE7A69"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5996D99B" wp14:editId="5F7AA7C5">
            <wp:extent cx="2712850" cy="2231409"/>
            <wp:effectExtent l="0" t="0" r="0" b="0"/>
            <wp:docPr id="17338778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77812" name=""/>
                    <pic:cNvPicPr/>
                  </pic:nvPicPr>
                  <pic:blipFill rotWithShape="1">
                    <a:blip r:embed="rId20"/>
                    <a:srcRect l="24722" r="24472"/>
                    <a:stretch>
                      <a:fillRect/>
                    </a:stretch>
                  </pic:blipFill>
                  <pic:spPr bwMode="auto">
                    <a:xfrm>
                      <a:off x="0" y="0"/>
                      <a:ext cx="2736919" cy="2251207"/>
                    </a:xfrm>
                    <a:prstGeom prst="rect">
                      <a:avLst/>
                    </a:prstGeom>
                    <a:ln>
                      <a:noFill/>
                    </a:ln>
                    <a:extLst>
                      <a:ext uri="{53640926-AAD7-44D8-BBD7-CCE9431645EC}">
                        <a14:shadowObscured xmlns:a14="http://schemas.microsoft.com/office/drawing/2010/main"/>
                      </a:ext>
                    </a:extLst>
                  </pic:spPr>
                </pic:pic>
              </a:graphicData>
            </a:graphic>
          </wp:inline>
        </w:drawing>
      </w:r>
    </w:p>
    <w:p w14:paraId="5B49F281" w14:textId="2E609424" w:rsidR="00AA478D" w:rsidRDefault="00AA478D"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16080C" w:rsidRPr="00195C42">
        <w:rPr>
          <w:rFonts w:ascii="Times New Roman" w:hAnsi="Times New Roman" w:cs="Times New Roman" w:hint="eastAsia"/>
          <w:b/>
          <w:bCs/>
          <w:color w:val="000000" w:themeColor="text1"/>
          <w:sz w:val="24"/>
        </w:rPr>
        <w:t>1</w:t>
      </w:r>
      <w:r w:rsidR="00812F7A">
        <w:rPr>
          <w:rFonts w:ascii="Times New Roman" w:hAnsi="Times New Roman" w:cs="Times New Roman" w:hint="eastAsia"/>
          <w:b/>
          <w:bCs/>
          <w:color w:val="000000" w:themeColor="text1"/>
          <w:sz w:val="24"/>
        </w:rPr>
        <w:t>1</w:t>
      </w:r>
      <w:r w:rsidRPr="00195C42">
        <w:rPr>
          <w:rFonts w:ascii="Times New Roman" w:hAnsi="Times New Roman" w:cs="Times New Roman"/>
          <w:color w:val="000000" w:themeColor="text1"/>
          <w:sz w:val="24"/>
        </w:rPr>
        <w:t xml:space="preserve"> </w:t>
      </w:r>
      <w:r w:rsidRPr="00195C42">
        <w:rPr>
          <w:rFonts w:ascii="Times New Roman" w:hAnsi="Times New Roman" w:cs="Times New Roman" w:hint="eastAsia"/>
          <w:color w:val="000000" w:themeColor="text1"/>
          <w:sz w:val="24"/>
        </w:rPr>
        <w:t>Stress-strain curves of HEG with/without DMF</w:t>
      </w:r>
    </w:p>
    <w:p w14:paraId="4A1FE9F7" w14:textId="77777777" w:rsidR="009136EF" w:rsidRDefault="009136EF" w:rsidP="0019284B">
      <w:pPr>
        <w:spacing w:before="120" w:after="120" w:line="240" w:lineRule="auto"/>
        <w:jc w:val="both"/>
        <w:rPr>
          <w:rFonts w:ascii="Times New Roman" w:hAnsi="Times New Roman" w:cs="Times New Roman"/>
          <w:color w:val="000000" w:themeColor="text1"/>
          <w:sz w:val="24"/>
        </w:rPr>
      </w:pPr>
    </w:p>
    <w:p w14:paraId="099780BF" w14:textId="0F1603B9" w:rsidR="005E6B03" w:rsidRDefault="00AE7A69"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5A999657" wp14:editId="1BEA116E">
            <wp:extent cx="2691938" cy="2156346"/>
            <wp:effectExtent l="0" t="0" r="0" b="0"/>
            <wp:docPr id="112832940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29408" name=""/>
                    <pic:cNvPicPr/>
                  </pic:nvPicPr>
                  <pic:blipFill rotWithShape="1">
                    <a:blip r:embed="rId21"/>
                    <a:srcRect l="24001" r="23830"/>
                    <a:stretch>
                      <a:fillRect/>
                    </a:stretch>
                  </pic:blipFill>
                  <pic:spPr bwMode="auto">
                    <a:xfrm>
                      <a:off x="0" y="0"/>
                      <a:ext cx="2703789" cy="2165839"/>
                    </a:xfrm>
                    <a:prstGeom prst="rect">
                      <a:avLst/>
                    </a:prstGeom>
                    <a:ln>
                      <a:noFill/>
                    </a:ln>
                    <a:extLst>
                      <a:ext uri="{53640926-AAD7-44D8-BBD7-CCE9431645EC}">
                        <a14:shadowObscured xmlns:a14="http://schemas.microsoft.com/office/drawing/2010/main"/>
                      </a:ext>
                    </a:extLst>
                  </pic:spPr>
                </pic:pic>
              </a:graphicData>
            </a:graphic>
          </wp:inline>
        </w:drawing>
      </w:r>
    </w:p>
    <w:p w14:paraId="1432CDB2" w14:textId="7DAB6487" w:rsidR="005E6B03" w:rsidRDefault="005E6B03"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16080C" w:rsidRPr="00195C42">
        <w:rPr>
          <w:rFonts w:ascii="Times New Roman" w:hAnsi="Times New Roman" w:cs="Times New Roman" w:hint="eastAsia"/>
          <w:b/>
          <w:bCs/>
          <w:color w:val="000000" w:themeColor="text1"/>
          <w:sz w:val="24"/>
        </w:rPr>
        <w:t>1</w:t>
      </w:r>
      <w:r w:rsidR="00812F7A">
        <w:rPr>
          <w:rFonts w:ascii="Times New Roman" w:hAnsi="Times New Roman" w:cs="Times New Roman" w:hint="eastAsia"/>
          <w:b/>
          <w:bCs/>
          <w:color w:val="000000" w:themeColor="text1"/>
          <w:sz w:val="24"/>
        </w:rPr>
        <w:t>2</w:t>
      </w:r>
      <w:r w:rsidRPr="00195C42">
        <w:rPr>
          <w:rFonts w:ascii="Times New Roman" w:hAnsi="Times New Roman" w:cs="Times New Roman"/>
          <w:color w:val="000000" w:themeColor="text1"/>
          <w:sz w:val="24"/>
        </w:rPr>
        <w:t xml:space="preserve"> </w:t>
      </w:r>
      <w:r w:rsidRPr="00195C42">
        <w:rPr>
          <w:rFonts w:ascii="Times New Roman" w:hAnsi="Times New Roman" w:cs="Times New Roman" w:hint="eastAsia"/>
          <w:color w:val="000000" w:themeColor="text1"/>
          <w:sz w:val="24"/>
        </w:rPr>
        <w:t xml:space="preserve">Stress-strain curves of HEG with </w:t>
      </w:r>
      <w:r w:rsidR="00074D67" w:rsidRPr="00195C42">
        <w:rPr>
          <w:rFonts w:ascii="Times New Roman" w:hAnsi="Times New Roman" w:cs="Times New Roman" w:hint="eastAsia"/>
          <w:color w:val="000000" w:themeColor="text1"/>
          <w:sz w:val="24"/>
        </w:rPr>
        <w:t>r</w:t>
      </w:r>
      <w:r w:rsidRPr="00195C42">
        <w:rPr>
          <w:rFonts w:ascii="Times New Roman" w:hAnsi="Times New Roman" w:cs="Times New Roman" w:hint="eastAsia"/>
          <w:color w:val="000000" w:themeColor="text1"/>
          <w:sz w:val="24"/>
        </w:rPr>
        <w:t>aw AL</w:t>
      </w:r>
      <w:r w:rsidR="00074D67" w:rsidRPr="00195C42">
        <w:rPr>
          <w:rFonts w:ascii="Times New Roman" w:hAnsi="Times New Roman" w:cs="Times New Roman" w:hint="eastAsia"/>
          <w:color w:val="000000" w:themeColor="text1"/>
          <w:sz w:val="24"/>
        </w:rPr>
        <w:t>, LNP, and Zn@LNP</w:t>
      </w:r>
    </w:p>
    <w:p w14:paraId="333C7865" w14:textId="77777777" w:rsidR="009136EF" w:rsidRPr="00195C42" w:rsidRDefault="009136EF" w:rsidP="0019284B">
      <w:pPr>
        <w:spacing w:before="120" w:after="120" w:line="240" w:lineRule="auto"/>
        <w:jc w:val="both"/>
        <w:rPr>
          <w:rFonts w:ascii="Times New Roman" w:hAnsi="Times New Roman" w:cs="Times New Roman"/>
          <w:color w:val="000000" w:themeColor="text1"/>
          <w:sz w:val="24"/>
        </w:rPr>
      </w:pPr>
    </w:p>
    <w:p w14:paraId="6FD9F398" w14:textId="609BE34E" w:rsidR="00AF673E" w:rsidRDefault="00AE7A69"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576C0991" wp14:editId="4839C21D">
            <wp:extent cx="2647950" cy="2117801"/>
            <wp:effectExtent l="0" t="0" r="0" b="0"/>
            <wp:docPr id="19849978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97846" name=""/>
                    <pic:cNvPicPr/>
                  </pic:nvPicPr>
                  <pic:blipFill rotWithShape="1">
                    <a:blip r:embed="rId22"/>
                    <a:srcRect l="24000" r="23750"/>
                    <a:stretch>
                      <a:fillRect/>
                    </a:stretch>
                  </pic:blipFill>
                  <pic:spPr bwMode="auto">
                    <a:xfrm>
                      <a:off x="0" y="0"/>
                      <a:ext cx="2650791" cy="2120073"/>
                    </a:xfrm>
                    <a:prstGeom prst="rect">
                      <a:avLst/>
                    </a:prstGeom>
                    <a:ln>
                      <a:noFill/>
                    </a:ln>
                    <a:extLst>
                      <a:ext uri="{53640926-AAD7-44D8-BBD7-CCE9431645EC}">
                        <a14:shadowObscured xmlns:a14="http://schemas.microsoft.com/office/drawing/2010/main"/>
                      </a:ext>
                    </a:extLst>
                  </pic:spPr>
                </pic:pic>
              </a:graphicData>
            </a:graphic>
          </wp:inline>
        </w:drawing>
      </w:r>
    </w:p>
    <w:p w14:paraId="1762FB3E" w14:textId="3B282E23" w:rsidR="00AF673E" w:rsidRPr="00195C42" w:rsidRDefault="00AF673E"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16080C" w:rsidRPr="00195C42">
        <w:rPr>
          <w:rFonts w:ascii="Times New Roman" w:hAnsi="Times New Roman" w:cs="Times New Roman" w:hint="eastAsia"/>
          <w:b/>
          <w:bCs/>
          <w:color w:val="000000" w:themeColor="text1"/>
          <w:sz w:val="24"/>
        </w:rPr>
        <w:t>1</w:t>
      </w:r>
      <w:r w:rsidR="00812F7A">
        <w:rPr>
          <w:rFonts w:ascii="Times New Roman" w:hAnsi="Times New Roman" w:cs="Times New Roman" w:hint="eastAsia"/>
          <w:b/>
          <w:bCs/>
          <w:color w:val="000000" w:themeColor="text1"/>
          <w:sz w:val="24"/>
        </w:rPr>
        <w:t>3</w:t>
      </w:r>
      <w:r w:rsidRPr="00195C42">
        <w:rPr>
          <w:rFonts w:ascii="Times New Roman" w:hAnsi="Times New Roman" w:cs="Times New Roman"/>
          <w:color w:val="000000" w:themeColor="text1"/>
          <w:sz w:val="24"/>
        </w:rPr>
        <w:t xml:space="preserve"> </w:t>
      </w:r>
      <w:r w:rsidR="00E64759" w:rsidRPr="00195C42">
        <w:rPr>
          <w:rFonts w:ascii="Times New Roman" w:hAnsi="Times New Roman" w:cs="Times New Roman"/>
          <w:color w:val="000000" w:themeColor="text1"/>
          <w:sz w:val="24"/>
        </w:rPr>
        <w:t>Stress-strain curves of HEG without/with different components</w:t>
      </w:r>
    </w:p>
    <w:p w14:paraId="3D09736D" w14:textId="77777777" w:rsidR="008B5C41" w:rsidRPr="00AF673E" w:rsidRDefault="008B5C41" w:rsidP="0019284B">
      <w:pPr>
        <w:spacing w:before="120" w:after="120" w:line="240" w:lineRule="auto"/>
        <w:jc w:val="both"/>
        <w:rPr>
          <w:rFonts w:ascii="Times New Roman" w:hAnsi="Times New Roman" w:cs="Times New Roman"/>
          <w:color w:val="EE0000"/>
          <w:sz w:val="24"/>
        </w:rPr>
      </w:pPr>
    </w:p>
    <w:p w14:paraId="11F7CFE0" w14:textId="62DDAE5B" w:rsidR="00DA0919" w:rsidRDefault="00E76C2C"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6D76D510" wp14:editId="718C5386">
            <wp:extent cx="4352925" cy="1819046"/>
            <wp:effectExtent l="0" t="0" r="0" b="0"/>
            <wp:docPr id="157976986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769869" name=""/>
                    <pic:cNvPicPr/>
                  </pic:nvPicPr>
                  <pic:blipFill>
                    <a:blip r:embed="rId23"/>
                    <a:stretch>
                      <a:fillRect/>
                    </a:stretch>
                  </pic:blipFill>
                  <pic:spPr>
                    <a:xfrm>
                      <a:off x="0" y="0"/>
                      <a:ext cx="4391685" cy="1835244"/>
                    </a:xfrm>
                    <a:prstGeom prst="rect">
                      <a:avLst/>
                    </a:prstGeom>
                  </pic:spPr>
                </pic:pic>
              </a:graphicData>
            </a:graphic>
          </wp:inline>
        </w:drawing>
      </w:r>
    </w:p>
    <w:p w14:paraId="6AEE6C76" w14:textId="0F84A6BA" w:rsidR="00DA0919" w:rsidRPr="00195C42" w:rsidRDefault="00DA0919"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16080C" w:rsidRPr="00195C42">
        <w:rPr>
          <w:rFonts w:ascii="Times New Roman" w:hAnsi="Times New Roman" w:cs="Times New Roman" w:hint="eastAsia"/>
          <w:b/>
          <w:bCs/>
          <w:color w:val="000000" w:themeColor="text1"/>
          <w:sz w:val="24"/>
        </w:rPr>
        <w:t>1</w:t>
      </w:r>
      <w:r w:rsidR="00812F7A">
        <w:rPr>
          <w:rFonts w:ascii="Times New Roman" w:hAnsi="Times New Roman" w:cs="Times New Roman" w:hint="eastAsia"/>
          <w:b/>
          <w:bCs/>
          <w:color w:val="000000" w:themeColor="text1"/>
          <w:sz w:val="24"/>
        </w:rPr>
        <w:t>4</w:t>
      </w:r>
      <w:r w:rsidRPr="00195C42">
        <w:rPr>
          <w:rFonts w:ascii="Times New Roman" w:hAnsi="Times New Roman" w:cs="Times New Roman"/>
          <w:color w:val="000000" w:themeColor="text1"/>
          <w:sz w:val="24"/>
        </w:rPr>
        <w:t xml:space="preserve"> </w:t>
      </w:r>
      <w:r w:rsidR="00D03D1F" w:rsidRPr="00195C42">
        <w:rPr>
          <w:rFonts w:ascii="Times New Roman" w:hAnsi="Times New Roman" w:cs="Times New Roman"/>
          <w:b/>
          <w:bCs/>
          <w:color w:val="000000" w:themeColor="text1"/>
          <w:sz w:val="24"/>
        </w:rPr>
        <w:t xml:space="preserve">a, b </w:t>
      </w:r>
      <w:r w:rsidR="00D03D1F" w:rsidRPr="00195C42">
        <w:rPr>
          <w:rFonts w:ascii="Times New Roman" w:hAnsi="Times New Roman" w:cs="Times New Roman"/>
          <w:color w:val="000000" w:themeColor="text1"/>
          <w:sz w:val="24"/>
        </w:rPr>
        <w:t>Particle size distributions of Zn@LNP at various lignin concentrations</w:t>
      </w:r>
    </w:p>
    <w:p w14:paraId="57C3CB86" w14:textId="543331C8" w:rsidR="00DA0919" w:rsidRDefault="00752988"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4B099980" wp14:editId="6ABFB120">
            <wp:extent cx="4353802" cy="1819413"/>
            <wp:effectExtent l="0" t="0" r="8890" b="9525"/>
            <wp:docPr id="121434515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345156" name=""/>
                    <pic:cNvPicPr/>
                  </pic:nvPicPr>
                  <pic:blipFill>
                    <a:blip r:embed="rId24"/>
                    <a:stretch>
                      <a:fillRect/>
                    </a:stretch>
                  </pic:blipFill>
                  <pic:spPr>
                    <a:xfrm>
                      <a:off x="0" y="0"/>
                      <a:ext cx="4383987" cy="1832027"/>
                    </a:xfrm>
                    <a:prstGeom prst="rect">
                      <a:avLst/>
                    </a:prstGeom>
                  </pic:spPr>
                </pic:pic>
              </a:graphicData>
            </a:graphic>
          </wp:inline>
        </w:drawing>
      </w:r>
    </w:p>
    <w:p w14:paraId="0D63B9CF" w14:textId="6972AE2B" w:rsidR="00DA0919" w:rsidRDefault="00DA0919"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b/>
          <w:bCs/>
          <w:color w:val="000000" w:themeColor="text1"/>
          <w:sz w:val="24"/>
        </w:rPr>
        <w:t>Fig. S</w:t>
      </w:r>
      <w:r w:rsidR="0016080C" w:rsidRPr="00195C42">
        <w:rPr>
          <w:rFonts w:ascii="Times New Roman" w:hAnsi="Times New Roman" w:cs="Times New Roman" w:hint="eastAsia"/>
          <w:b/>
          <w:bCs/>
          <w:color w:val="000000" w:themeColor="text1"/>
          <w:sz w:val="24"/>
        </w:rPr>
        <w:t>1</w:t>
      </w:r>
      <w:r w:rsidR="00812F7A">
        <w:rPr>
          <w:rFonts w:ascii="Times New Roman" w:hAnsi="Times New Roman" w:cs="Times New Roman" w:hint="eastAsia"/>
          <w:b/>
          <w:bCs/>
          <w:color w:val="000000" w:themeColor="text1"/>
          <w:sz w:val="24"/>
        </w:rPr>
        <w:t>5</w:t>
      </w:r>
      <w:r w:rsidRPr="00195C42">
        <w:rPr>
          <w:rFonts w:ascii="Times New Roman" w:hAnsi="Times New Roman" w:cs="Times New Roman"/>
          <w:color w:val="000000" w:themeColor="text1"/>
          <w:sz w:val="24"/>
        </w:rPr>
        <w:t xml:space="preserve"> </w:t>
      </w:r>
      <w:r w:rsidR="00F52B91" w:rsidRPr="00195C42">
        <w:rPr>
          <w:rFonts w:ascii="Times New Roman" w:hAnsi="Times New Roman" w:cs="Times New Roman"/>
          <w:b/>
          <w:bCs/>
          <w:color w:val="000000" w:themeColor="text1"/>
          <w:sz w:val="24"/>
        </w:rPr>
        <w:t>a</w:t>
      </w:r>
      <w:r w:rsidR="00F52B91" w:rsidRPr="00195C42">
        <w:rPr>
          <w:rFonts w:ascii="Times New Roman" w:hAnsi="Times New Roman" w:cs="Times New Roman"/>
          <w:color w:val="000000" w:themeColor="text1"/>
          <w:sz w:val="24"/>
        </w:rPr>
        <w:t xml:space="preserve"> Stress-strain curves, </w:t>
      </w:r>
      <w:r w:rsidR="00F52B91" w:rsidRPr="00195C42">
        <w:rPr>
          <w:rFonts w:ascii="Times New Roman" w:hAnsi="Times New Roman" w:cs="Times New Roman"/>
          <w:b/>
          <w:bCs/>
          <w:color w:val="000000" w:themeColor="text1"/>
          <w:sz w:val="24"/>
        </w:rPr>
        <w:t>b</w:t>
      </w:r>
      <w:r w:rsidR="00F52B91" w:rsidRPr="00195C42">
        <w:rPr>
          <w:rFonts w:ascii="Times New Roman" w:hAnsi="Times New Roman" w:cs="Times New Roman"/>
          <w:color w:val="000000" w:themeColor="text1"/>
          <w:sz w:val="24"/>
        </w:rPr>
        <w:t xml:space="preserve"> Young’s modulus, and toughness of Zn@LNP with different particle sizes</w:t>
      </w:r>
    </w:p>
    <w:p w14:paraId="6F9093BD" w14:textId="77777777" w:rsidR="009136EF" w:rsidRDefault="009136EF" w:rsidP="0019284B">
      <w:pPr>
        <w:spacing w:before="120" w:after="120" w:line="240" w:lineRule="auto"/>
        <w:jc w:val="both"/>
        <w:rPr>
          <w:rFonts w:ascii="Times New Roman" w:hAnsi="Times New Roman" w:cs="Times New Roman"/>
          <w:color w:val="000000" w:themeColor="text1"/>
          <w:sz w:val="24"/>
        </w:rPr>
      </w:pPr>
    </w:p>
    <w:p w14:paraId="48CD5516" w14:textId="37BCC6F6" w:rsidR="00E36E38" w:rsidRPr="008B7924" w:rsidRDefault="00752988"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6029A222" wp14:editId="113DFA0D">
            <wp:extent cx="2412221" cy="2022475"/>
            <wp:effectExtent l="0" t="0" r="7620" b="0"/>
            <wp:docPr id="210413994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139942" name=""/>
                    <pic:cNvPicPr/>
                  </pic:nvPicPr>
                  <pic:blipFill rotWithShape="1">
                    <a:blip r:embed="rId25"/>
                    <a:srcRect l="25444" r="24714"/>
                    <a:stretch>
                      <a:fillRect/>
                    </a:stretch>
                  </pic:blipFill>
                  <pic:spPr bwMode="auto">
                    <a:xfrm>
                      <a:off x="0" y="0"/>
                      <a:ext cx="2418458" cy="2027705"/>
                    </a:xfrm>
                    <a:prstGeom prst="rect">
                      <a:avLst/>
                    </a:prstGeom>
                    <a:ln>
                      <a:noFill/>
                    </a:ln>
                    <a:extLst>
                      <a:ext uri="{53640926-AAD7-44D8-BBD7-CCE9431645EC}">
                        <a14:shadowObscured xmlns:a14="http://schemas.microsoft.com/office/drawing/2010/main"/>
                      </a:ext>
                    </a:extLst>
                  </pic:spPr>
                </pic:pic>
              </a:graphicData>
            </a:graphic>
          </wp:inline>
        </w:drawing>
      </w:r>
    </w:p>
    <w:p w14:paraId="3015A0FA" w14:textId="7258761B" w:rsidR="00E36E38" w:rsidRDefault="00E36E38" w:rsidP="0019284B">
      <w:pPr>
        <w:spacing w:before="120" w:after="120" w:line="240" w:lineRule="auto"/>
        <w:jc w:val="both"/>
        <w:rPr>
          <w:rFonts w:ascii="Times New Roman" w:hAnsi="Times New Roman" w:cs="Times New Roman"/>
          <w:color w:val="000000" w:themeColor="text1"/>
          <w:sz w:val="24"/>
        </w:rPr>
      </w:pPr>
      <w:r w:rsidRPr="00195C42">
        <w:rPr>
          <w:rFonts w:ascii="Times New Roman" w:hAnsi="Times New Roman" w:cs="Times New Roman" w:hint="eastAsia"/>
          <w:b/>
          <w:bCs/>
          <w:color w:val="000000" w:themeColor="text1"/>
          <w:sz w:val="24"/>
        </w:rPr>
        <w:t>Fig. S1</w:t>
      </w:r>
      <w:r w:rsidR="00812F7A">
        <w:rPr>
          <w:rFonts w:ascii="Times New Roman" w:hAnsi="Times New Roman" w:cs="Times New Roman" w:hint="eastAsia"/>
          <w:b/>
          <w:bCs/>
          <w:color w:val="000000" w:themeColor="text1"/>
          <w:sz w:val="24"/>
        </w:rPr>
        <w:t>6</w:t>
      </w:r>
      <w:r w:rsidRPr="00195C42">
        <w:rPr>
          <w:rFonts w:ascii="Times New Roman" w:hAnsi="Times New Roman" w:cs="Times New Roman" w:hint="eastAsia"/>
          <w:color w:val="000000" w:themeColor="text1"/>
          <w:sz w:val="24"/>
        </w:rPr>
        <w:t xml:space="preserve"> </w:t>
      </w:r>
      <w:r w:rsidR="00475A88" w:rsidRPr="00195C42">
        <w:rPr>
          <w:rFonts w:ascii="Times New Roman" w:hAnsi="Times New Roman" w:cs="Times New Roman"/>
          <w:color w:val="000000" w:themeColor="text1"/>
          <w:sz w:val="24"/>
        </w:rPr>
        <w:t>Particle size distributions of Zn@LNP in the liquid precursor</w:t>
      </w:r>
    </w:p>
    <w:p w14:paraId="7A36CEE0" w14:textId="77777777" w:rsidR="00812F7A" w:rsidRPr="00195C42" w:rsidRDefault="00812F7A" w:rsidP="0019284B">
      <w:pPr>
        <w:spacing w:before="120" w:after="120" w:line="240" w:lineRule="auto"/>
        <w:jc w:val="center"/>
        <w:rPr>
          <w:rFonts w:ascii="Times New Roman" w:hAnsi="Times New Roman" w:cs="Times New Roman"/>
          <w:color w:val="000000" w:themeColor="text1"/>
          <w:sz w:val="24"/>
        </w:rPr>
      </w:pPr>
    </w:p>
    <w:p w14:paraId="1C6C231C" w14:textId="317C095F" w:rsidR="00812F7A" w:rsidRDefault="00490AC1" w:rsidP="0019284B">
      <w:pPr>
        <w:spacing w:before="120" w:after="120" w:line="240" w:lineRule="auto"/>
        <w:jc w:val="center"/>
        <w:rPr>
          <w:rFonts w:ascii="Times New Roman" w:eastAsia="宋体" w:hAnsi="Times New Roman" w:cs="Times New Roman"/>
          <w:color w:val="0070C0"/>
          <w:kern w:val="0"/>
          <w:sz w:val="24"/>
          <w14:ligatures w14:val="none"/>
        </w:rPr>
      </w:pPr>
      <w:r>
        <w:rPr>
          <w:rFonts w:ascii="Times New Roman" w:eastAsia="宋体" w:hAnsi="Times New Roman" w:cs="Times New Roman"/>
          <w:noProof/>
          <w:color w:val="0070C0"/>
          <w:kern w:val="0"/>
          <w:sz w:val="24"/>
        </w:rPr>
        <w:drawing>
          <wp:inline distT="0" distB="0" distL="0" distR="0" wp14:anchorId="7E805175" wp14:editId="7B7FE487">
            <wp:extent cx="2523195" cy="2098675"/>
            <wp:effectExtent l="0" t="0" r="0" b="0"/>
            <wp:docPr id="95985162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851626" name=""/>
                    <pic:cNvPicPr/>
                  </pic:nvPicPr>
                  <pic:blipFill rotWithShape="1">
                    <a:blip r:embed="rId26"/>
                    <a:srcRect l="24965" r="24793"/>
                    <a:stretch>
                      <a:fillRect/>
                    </a:stretch>
                  </pic:blipFill>
                  <pic:spPr bwMode="auto">
                    <a:xfrm>
                      <a:off x="0" y="0"/>
                      <a:ext cx="2526623" cy="2101527"/>
                    </a:xfrm>
                    <a:prstGeom prst="rect">
                      <a:avLst/>
                    </a:prstGeom>
                    <a:ln>
                      <a:noFill/>
                    </a:ln>
                    <a:extLst>
                      <a:ext uri="{53640926-AAD7-44D8-BBD7-CCE9431645EC}">
                        <a14:shadowObscured xmlns:a14="http://schemas.microsoft.com/office/drawing/2010/main"/>
                      </a:ext>
                    </a:extLst>
                  </pic:spPr>
                </pic:pic>
              </a:graphicData>
            </a:graphic>
          </wp:inline>
        </w:drawing>
      </w:r>
    </w:p>
    <w:p w14:paraId="7B8B978D" w14:textId="20D89492" w:rsidR="00812F7A" w:rsidRPr="0012343D" w:rsidRDefault="00812F7A" w:rsidP="0019284B">
      <w:pPr>
        <w:spacing w:before="120" w:after="120" w:line="240" w:lineRule="auto"/>
        <w:jc w:val="both"/>
        <w:rPr>
          <w:rFonts w:ascii="Times New Roman" w:eastAsia="宋体" w:hAnsi="Times New Roman" w:cs="Times New Roman"/>
          <w:kern w:val="0"/>
          <w:sz w:val="24"/>
          <w14:ligatures w14:val="none"/>
        </w:rPr>
      </w:pPr>
      <w:r w:rsidRPr="0012343D">
        <w:rPr>
          <w:rFonts w:ascii="Times New Roman" w:eastAsia="宋体" w:hAnsi="Times New Roman" w:cs="Times New Roman" w:hint="eastAsia"/>
          <w:b/>
          <w:bCs/>
          <w:kern w:val="0"/>
          <w:sz w:val="24"/>
          <w14:ligatures w14:val="none"/>
        </w:rPr>
        <w:t>Fig. S17</w:t>
      </w:r>
      <w:r w:rsidRPr="0012343D">
        <w:rPr>
          <w:rFonts w:ascii="Times New Roman" w:eastAsia="宋体" w:hAnsi="Times New Roman" w:cs="Times New Roman" w:hint="eastAsia"/>
          <w:kern w:val="0"/>
          <w:sz w:val="24"/>
          <w14:ligatures w14:val="none"/>
        </w:rPr>
        <w:t xml:space="preserve"> Stress-strain curves of HEG </w:t>
      </w:r>
      <w:r w:rsidR="00C3299A" w:rsidRPr="0012343D">
        <w:rPr>
          <w:rFonts w:ascii="Times New Roman" w:eastAsia="宋体" w:hAnsi="Times New Roman" w:cs="Times New Roman"/>
          <w:kern w:val="0"/>
          <w:sz w:val="24"/>
          <w14:ligatures w14:val="none"/>
        </w:rPr>
        <w:t>prepared</w:t>
      </w:r>
      <w:r w:rsidR="00C3299A" w:rsidRPr="0012343D">
        <w:rPr>
          <w:rFonts w:ascii="Times New Roman" w:eastAsia="宋体" w:hAnsi="Times New Roman" w:cs="Times New Roman" w:hint="eastAsia"/>
          <w:kern w:val="0"/>
          <w:sz w:val="24"/>
          <w14:ligatures w14:val="none"/>
        </w:rPr>
        <w:t xml:space="preserve"> </w:t>
      </w:r>
      <w:r w:rsidRPr="0012343D">
        <w:rPr>
          <w:rFonts w:ascii="Times New Roman" w:eastAsia="宋体" w:hAnsi="Times New Roman" w:cs="Times New Roman" w:hint="eastAsia"/>
          <w:kern w:val="0"/>
          <w:sz w:val="24"/>
          <w14:ligatures w14:val="none"/>
        </w:rPr>
        <w:t>with Zn@LNP</w:t>
      </w:r>
      <w:r w:rsidRPr="0012343D">
        <w:rPr>
          <w:rFonts w:ascii="Times New Roman" w:eastAsia="宋体" w:hAnsi="Times New Roman" w:cs="Times New Roman"/>
          <w:kern w:val="0"/>
          <w:sz w:val="24"/>
          <w14:ligatures w14:val="none"/>
        </w:rPr>
        <w:t xml:space="preserve">, </w:t>
      </w:r>
      <w:r w:rsidRPr="0012343D">
        <w:rPr>
          <w:rFonts w:ascii="Times New Roman" w:eastAsia="宋体" w:hAnsi="Times New Roman" w:cs="Times New Roman" w:hint="eastAsia"/>
          <w:kern w:val="0"/>
          <w:sz w:val="24"/>
          <w14:ligatures w14:val="none"/>
        </w:rPr>
        <w:t>Ca</w:t>
      </w:r>
      <w:r w:rsidRPr="0012343D">
        <w:rPr>
          <w:rFonts w:ascii="Times New Roman" w:eastAsia="宋体" w:hAnsi="Times New Roman" w:cs="Times New Roman"/>
          <w:kern w:val="0"/>
          <w:sz w:val="24"/>
          <w14:ligatures w14:val="none"/>
        </w:rPr>
        <w:t>@LNP,</w:t>
      </w:r>
      <w:r w:rsidRPr="0012343D">
        <w:rPr>
          <w:rFonts w:ascii="Times New Roman" w:eastAsia="宋体" w:hAnsi="Times New Roman" w:cs="Times New Roman" w:hint="eastAsia"/>
          <w:kern w:val="0"/>
          <w:sz w:val="24"/>
          <w14:ligatures w14:val="none"/>
        </w:rPr>
        <w:t xml:space="preserve"> Mg</w:t>
      </w:r>
      <w:r w:rsidRPr="0012343D">
        <w:rPr>
          <w:rFonts w:ascii="Times New Roman" w:eastAsia="宋体" w:hAnsi="Times New Roman" w:cs="Times New Roman"/>
          <w:kern w:val="0"/>
          <w:sz w:val="24"/>
          <w14:ligatures w14:val="none"/>
        </w:rPr>
        <w:t xml:space="preserve">@LNP, </w:t>
      </w:r>
      <w:r w:rsidRPr="0012343D">
        <w:rPr>
          <w:rFonts w:ascii="Times New Roman" w:eastAsia="宋体" w:hAnsi="Times New Roman" w:cs="Times New Roman" w:hint="eastAsia"/>
          <w:kern w:val="0"/>
          <w:sz w:val="24"/>
          <w14:ligatures w14:val="none"/>
        </w:rPr>
        <w:t>Al</w:t>
      </w:r>
      <w:r w:rsidRPr="0012343D">
        <w:rPr>
          <w:rFonts w:ascii="Times New Roman" w:eastAsia="宋体" w:hAnsi="Times New Roman" w:cs="Times New Roman"/>
          <w:kern w:val="0"/>
          <w:sz w:val="24"/>
          <w14:ligatures w14:val="none"/>
        </w:rPr>
        <w:t>@LNP</w:t>
      </w:r>
      <w:r w:rsidRPr="0012343D">
        <w:rPr>
          <w:rFonts w:ascii="Times New Roman" w:eastAsia="宋体" w:hAnsi="Times New Roman" w:cs="Times New Roman" w:hint="eastAsia"/>
          <w:kern w:val="0"/>
          <w:sz w:val="24"/>
          <w14:ligatures w14:val="none"/>
        </w:rPr>
        <w:t>,</w:t>
      </w:r>
      <w:r w:rsidRPr="0012343D">
        <w:rPr>
          <w:rFonts w:ascii="Times New Roman" w:eastAsia="宋体" w:hAnsi="Times New Roman" w:cs="Times New Roman"/>
          <w:kern w:val="0"/>
          <w:sz w:val="24"/>
          <w14:ligatures w14:val="none"/>
        </w:rPr>
        <w:t xml:space="preserve"> and </w:t>
      </w:r>
      <w:r w:rsidRPr="0012343D">
        <w:rPr>
          <w:rFonts w:ascii="Times New Roman" w:eastAsia="宋体" w:hAnsi="Times New Roman" w:cs="Times New Roman" w:hint="eastAsia"/>
          <w:kern w:val="0"/>
          <w:sz w:val="24"/>
          <w14:ligatures w14:val="none"/>
        </w:rPr>
        <w:t>Fe</w:t>
      </w:r>
      <w:r w:rsidRPr="0012343D">
        <w:rPr>
          <w:rFonts w:ascii="Times New Roman" w:eastAsia="宋体" w:hAnsi="Times New Roman" w:cs="Times New Roman"/>
          <w:kern w:val="0"/>
          <w:sz w:val="24"/>
          <w14:ligatures w14:val="none"/>
        </w:rPr>
        <w:t>@LNP</w:t>
      </w:r>
      <w:r w:rsidRPr="0012343D">
        <w:rPr>
          <w:rFonts w:ascii="Times New Roman" w:eastAsia="宋体" w:hAnsi="Times New Roman" w:cs="Times New Roman" w:hint="eastAsia"/>
          <w:kern w:val="0"/>
          <w:sz w:val="24"/>
          <w14:ligatures w14:val="none"/>
        </w:rPr>
        <w:t>, respectively</w:t>
      </w:r>
    </w:p>
    <w:p w14:paraId="6C0BDAD4" w14:textId="20777701" w:rsidR="000D2A49" w:rsidRDefault="00490AC1"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221D1883" wp14:editId="31E8ECDA">
            <wp:extent cx="2580777" cy="2155823"/>
            <wp:effectExtent l="0" t="0" r="0" b="0"/>
            <wp:docPr id="128462678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626781" name=""/>
                    <pic:cNvPicPr/>
                  </pic:nvPicPr>
                  <pic:blipFill rotWithShape="1">
                    <a:blip r:embed="rId27"/>
                    <a:srcRect l="24699" r="25275"/>
                    <a:stretch>
                      <a:fillRect/>
                    </a:stretch>
                  </pic:blipFill>
                  <pic:spPr bwMode="auto">
                    <a:xfrm>
                      <a:off x="0" y="0"/>
                      <a:ext cx="2585303" cy="2159604"/>
                    </a:xfrm>
                    <a:prstGeom prst="rect">
                      <a:avLst/>
                    </a:prstGeom>
                    <a:ln>
                      <a:noFill/>
                    </a:ln>
                    <a:extLst>
                      <a:ext uri="{53640926-AAD7-44D8-BBD7-CCE9431645EC}">
                        <a14:shadowObscured xmlns:a14="http://schemas.microsoft.com/office/drawing/2010/main"/>
                      </a:ext>
                    </a:extLst>
                  </pic:spPr>
                </pic:pic>
              </a:graphicData>
            </a:graphic>
          </wp:inline>
        </w:drawing>
      </w:r>
    </w:p>
    <w:p w14:paraId="1DD6E1DE" w14:textId="1880BDFC"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w:t>
      </w:r>
      <w:r w:rsidR="0016080C">
        <w:rPr>
          <w:rFonts w:ascii="Times New Roman" w:hAnsi="Times New Roman" w:cs="Times New Roman" w:hint="eastAsia"/>
          <w:b/>
          <w:bCs/>
          <w:sz w:val="24"/>
        </w:rPr>
        <w:t>1</w:t>
      </w:r>
      <w:r w:rsidR="004C1217">
        <w:rPr>
          <w:rFonts w:ascii="Times New Roman" w:hAnsi="Times New Roman" w:cs="Times New Roman" w:hint="eastAsia"/>
          <w:b/>
          <w:bCs/>
          <w:sz w:val="24"/>
        </w:rPr>
        <w:t>8</w:t>
      </w:r>
      <w:r w:rsidRPr="0038619D">
        <w:rPr>
          <w:rFonts w:ascii="Times New Roman" w:hAnsi="Times New Roman" w:cs="Times New Roman" w:hint="eastAsia"/>
          <w:sz w:val="24"/>
        </w:rPr>
        <w:t xml:space="preserve"> </w:t>
      </w:r>
      <w:r w:rsidRPr="00012E80">
        <w:rPr>
          <w:rFonts w:ascii="Times New Roman" w:hAnsi="Times New Roman" w:cs="Times New Roman" w:hint="eastAsia"/>
          <w:sz w:val="24"/>
        </w:rPr>
        <w:t>Successive cyclic tensile behavior</w:t>
      </w:r>
      <w:r>
        <w:rPr>
          <w:rFonts w:ascii="Times New Roman" w:hAnsi="Times New Roman" w:cs="Times New Roman" w:hint="eastAsia"/>
          <w:sz w:val="24"/>
        </w:rPr>
        <w:t xml:space="preserve"> and hysteresis area</w:t>
      </w:r>
      <w:r w:rsidRPr="00012E80">
        <w:rPr>
          <w:rFonts w:ascii="Times New Roman" w:hAnsi="Times New Roman" w:cs="Times New Roman" w:hint="eastAsia"/>
          <w:sz w:val="24"/>
        </w:rPr>
        <w:t xml:space="preserve"> of </w:t>
      </w:r>
      <w:r w:rsidRPr="0062022C">
        <w:rPr>
          <w:rFonts w:ascii="Times New Roman" w:hAnsi="Times New Roman" w:cs="Times New Roman"/>
          <w:sz w:val="24"/>
        </w:rPr>
        <w:t>DPF-Zn@LNP</w:t>
      </w:r>
      <w:r>
        <w:rPr>
          <w:rFonts w:ascii="Times New Roman" w:hAnsi="Times New Roman" w:cs="Times New Roman" w:hint="eastAsia"/>
          <w:sz w:val="24"/>
        </w:rPr>
        <w:t>-HEG</w:t>
      </w:r>
      <w:r w:rsidRPr="00012E80">
        <w:rPr>
          <w:rFonts w:ascii="Times New Roman" w:hAnsi="Times New Roman" w:cs="Times New Roman" w:hint="eastAsia"/>
          <w:sz w:val="24"/>
        </w:rPr>
        <w:t xml:space="preserve"> at different strains (</w:t>
      </w:r>
      <w:r>
        <w:rPr>
          <w:rFonts w:ascii="Times New Roman" w:hAnsi="Times New Roman" w:cs="Times New Roman" w:hint="eastAsia"/>
          <w:sz w:val="24"/>
        </w:rPr>
        <w:t>50-3</w:t>
      </w:r>
      <w:r w:rsidRPr="00012E80">
        <w:rPr>
          <w:rFonts w:ascii="Times New Roman" w:hAnsi="Times New Roman" w:cs="Times New Roman" w:hint="eastAsia"/>
          <w:sz w:val="24"/>
        </w:rPr>
        <w:t>00%)</w:t>
      </w:r>
    </w:p>
    <w:p w14:paraId="1E053DFF" w14:textId="4A28241F" w:rsidR="009136EF" w:rsidRDefault="009136EF" w:rsidP="0019284B">
      <w:pPr>
        <w:spacing w:before="120" w:after="120" w:line="240" w:lineRule="auto"/>
        <w:jc w:val="both"/>
        <w:rPr>
          <w:rFonts w:ascii="Times New Roman" w:hAnsi="Times New Roman" w:cs="Times New Roman"/>
          <w:sz w:val="24"/>
        </w:rPr>
      </w:pPr>
    </w:p>
    <w:p w14:paraId="00FE93DB" w14:textId="77777777" w:rsidR="009136EF" w:rsidRDefault="009136EF" w:rsidP="0019284B">
      <w:pPr>
        <w:spacing w:before="120" w:after="120" w:line="240" w:lineRule="auto"/>
        <w:jc w:val="both"/>
        <w:rPr>
          <w:rFonts w:ascii="Times New Roman" w:hAnsi="Times New Roman" w:cs="Times New Roman" w:hint="eastAsia"/>
          <w:sz w:val="24"/>
        </w:rPr>
      </w:pPr>
    </w:p>
    <w:p w14:paraId="57A3B606" w14:textId="315F990C" w:rsidR="000D2A49" w:rsidRDefault="00490AC1"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3B7F3FEB" wp14:editId="64AF8DFB">
            <wp:extent cx="4388485" cy="1568364"/>
            <wp:effectExtent l="0" t="0" r="0" b="0"/>
            <wp:docPr id="18909288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28823" name=""/>
                    <pic:cNvPicPr/>
                  </pic:nvPicPr>
                  <pic:blipFill rotWithShape="1">
                    <a:blip r:embed="rId28"/>
                    <a:srcRect l="3680" t="9822" r="2661" b="10082"/>
                    <a:stretch>
                      <a:fillRect/>
                    </a:stretch>
                  </pic:blipFill>
                  <pic:spPr bwMode="auto">
                    <a:xfrm>
                      <a:off x="0" y="0"/>
                      <a:ext cx="4406338" cy="1574744"/>
                    </a:xfrm>
                    <a:prstGeom prst="rect">
                      <a:avLst/>
                    </a:prstGeom>
                    <a:ln>
                      <a:noFill/>
                    </a:ln>
                    <a:extLst>
                      <a:ext uri="{53640926-AAD7-44D8-BBD7-CCE9431645EC}">
                        <a14:shadowObscured xmlns:a14="http://schemas.microsoft.com/office/drawing/2010/main"/>
                      </a:ext>
                    </a:extLst>
                  </pic:spPr>
                </pic:pic>
              </a:graphicData>
            </a:graphic>
          </wp:inline>
        </w:drawing>
      </w:r>
    </w:p>
    <w:p w14:paraId="3E8ADCBF" w14:textId="0D85A323" w:rsidR="000D2A49" w:rsidRPr="00B207EF" w:rsidRDefault="000D2A49" w:rsidP="0019284B">
      <w:pPr>
        <w:spacing w:before="120" w:after="120" w:line="240" w:lineRule="auto"/>
        <w:jc w:val="both"/>
        <w:rPr>
          <w:rFonts w:ascii="Times New Roman" w:eastAsia="宋体" w:hAnsi="Times New Roman" w:cs="Times New Roman"/>
          <w:color w:val="000000" w:themeColor="text1"/>
          <w:sz w:val="24"/>
        </w:rPr>
      </w:pPr>
      <w:r w:rsidRPr="00B207EF">
        <w:rPr>
          <w:rFonts w:ascii="Times New Roman" w:eastAsia="宋体" w:hAnsi="Times New Roman" w:cs="Times New Roman"/>
          <w:b/>
          <w:bCs/>
          <w:color w:val="000000" w:themeColor="text1"/>
          <w:sz w:val="24"/>
        </w:rPr>
        <w:t>Fig</w:t>
      </w:r>
      <w:r w:rsidRPr="00B207EF">
        <w:rPr>
          <w:rFonts w:ascii="Times New Roman" w:eastAsia="宋体" w:hAnsi="Times New Roman" w:cs="Times New Roman" w:hint="eastAsia"/>
          <w:b/>
          <w:bCs/>
          <w:color w:val="000000" w:themeColor="text1"/>
          <w:sz w:val="24"/>
        </w:rPr>
        <w:t>.</w:t>
      </w:r>
      <w:r w:rsidRPr="00B207EF">
        <w:rPr>
          <w:rFonts w:ascii="Times New Roman" w:hAnsi="Times New Roman" w:cs="Times New Roman" w:hint="eastAsia"/>
          <w:b/>
          <w:bCs/>
          <w:color w:val="000000" w:themeColor="text1"/>
          <w:sz w:val="24"/>
        </w:rPr>
        <w:t xml:space="preserve"> S</w:t>
      </w:r>
      <w:r w:rsidR="0016080C" w:rsidRPr="00B207EF">
        <w:rPr>
          <w:rFonts w:ascii="Times New Roman" w:hAnsi="Times New Roman" w:cs="Times New Roman" w:hint="eastAsia"/>
          <w:b/>
          <w:bCs/>
          <w:color w:val="000000" w:themeColor="text1"/>
          <w:sz w:val="24"/>
        </w:rPr>
        <w:t>1</w:t>
      </w:r>
      <w:r w:rsidR="004C1217" w:rsidRPr="00B207EF">
        <w:rPr>
          <w:rFonts w:ascii="Times New Roman" w:hAnsi="Times New Roman" w:cs="Times New Roman" w:hint="eastAsia"/>
          <w:b/>
          <w:bCs/>
          <w:color w:val="000000" w:themeColor="text1"/>
          <w:sz w:val="24"/>
        </w:rPr>
        <w:t>9</w:t>
      </w:r>
      <w:r w:rsidRPr="00B207EF">
        <w:rPr>
          <w:rFonts w:ascii="Times New Roman" w:hAnsi="Times New Roman" w:cs="Times New Roman" w:hint="eastAsia"/>
          <w:color w:val="000000" w:themeColor="text1"/>
          <w:sz w:val="24"/>
          <w:szCs w:val="28"/>
        </w:rPr>
        <w:t xml:space="preserve"> </w:t>
      </w:r>
      <w:r w:rsidRPr="00B207EF">
        <w:rPr>
          <w:rFonts w:ascii="Times New Roman" w:eastAsia="宋体" w:hAnsi="Times New Roman" w:cs="Times New Roman" w:hint="eastAsia"/>
          <w:color w:val="000000" w:themeColor="text1"/>
          <w:sz w:val="24"/>
        </w:rPr>
        <w:t>Morphological changes of HDEG after 6 h of immersion in various aqueous media</w:t>
      </w:r>
    </w:p>
    <w:p w14:paraId="4B35A7EC" w14:textId="77777777" w:rsidR="00B207EF" w:rsidRPr="00B207EF" w:rsidRDefault="00B207EF" w:rsidP="0019284B">
      <w:pPr>
        <w:spacing w:before="120" w:after="120" w:line="240" w:lineRule="auto"/>
        <w:jc w:val="both"/>
        <w:rPr>
          <w:rFonts w:ascii="Times New Roman" w:hAnsi="Times New Roman" w:cs="Times New Roman"/>
          <w:color w:val="EE0000"/>
          <w:sz w:val="24"/>
          <w:szCs w:val="28"/>
        </w:rPr>
      </w:pPr>
    </w:p>
    <w:p w14:paraId="704359AF" w14:textId="5E2C4587" w:rsidR="000D2A49" w:rsidRDefault="00490AC1"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63744174" wp14:editId="467416E5">
            <wp:extent cx="2978869" cy="2127250"/>
            <wp:effectExtent l="0" t="0" r="0" b="6350"/>
            <wp:docPr id="60941163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411634" name=""/>
                    <pic:cNvPicPr/>
                  </pic:nvPicPr>
                  <pic:blipFill rotWithShape="1">
                    <a:blip r:embed="rId29"/>
                    <a:srcRect l="20877" r="20604"/>
                    <a:stretch>
                      <a:fillRect/>
                    </a:stretch>
                  </pic:blipFill>
                  <pic:spPr bwMode="auto">
                    <a:xfrm>
                      <a:off x="0" y="0"/>
                      <a:ext cx="2980371" cy="2128323"/>
                    </a:xfrm>
                    <a:prstGeom prst="rect">
                      <a:avLst/>
                    </a:prstGeom>
                    <a:ln>
                      <a:noFill/>
                    </a:ln>
                    <a:extLst>
                      <a:ext uri="{53640926-AAD7-44D8-BBD7-CCE9431645EC}">
                        <a14:shadowObscured xmlns:a14="http://schemas.microsoft.com/office/drawing/2010/main"/>
                      </a:ext>
                    </a:extLst>
                  </pic:spPr>
                </pic:pic>
              </a:graphicData>
            </a:graphic>
          </wp:inline>
        </w:drawing>
      </w:r>
    </w:p>
    <w:p w14:paraId="62D487A8" w14:textId="01C09CEC" w:rsidR="000D2A49" w:rsidRDefault="000D2A49" w:rsidP="0019284B">
      <w:pPr>
        <w:spacing w:before="120" w:after="120" w:line="240" w:lineRule="auto"/>
        <w:jc w:val="both"/>
        <w:rPr>
          <w:rFonts w:ascii="Times New Roman" w:eastAsia="宋体"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BE3CA1">
        <w:rPr>
          <w:rFonts w:ascii="Times New Roman" w:hAnsi="Times New Roman" w:cs="Times New Roman" w:hint="eastAsia"/>
          <w:b/>
          <w:bCs/>
          <w:sz w:val="24"/>
        </w:rPr>
        <w:t xml:space="preserve"> S</w:t>
      </w:r>
      <w:r w:rsidR="004C1217">
        <w:rPr>
          <w:rFonts w:ascii="Times New Roman" w:hAnsi="Times New Roman" w:cs="Times New Roman" w:hint="eastAsia"/>
          <w:b/>
          <w:bCs/>
          <w:sz w:val="24"/>
        </w:rPr>
        <w:t>20</w:t>
      </w:r>
      <w:r w:rsidRPr="00BE3CA1">
        <w:rPr>
          <w:rFonts w:ascii="Times New Roman" w:hAnsi="Times New Roman" w:cs="Times New Roman" w:hint="eastAsia"/>
          <w:sz w:val="24"/>
          <w:szCs w:val="28"/>
        </w:rPr>
        <w:t xml:space="preserve"> </w:t>
      </w:r>
      <w:r w:rsidRPr="00BE3CA1">
        <w:rPr>
          <w:rFonts w:ascii="Times New Roman" w:eastAsia="宋体" w:hAnsi="Times New Roman" w:cs="Times New Roman" w:hint="eastAsia"/>
          <w:sz w:val="24"/>
        </w:rPr>
        <w:t>Swelling ratios of HDEG after 6 h of immersion in various aqueous media</w:t>
      </w:r>
    </w:p>
    <w:p w14:paraId="5E910F70" w14:textId="06D6EEBD" w:rsidR="00BB0E9C" w:rsidRDefault="00490AC1"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7E918F04" wp14:editId="07397003">
            <wp:extent cx="4340601" cy="1813897"/>
            <wp:effectExtent l="0" t="0" r="3175" b="0"/>
            <wp:docPr id="20030498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4983" name="图片 200304983"/>
                    <pic:cNvPicPr/>
                  </pic:nvPicPr>
                  <pic:blipFill>
                    <a:blip r:embed="rId30"/>
                    <a:stretch>
                      <a:fillRect/>
                    </a:stretch>
                  </pic:blipFill>
                  <pic:spPr>
                    <a:xfrm>
                      <a:off x="0" y="0"/>
                      <a:ext cx="4357513" cy="1820964"/>
                    </a:xfrm>
                    <a:prstGeom prst="rect">
                      <a:avLst/>
                    </a:prstGeom>
                  </pic:spPr>
                </pic:pic>
              </a:graphicData>
            </a:graphic>
          </wp:inline>
        </w:drawing>
      </w:r>
    </w:p>
    <w:p w14:paraId="5866A3B2" w14:textId="417ADCD3" w:rsidR="00D66A21" w:rsidRDefault="00353AA3" w:rsidP="0019284B">
      <w:pPr>
        <w:spacing w:before="120" w:after="120" w:line="240" w:lineRule="auto"/>
        <w:jc w:val="both"/>
        <w:rPr>
          <w:rFonts w:ascii="Times New Roman" w:hAnsi="Times New Roman" w:cs="Times New Roman"/>
          <w:color w:val="000000" w:themeColor="text1"/>
          <w:sz w:val="24"/>
        </w:rPr>
      </w:pPr>
      <w:r w:rsidRPr="006E3E1E">
        <w:rPr>
          <w:rFonts w:ascii="Times New Roman" w:hAnsi="Times New Roman" w:cs="Times New Roman" w:hint="eastAsia"/>
          <w:b/>
          <w:bCs/>
          <w:color w:val="000000" w:themeColor="text1"/>
          <w:sz w:val="24"/>
        </w:rPr>
        <w:t>Fig. S</w:t>
      </w:r>
      <w:r w:rsidR="004C1217">
        <w:rPr>
          <w:rFonts w:ascii="Times New Roman" w:hAnsi="Times New Roman" w:cs="Times New Roman" w:hint="eastAsia"/>
          <w:b/>
          <w:bCs/>
          <w:color w:val="000000" w:themeColor="text1"/>
          <w:sz w:val="24"/>
        </w:rPr>
        <w:t>21</w:t>
      </w:r>
      <w:r w:rsidRPr="006E3E1E">
        <w:rPr>
          <w:rFonts w:ascii="Times New Roman" w:hAnsi="Times New Roman" w:cs="Times New Roman" w:hint="eastAsia"/>
          <w:color w:val="000000" w:themeColor="text1"/>
          <w:sz w:val="24"/>
        </w:rPr>
        <w:t xml:space="preserve"> </w:t>
      </w:r>
      <w:bookmarkStart w:id="31" w:name="OLE_LINK127"/>
      <w:r w:rsidR="00C960AC" w:rsidRPr="006E3E1E">
        <w:rPr>
          <w:rFonts w:ascii="Times New Roman" w:hAnsi="Times New Roman" w:cs="Times New Roman" w:hint="eastAsia"/>
          <w:b/>
          <w:bCs/>
          <w:color w:val="000000" w:themeColor="text1"/>
          <w:sz w:val="24"/>
        </w:rPr>
        <w:t>a</w:t>
      </w:r>
      <w:r w:rsidR="00C960AC" w:rsidRPr="006E3E1E">
        <w:rPr>
          <w:rFonts w:ascii="Times New Roman" w:hAnsi="Times New Roman" w:cs="Times New Roman" w:hint="eastAsia"/>
          <w:color w:val="000000" w:themeColor="text1"/>
          <w:sz w:val="24"/>
        </w:rPr>
        <w:t xml:space="preserve"> </w:t>
      </w:r>
      <w:r w:rsidR="00120FDB" w:rsidRPr="006E3E1E">
        <w:rPr>
          <w:rFonts w:ascii="Times New Roman" w:hAnsi="Times New Roman" w:cs="Times New Roman"/>
          <w:color w:val="000000" w:themeColor="text1"/>
          <w:sz w:val="24"/>
        </w:rPr>
        <w:t xml:space="preserve">Electrical impedance and </w:t>
      </w:r>
      <w:r w:rsidR="00120FDB" w:rsidRPr="006E3E1E">
        <w:rPr>
          <w:rFonts w:ascii="Times New Roman" w:hAnsi="Times New Roman" w:cs="Times New Roman"/>
          <w:b/>
          <w:bCs/>
          <w:color w:val="000000" w:themeColor="text1"/>
          <w:sz w:val="24"/>
        </w:rPr>
        <w:t>b</w:t>
      </w:r>
      <w:r w:rsidR="00120FDB" w:rsidRPr="006E3E1E">
        <w:rPr>
          <w:rFonts w:ascii="Times New Roman" w:hAnsi="Times New Roman" w:cs="Times New Roman"/>
          <w:color w:val="000000" w:themeColor="text1"/>
          <w:sz w:val="24"/>
        </w:rPr>
        <w:t xml:space="preserve"> the corresponding ionic conductivity</w:t>
      </w:r>
      <w:bookmarkEnd w:id="31"/>
      <w:r w:rsidR="00120FDB" w:rsidRPr="006E3E1E">
        <w:rPr>
          <w:rFonts w:ascii="Times New Roman" w:hAnsi="Times New Roman" w:cs="Times New Roman"/>
          <w:color w:val="000000" w:themeColor="text1"/>
          <w:sz w:val="24"/>
        </w:rPr>
        <w:t xml:space="preserve"> of DPF-Zn@LNP-HEG at different immersion durations</w:t>
      </w:r>
    </w:p>
    <w:p w14:paraId="21766133" w14:textId="77777777" w:rsidR="009136EF" w:rsidRPr="006E3E1E" w:rsidRDefault="009136EF" w:rsidP="0019284B">
      <w:pPr>
        <w:spacing w:before="120" w:after="120" w:line="240" w:lineRule="auto"/>
        <w:jc w:val="both"/>
        <w:rPr>
          <w:rFonts w:ascii="Times New Roman" w:hAnsi="Times New Roman" w:cs="Times New Roman"/>
          <w:color w:val="000000" w:themeColor="text1"/>
          <w:sz w:val="24"/>
        </w:rPr>
      </w:pPr>
    </w:p>
    <w:p w14:paraId="07C5DF10" w14:textId="426229E9" w:rsidR="00027967" w:rsidRDefault="00490AC1"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sz w:val="24"/>
        </w:rPr>
        <w:drawing>
          <wp:inline distT="0" distB="0" distL="0" distR="0" wp14:anchorId="4AEEB6F8" wp14:editId="42EE3471">
            <wp:extent cx="4288349" cy="1792061"/>
            <wp:effectExtent l="0" t="0" r="0" b="0"/>
            <wp:docPr id="9559222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22233" name=""/>
                    <pic:cNvPicPr/>
                  </pic:nvPicPr>
                  <pic:blipFill>
                    <a:blip r:embed="rId31"/>
                    <a:stretch>
                      <a:fillRect/>
                    </a:stretch>
                  </pic:blipFill>
                  <pic:spPr>
                    <a:xfrm>
                      <a:off x="0" y="0"/>
                      <a:ext cx="4303708" cy="1798479"/>
                    </a:xfrm>
                    <a:prstGeom prst="rect">
                      <a:avLst/>
                    </a:prstGeom>
                  </pic:spPr>
                </pic:pic>
              </a:graphicData>
            </a:graphic>
          </wp:inline>
        </w:drawing>
      </w:r>
    </w:p>
    <w:p w14:paraId="0F50F032" w14:textId="0E731416" w:rsidR="003C1649" w:rsidRPr="006E3E1E" w:rsidRDefault="003C1649" w:rsidP="0019284B">
      <w:pPr>
        <w:spacing w:before="120" w:after="120" w:line="240" w:lineRule="auto"/>
        <w:jc w:val="both"/>
        <w:rPr>
          <w:rFonts w:ascii="Times New Roman" w:hAnsi="Times New Roman" w:cs="Times New Roman"/>
          <w:color w:val="000000" w:themeColor="text1"/>
          <w:sz w:val="24"/>
        </w:rPr>
      </w:pPr>
      <w:r w:rsidRPr="006E3E1E">
        <w:rPr>
          <w:rFonts w:ascii="Times New Roman" w:hAnsi="Times New Roman" w:cs="Times New Roman" w:hint="eastAsia"/>
          <w:b/>
          <w:bCs/>
          <w:color w:val="000000" w:themeColor="text1"/>
          <w:sz w:val="24"/>
        </w:rPr>
        <w:t>Fig. S</w:t>
      </w:r>
      <w:r w:rsidR="0016080C" w:rsidRPr="006E3E1E">
        <w:rPr>
          <w:rFonts w:ascii="Times New Roman" w:hAnsi="Times New Roman" w:cs="Times New Roman" w:hint="eastAsia"/>
          <w:b/>
          <w:bCs/>
          <w:color w:val="000000" w:themeColor="text1"/>
          <w:sz w:val="24"/>
        </w:rPr>
        <w:t>2</w:t>
      </w:r>
      <w:r w:rsidR="004C1217">
        <w:rPr>
          <w:rFonts w:ascii="Times New Roman" w:hAnsi="Times New Roman" w:cs="Times New Roman" w:hint="eastAsia"/>
          <w:b/>
          <w:bCs/>
          <w:color w:val="000000" w:themeColor="text1"/>
          <w:sz w:val="24"/>
        </w:rPr>
        <w:t>2</w:t>
      </w:r>
      <w:r w:rsidRPr="006E3E1E">
        <w:rPr>
          <w:rFonts w:ascii="Times New Roman" w:hAnsi="Times New Roman" w:cs="Times New Roman" w:hint="eastAsia"/>
          <w:color w:val="000000" w:themeColor="text1"/>
          <w:sz w:val="24"/>
        </w:rPr>
        <w:t xml:space="preserve"> </w:t>
      </w:r>
      <w:r w:rsidR="001669EB" w:rsidRPr="006E3E1E">
        <w:rPr>
          <w:rFonts w:ascii="Times New Roman" w:hAnsi="Times New Roman" w:cs="Times New Roman"/>
          <w:b/>
          <w:bCs/>
          <w:color w:val="000000" w:themeColor="text1"/>
          <w:sz w:val="24"/>
        </w:rPr>
        <w:t>a</w:t>
      </w:r>
      <w:r w:rsidR="001669EB" w:rsidRPr="006E3E1E">
        <w:rPr>
          <w:rFonts w:ascii="Times New Roman" w:hAnsi="Times New Roman" w:cs="Times New Roman"/>
          <w:color w:val="000000" w:themeColor="text1"/>
          <w:sz w:val="24"/>
        </w:rPr>
        <w:t xml:space="preserve"> Electrical impedance and </w:t>
      </w:r>
      <w:r w:rsidR="001669EB" w:rsidRPr="006E3E1E">
        <w:rPr>
          <w:rFonts w:ascii="Times New Roman" w:hAnsi="Times New Roman" w:cs="Times New Roman"/>
          <w:b/>
          <w:bCs/>
          <w:color w:val="000000" w:themeColor="text1"/>
          <w:sz w:val="24"/>
        </w:rPr>
        <w:t>b</w:t>
      </w:r>
      <w:r w:rsidR="001669EB" w:rsidRPr="006E3E1E">
        <w:rPr>
          <w:rFonts w:ascii="Times New Roman" w:hAnsi="Times New Roman" w:cs="Times New Roman"/>
          <w:color w:val="000000" w:themeColor="text1"/>
          <w:sz w:val="24"/>
        </w:rPr>
        <w:t xml:space="preserve"> the corresponding ionic conductivity of DPF-Zn@LNP-HEG </w:t>
      </w:r>
      <w:r w:rsidR="00B207EF">
        <w:rPr>
          <w:rFonts w:ascii="Times New Roman" w:hAnsi="Times New Roman" w:cs="Times New Roman" w:hint="eastAsia"/>
          <w:color w:val="000000" w:themeColor="text1"/>
          <w:sz w:val="24"/>
        </w:rPr>
        <w:t>at</w:t>
      </w:r>
      <w:r w:rsidR="001669EB" w:rsidRPr="006E3E1E">
        <w:rPr>
          <w:rFonts w:ascii="Times New Roman" w:hAnsi="Times New Roman" w:cs="Times New Roman"/>
          <w:color w:val="000000" w:themeColor="text1"/>
          <w:sz w:val="24"/>
        </w:rPr>
        <w:t xml:space="preserve"> different temperatures</w:t>
      </w:r>
    </w:p>
    <w:p w14:paraId="55225A15" w14:textId="77777777" w:rsidR="006E3E1E" w:rsidRPr="000F7B8C" w:rsidRDefault="006E3E1E" w:rsidP="0019284B">
      <w:pPr>
        <w:spacing w:before="120" w:after="120" w:line="240" w:lineRule="auto"/>
        <w:jc w:val="both"/>
        <w:rPr>
          <w:rFonts w:ascii="Times New Roman" w:hAnsi="Times New Roman" w:cs="Times New Roman"/>
          <w:color w:val="EE0000"/>
          <w:sz w:val="24"/>
        </w:rPr>
      </w:pPr>
    </w:p>
    <w:p w14:paraId="40CFD775" w14:textId="24B40DAE" w:rsidR="00027967" w:rsidRDefault="00620C8B"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2A7D89F4" wp14:editId="0CF48726">
            <wp:extent cx="2474701" cy="2070100"/>
            <wp:effectExtent l="0" t="0" r="1905" b="6350"/>
            <wp:docPr id="161759478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594782" name=""/>
                    <pic:cNvPicPr/>
                  </pic:nvPicPr>
                  <pic:blipFill rotWithShape="1">
                    <a:blip r:embed="rId32"/>
                    <a:srcRect l="22009" r="28035"/>
                    <a:stretch>
                      <a:fillRect/>
                    </a:stretch>
                  </pic:blipFill>
                  <pic:spPr bwMode="auto">
                    <a:xfrm>
                      <a:off x="0" y="0"/>
                      <a:ext cx="2477682" cy="2072594"/>
                    </a:xfrm>
                    <a:prstGeom prst="rect">
                      <a:avLst/>
                    </a:prstGeom>
                    <a:ln>
                      <a:noFill/>
                    </a:ln>
                    <a:extLst>
                      <a:ext uri="{53640926-AAD7-44D8-BBD7-CCE9431645EC}">
                        <a14:shadowObscured xmlns:a14="http://schemas.microsoft.com/office/drawing/2010/main"/>
                      </a:ext>
                    </a:extLst>
                  </pic:spPr>
                </pic:pic>
              </a:graphicData>
            </a:graphic>
          </wp:inline>
        </w:drawing>
      </w:r>
    </w:p>
    <w:p w14:paraId="00897661" w14:textId="092BE4ED" w:rsidR="00027967" w:rsidRPr="006E3E1E" w:rsidRDefault="00027967" w:rsidP="0019284B">
      <w:pPr>
        <w:spacing w:before="120" w:after="120" w:line="240" w:lineRule="auto"/>
        <w:jc w:val="both"/>
        <w:rPr>
          <w:rFonts w:ascii="Times New Roman" w:hAnsi="Times New Roman" w:cs="Times New Roman"/>
          <w:color w:val="000000" w:themeColor="text1"/>
          <w:sz w:val="24"/>
        </w:rPr>
      </w:pPr>
      <w:r w:rsidRPr="006E3E1E">
        <w:rPr>
          <w:rFonts w:ascii="Times New Roman" w:hAnsi="Times New Roman" w:cs="Times New Roman" w:hint="eastAsia"/>
          <w:b/>
          <w:bCs/>
          <w:color w:val="000000" w:themeColor="text1"/>
          <w:sz w:val="24"/>
        </w:rPr>
        <w:t>Fig. S</w:t>
      </w:r>
      <w:r w:rsidR="0016080C" w:rsidRPr="006E3E1E">
        <w:rPr>
          <w:rFonts w:ascii="Times New Roman" w:hAnsi="Times New Roman" w:cs="Times New Roman" w:hint="eastAsia"/>
          <w:b/>
          <w:bCs/>
          <w:color w:val="000000" w:themeColor="text1"/>
          <w:sz w:val="24"/>
        </w:rPr>
        <w:t>2</w:t>
      </w:r>
      <w:r w:rsidR="004C1217">
        <w:rPr>
          <w:rFonts w:ascii="Times New Roman" w:hAnsi="Times New Roman" w:cs="Times New Roman" w:hint="eastAsia"/>
          <w:b/>
          <w:bCs/>
          <w:color w:val="000000" w:themeColor="text1"/>
          <w:sz w:val="24"/>
        </w:rPr>
        <w:t>3</w:t>
      </w:r>
      <w:r w:rsidRPr="006E3E1E">
        <w:rPr>
          <w:rFonts w:ascii="Times New Roman" w:hAnsi="Times New Roman" w:cs="Times New Roman" w:hint="eastAsia"/>
          <w:color w:val="000000" w:themeColor="text1"/>
          <w:sz w:val="24"/>
        </w:rPr>
        <w:t xml:space="preserve"> </w:t>
      </w:r>
      <w:r w:rsidR="000A2931" w:rsidRPr="006E3E1E">
        <w:rPr>
          <w:rFonts w:ascii="Times New Roman" w:hAnsi="Times New Roman" w:cs="Times New Roman"/>
          <w:color w:val="000000" w:themeColor="text1"/>
          <w:sz w:val="24"/>
        </w:rPr>
        <w:t>Stress-strain curves of DPF-Zn@LNP-HEG after seawater immersion at different temperatures</w:t>
      </w:r>
    </w:p>
    <w:p w14:paraId="7D8A644C" w14:textId="707EB867" w:rsidR="003A1ED3" w:rsidRDefault="00620C8B"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48754B84" wp14:editId="1534E4F1">
            <wp:extent cx="4385388" cy="1832613"/>
            <wp:effectExtent l="0" t="0" r="0" b="0"/>
            <wp:docPr id="34614389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43894" name=""/>
                    <pic:cNvPicPr/>
                  </pic:nvPicPr>
                  <pic:blipFill>
                    <a:blip r:embed="rId33"/>
                    <a:stretch>
                      <a:fillRect/>
                    </a:stretch>
                  </pic:blipFill>
                  <pic:spPr>
                    <a:xfrm>
                      <a:off x="0" y="0"/>
                      <a:ext cx="4408069" cy="1842091"/>
                    </a:xfrm>
                    <a:prstGeom prst="rect">
                      <a:avLst/>
                    </a:prstGeom>
                  </pic:spPr>
                </pic:pic>
              </a:graphicData>
            </a:graphic>
          </wp:inline>
        </w:drawing>
      </w:r>
    </w:p>
    <w:p w14:paraId="4136B6EA" w14:textId="557B9899" w:rsidR="003A1ED3" w:rsidRDefault="003A1ED3" w:rsidP="0019284B">
      <w:pPr>
        <w:spacing w:before="120" w:after="120" w:line="240" w:lineRule="auto"/>
        <w:jc w:val="both"/>
        <w:rPr>
          <w:rFonts w:ascii="Times New Roman" w:hAnsi="Times New Roman" w:cs="Times New Roman"/>
          <w:color w:val="000000" w:themeColor="text1"/>
          <w:sz w:val="24"/>
        </w:rPr>
      </w:pPr>
      <w:r w:rsidRPr="006E3E1E">
        <w:rPr>
          <w:rFonts w:ascii="Times New Roman" w:eastAsia="宋体" w:hAnsi="Times New Roman" w:cs="Times New Roman"/>
          <w:b/>
          <w:bCs/>
          <w:color w:val="000000" w:themeColor="text1"/>
          <w:sz w:val="24"/>
        </w:rPr>
        <w:t>Fig</w:t>
      </w:r>
      <w:r w:rsidRPr="006E3E1E">
        <w:rPr>
          <w:rFonts w:ascii="Times New Roman" w:eastAsia="宋体" w:hAnsi="Times New Roman" w:cs="Times New Roman" w:hint="eastAsia"/>
          <w:b/>
          <w:bCs/>
          <w:color w:val="000000" w:themeColor="text1"/>
          <w:sz w:val="24"/>
        </w:rPr>
        <w:t>.</w:t>
      </w:r>
      <w:r w:rsidRPr="006E3E1E">
        <w:rPr>
          <w:rFonts w:ascii="Times New Roman" w:hAnsi="Times New Roman" w:cs="Times New Roman" w:hint="eastAsia"/>
          <w:b/>
          <w:bCs/>
          <w:color w:val="000000" w:themeColor="text1"/>
          <w:sz w:val="24"/>
        </w:rPr>
        <w:t xml:space="preserve"> S</w:t>
      </w:r>
      <w:r w:rsidR="0016080C" w:rsidRPr="006E3E1E">
        <w:rPr>
          <w:rFonts w:ascii="Times New Roman" w:hAnsi="Times New Roman" w:cs="Times New Roman" w:hint="eastAsia"/>
          <w:b/>
          <w:bCs/>
          <w:color w:val="000000" w:themeColor="text1"/>
          <w:sz w:val="24"/>
        </w:rPr>
        <w:t>2</w:t>
      </w:r>
      <w:r w:rsidR="004C1217">
        <w:rPr>
          <w:rFonts w:ascii="Times New Roman" w:hAnsi="Times New Roman" w:cs="Times New Roman" w:hint="eastAsia"/>
          <w:b/>
          <w:bCs/>
          <w:color w:val="000000" w:themeColor="text1"/>
          <w:sz w:val="24"/>
        </w:rPr>
        <w:t>4</w:t>
      </w:r>
      <w:r w:rsidRPr="006E3E1E">
        <w:rPr>
          <w:rFonts w:hint="eastAsia"/>
          <w:color w:val="000000" w:themeColor="text1"/>
        </w:rPr>
        <w:t xml:space="preserve"> </w:t>
      </w:r>
      <w:r w:rsidR="006F51E7" w:rsidRPr="006E3E1E">
        <w:rPr>
          <w:rFonts w:ascii="Times New Roman" w:hAnsi="Times New Roman" w:cs="Times New Roman"/>
          <w:b/>
          <w:bCs/>
          <w:color w:val="000000" w:themeColor="text1"/>
          <w:sz w:val="24"/>
        </w:rPr>
        <w:t>a</w:t>
      </w:r>
      <w:r w:rsidR="006F51E7" w:rsidRPr="006E3E1E">
        <w:rPr>
          <w:rFonts w:ascii="Times New Roman" w:hAnsi="Times New Roman" w:cs="Times New Roman"/>
          <w:color w:val="000000" w:themeColor="text1"/>
          <w:sz w:val="24"/>
        </w:rPr>
        <w:t xml:space="preserve"> </w:t>
      </w:r>
      <w:bookmarkStart w:id="32" w:name="OLE_LINK128"/>
      <w:bookmarkStart w:id="33" w:name="OLE_LINK129"/>
      <w:r w:rsidR="006F51E7" w:rsidRPr="006E3E1E">
        <w:rPr>
          <w:rFonts w:ascii="Times New Roman" w:hAnsi="Times New Roman" w:cs="Times New Roman"/>
          <w:color w:val="000000" w:themeColor="text1"/>
          <w:sz w:val="24"/>
        </w:rPr>
        <w:t>Shear</w:t>
      </w:r>
      <w:bookmarkEnd w:id="32"/>
      <w:r w:rsidR="006F51E7" w:rsidRPr="006E3E1E">
        <w:rPr>
          <w:rFonts w:ascii="Times New Roman" w:hAnsi="Times New Roman" w:cs="Times New Roman"/>
          <w:color w:val="000000" w:themeColor="text1"/>
          <w:sz w:val="24"/>
        </w:rPr>
        <w:t xml:space="preserve"> curves</w:t>
      </w:r>
      <w:bookmarkEnd w:id="33"/>
      <w:r w:rsidR="006F51E7" w:rsidRPr="006E3E1E">
        <w:rPr>
          <w:rFonts w:ascii="Times New Roman" w:hAnsi="Times New Roman" w:cs="Times New Roman"/>
          <w:color w:val="000000" w:themeColor="text1"/>
          <w:sz w:val="24"/>
        </w:rPr>
        <w:t xml:space="preserve"> and </w:t>
      </w:r>
      <w:r w:rsidR="006F51E7" w:rsidRPr="006E3E1E">
        <w:rPr>
          <w:rFonts w:ascii="Times New Roman" w:hAnsi="Times New Roman" w:cs="Times New Roman"/>
          <w:b/>
          <w:bCs/>
          <w:color w:val="000000" w:themeColor="text1"/>
          <w:sz w:val="24"/>
        </w:rPr>
        <w:t>b</w:t>
      </w:r>
      <w:r w:rsidR="006F51E7" w:rsidRPr="006E3E1E">
        <w:rPr>
          <w:rFonts w:ascii="Times New Roman" w:hAnsi="Times New Roman" w:cs="Times New Roman"/>
          <w:color w:val="000000" w:themeColor="text1"/>
          <w:sz w:val="24"/>
        </w:rPr>
        <w:t xml:space="preserve"> the corresponding adhesion strengths of DPF-Zn@LNP-HEG with different DMF contents on glass substrate</w:t>
      </w:r>
    </w:p>
    <w:p w14:paraId="019A12D5" w14:textId="77777777" w:rsidR="009136EF" w:rsidRPr="006E3E1E" w:rsidRDefault="009136EF" w:rsidP="0019284B">
      <w:pPr>
        <w:spacing w:before="120" w:after="120" w:line="240" w:lineRule="auto"/>
        <w:jc w:val="both"/>
        <w:rPr>
          <w:rFonts w:ascii="Times New Roman" w:hAnsi="Times New Roman" w:cs="Times New Roman"/>
          <w:color w:val="000000" w:themeColor="text1"/>
          <w:sz w:val="24"/>
        </w:rPr>
      </w:pPr>
    </w:p>
    <w:p w14:paraId="3B466F9A" w14:textId="09FA4EF3" w:rsidR="00C26B3F" w:rsidRDefault="00620C8B"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62B36E6E" wp14:editId="78188325">
            <wp:extent cx="2247900" cy="1929511"/>
            <wp:effectExtent l="0" t="0" r="0" b="0"/>
            <wp:docPr id="165369998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699985" name=""/>
                    <pic:cNvPicPr/>
                  </pic:nvPicPr>
                  <pic:blipFill rotWithShape="1">
                    <a:blip r:embed="rId34"/>
                    <a:srcRect l="24696" r="26619"/>
                    <a:stretch>
                      <a:fillRect/>
                    </a:stretch>
                  </pic:blipFill>
                  <pic:spPr bwMode="auto">
                    <a:xfrm>
                      <a:off x="0" y="0"/>
                      <a:ext cx="2257252" cy="1937539"/>
                    </a:xfrm>
                    <a:prstGeom prst="rect">
                      <a:avLst/>
                    </a:prstGeom>
                    <a:ln>
                      <a:noFill/>
                    </a:ln>
                    <a:extLst>
                      <a:ext uri="{53640926-AAD7-44D8-BBD7-CCE9431645EC}">
                        <a14:shadowObscured xmlns:a14="http://schemas.microsoft.com/office/drawing/2010/main"/>
                      </a:ext>
                    </a:extLst>
                  </pic:spPr>
                </pic:pic>
              </a:graphicData>
            </a:graphic>
          </wp:inline>
        </w:drawing>
      </w:r>
    </w:p>
    <w:p w14:paraId="183431A7" w14:textId="097A27B0" w:rsidR="00C26B3F" w:rsidRDefault="00C26B3F"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w:t>
      </w:r>
      <w:r w:rsidR="0016080C">
        <w:rPr>
          <w:rFonts w:ascii="Times New Roman" w:hAnsi="Times New Roman" w:cs="Times New Roman" w:hint="eastAsia"/>
          <w:b/>
          <w:bCs/>
          <w:sz w:val="24"/>
        </w:rPr>
        <w:t>2</w:t>
      </w:r>
      <w:r w:rsidR="004C1217">
        <w:rPr>
          <w:rFonts w:ascii="Times New Roman" w:hAnsi="Times New Roman" w:cs="Times New Roman" w:hint="eastAsia"/>
          <w:b/>
          <w:bCs/>
          <w:sz w:val="24"/>
        </w:rPr>
        <w:t>5</w:t>
      </w:r>
      <w:r w:rsidRPr="0038619D">
        <w:rPr>
          <w:rFonts w:ascii="Times New Roman" w:hAnsi="Times New Roman" w:cs="Times New Roman" w:hint="eastAsia"/>
          <w:sz w:val="24"/>
        </w:rPr>
        <w:t xml:space="preserve"> </w:t>
      </w:r>
      <w:r w:rsidRPr="0028316C">
        <w:rPr>
          <w:rFonts w:ascii="Times New Roman" w:hAnsi="Times New Roman" w:cs="Times New Roman" w:hint="eastAsia"/>
          <w:sz w:val="24"/>
        </w:rPr>
        <w:t xml:space="preserve">Photographs of </w:t>
      </w:r>
      <w:r w:rsidR="00E444B2" w:rsidRPr="00E444B2">
        <w:rPr>
          <w:rFonts w:ascii="Times New Roman" w:hAnsi="Times New Roman" w:cs="Times New Roman" w:hint="eastAsia"/>
          <w:sz w:val="24"/>
        </w:rPr>
        <w:t>DPF-Zn@LNP-HEG</w:t>
      </w:r>
      <w:r w:rsidRPr="0028316C">
        <w:rPr>
          <w:rFonts w:ascii="Times New Roman" w:hAnsi="Times New Roman" w:cs="Times New Roman" w:hint="eastAsia"/>
          <w:sz w:val="24"/>
        </w:rPr>
        <w:t xml:space="preserve"> lifting a 5.0 kg weight</w:t>
      </w:r>
    </w:p>
    <w:p w14:paraId="6E2387FE" w14:textId="77777777" w:rsidR="006E3E1E" w:rsidRDefault="006E3E1E" w:rsidP="0019284B">
      <w:pPr>
        <w:spacing w:before="120" w:after="120" w:line="240" w:lineRule="auto"/>
        <w:jc w:val="both"/>
        <w:rPr>
          <w:rFonts w:ascii="Times New Roman" w:hAnsi="Times New Roman" w:cs="Times New Roman"/>
          <w:sz w:val="24"/>
        </w:rPr>
      </w:pPr>
    </w:p>
    <w:p w14:paraId="6B13F9DC" w14:textId="5E3FF619" w:rsidR="003A1ED3" w:rsidRDefault="00620C8B"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56D0FFB0" wp14:editId="1373FD6B">
            <wp:extent cx="4595750" cy="1920521"/>
            <wp:effectExtent l="0" t="0" r="0" b="3810"/>
            <wp:docPr id="189794188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41889" name=""/>
                    <pic:cNvPicPr/>
                  </pic:nvPicPr>
                  <pic:blipFill>
                    <a:blip r:embed="rId35"/>
                    <a:stretch>
                      <a:fillRect/>
                    </a:stretch>
                  </pic:blipFill>
                  <pic:spPr>
                    <a:xfrm>
                      <a:off x="0" y="0"/>
                      <a:ext cx="4620684" cy="1930941"/>
                    </a:xfrm>
                    <a:prstGeom prst="rect">
                      <a:avLst/>
                    </a:prstGeom>
                  </pic:spPr>
                </pic:pic>
              </a:graphicData>
            </a:graphic>
          </wp:inline>
        </w:drawing>
      </w:r>
    </w:p>
    <w:p w14:paraId="7865585E" w14:textId="7CEE4486" w:rsidR="003A1ED3" w:rsidRPr="006E3E1E" w:rsidRDefault="003A1ED3" w:rsidP="0019284B">
      <w:pPr>
        <w:spacing w:before="120" w:after="120" w:line="240" w:lineRule="auto"/>
        <w:jc w:val="both"/>
        <w:rPr>
          <w:rFonts w:ascii="Times New Roman" w:hAnsi="Times New Roman" w:cs="Times New Roman"/>
          <w:color w:val="000000" w:themeColor="text1"/>
          <w:sz w:val="24"/>
        </w:rPr>
      </w:pPr>
      <w:r w:rsidRPr="006E3E1E">
        <w:rPr>
          <w:rFonts w:ascii="Times New Roman" w:hAnsi="Times New Roman" w:cs="Times New Roman" w:hint="eastAsia"/>
          <w:b/>
          <w:bCs/>
          <w:color w:val="000000" w:themeColor="text1"/>
          <w:sz w:val="24"/>
        </w:rPr>
        <w:t>Fig. S</w:t>
      </w:r>
      <w:r w:rsidR="0016080C" w:rsidRPr="006E3E1E">
        <w:rPr>
          <w:rFonts w:ascii="Times New Roman" w:hAnsi="Times New Roman" w:cs="Times New Roman" w:hint="eastAsia"/>
          <w:b/>
          <w:bCs/>
          <w:color w:val="000000" w:themeColor="text1"/>
          <w:sz w:val="24"/>
        </w:rPr>
        <w:t>2</w:t>
      </w:r>
      <w:r w:rsidR="004C1217">
        <w:rPr>
          <w:rFonts w:ascii="Times New Roman" w:hAnsi="Times New Roman" w:cs="Times New Roman" w:hint="eastAsia"/>
          <w:b/>
          <w:bCs/>
          <w:color w:val="000000" w:themeColor="text1"/>
          <w:sz w:val="24"/>
        </w:rPr>
        <w:t>6</w:t>
      </w:r>
      <w:r w:rsidRPr="006E3E1E">
        <w:rPr>
          <w:rFonts w:ascii="Times New Roman" w:hAnsi="Times New Roman" w:cs="Times New Roman" w:hint="eastAsia"/>
          <w:color w:val="000000" w:themeColor="text1"/>
          <w:sz w:val="24"/>
        </w:rPr>
        <w:t xml:space="preserve"> </w:t>
      </w:r>
      <w:r w:rsidR="00A94656" w:rsidRPr="006E3E1E">
        <w:rPr>
          <w:rFonts w:ascii="Times New Roman" w:hAnsi="Times New Roman" w:cs="Times New Roman"/>
          <w:color w:val="000000" w:themeColor="text1"/>
          <w:sz w:val="24"/>
        </w:rPr>
        <w:t xml:space="preserve">Shear curves of DPF-Zn@LNP-HEG on different substrates in </w:t>
      </w:r>
      <w:r w:rsidR="00A94656" w:rsidRPr="006E3E1E">
        <w:rPr>
          <w:rFonts w:ascii="Times New Roman" w:hAnsi="Times New Roman" w:cs="Times New Roman"/>
          <w:b/>
          <w:bCs/>
          <w:color w:val="000000" w:themeColor="text1"/>
          <w:sz w:val="24"/>
        </w:rPr>
        <w:t>a</w:t>
      </w:r>
      <w:r w:rsidR="00A94656" w:rsidRPr="006E3E1E">
        <w:rPr>
          <w:rFonts w:ascii="Times New Roman" w:hAnsi="Times New Roman" w:cs="Times New Roman"/>
          <w:color w:val="000000" w:themeColor="text1"/>
          <w:sz w:val="24"/>
        </w:rPr>
        <w:t xml:space="preserve"> air and </w:t>
      </w:r>
      <w:r w:rsidR="00A94656" w:rsidRPr="006E3E1E">
        <w:rPr>
          <w:rFonts w:ascii="Times New Roman" w:hAnsi="Times New Roman" w:cs="Times New Roman"/>
          <w:b/>
          <w:bCs/>
          <w:color w:val="000000" w:themeColor="text1"/>
          <w:sz w:val="24"/>
        </w:rPr>
        <w:t>b</w:t>
      </w:r>
      <w:r w:rsidR="00A94656" w:rsidRPr="006E3E1E">
        <w:rPr>
          <w:rFonts w:ascii="Times New Roman" w:hAnsi="Times New Roman" w:cs="Times New Roman"/>
          <w:color w:val="000000" w:themeColor="text1"/>
          <w:sz w:val="24"/>
        </w:rPr>
        <w:t xml:space="preserve"> underwater</w:t>
      </w:r>
    </w:p>
    <w:p w14:paraId="36E0470F" w14:textId="0F698F92" w:rsidR="003A1ED3" w:rsidRDefault="00620C8B"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lastRenderedPageBreak/>
        <w:drawing>
          <wp:inline distT="0" distB="0" distL="0" distR="0" wp14:anchorId="5FB59F1E" wp14:editId="39318C25">
            <wp:extent cx="4631377" cy="1935410"/>
            <wp:effectExtent l="0" t="0" r="0" b="8255"/>
            <wp:docPr id="150575683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56831" name=""/>
                    <pic:cNvPicPr/>
                  </pic:nvPicPr>
                  <pic:blipFill>
                    <a:blip r:embed="rId36"/>
                    <a:stretch>
                      <a:fillRect/>
                    </a:stretch>
                  </pic:blipFill>
                  <pic:spPr>
                    <a:xfrm>
                      <a:off x="0" y="0"/>
                      <a:ext cx="4655211" cy="1945370"/>
                    </a:xfrm>
                    <a:prstGeom prst="rect">
                      <a:avLst/>
                    </a:prstGeom>
                  </pic:spPr>
                </pic:pic>
              </a:graphicData>
            </a:graphic>
          </wp:inline>
        </w:drawing>
      </w:r>
    </w:p>
    <w:p w14:paraId="5512D53A" w14:textId="0ED1226A" w:rsidR="003A1ED3" w:rsidRDefault="003A1ED3" w:rsidP="0019284B">
      <w:pPr>
        <w:spacing w:before="120" w:after="120" w:line="240" w:lineRule="auto"/>
        <w:jc w:val="both"/>
        <w:rPr>
          <w:rFonts w:ascii="Times New Roman" w:hAnsi="Times New Roman" w:cs="Times New Roman"/>
          <w:color w:val="000000" w:themeColor="text1"/>
          <w:sz w:val="24"/>
        </w:rPr>
      </w:pPr>
      <w:r w:rsidRPr="006E3E1E">
        <w:rPr>
          <w:rFonts w:ascii="Times New Roman" w:eastAsia="宋体" w:hAnsi="Times New Roman" w:cs="Times New Roman"/>
          <w:b/>
          <w:bCs/>
          <w:color w:val="000000" w:themeColor="text1"/>
          <w:sz w:val="24"/>
        </w:rPr>
        <w:t>Fig</w:t>
      </w:r>
      <w:r w:rsidRPr="006E3E1E">
        <w:rPr>
          <w:rFonts w:ascii="Times New Roman" w:eastAsia="宋体" w:hAnsi="Times New Roman" w:cs="Times New Roman" w:hint="eastAsia"/>
          <w:b/>
          <w:bCs/>
          <w:color w:val="000000" w:themeColor="text1"/>
          <w:sz w:val="24"/>
        </w:rPr>
        <w:t>.</w:t>
      </w:r>
      <w:r w:rsidRPr="006E3E1E">
        <w:rPr>
          <w:rFonts w:ascii="Times New Roman" w:hAnsi="Times New Roman" w:cs="Times New Roman" w:hint="eastAsia"/>
          <w:b/>
          <w:bCs/>
          <w:color w:val="000000" w:themeColor="text1"/>
          <w:sz w:val="24"/>
        </w:rPr>
        <w:t xml:space="preserve"> S</w:t>
      </w:r>
      <w:r w:rsidR="0016080C" w:rsidRPr="006E3E1E">
        <w:rPr>
          <w:rFonts w:ascii="Times New Roman" w:hAnsi="Times New Roman" w:cs="Times New Roman" w:hint="eastAsia"/>
          <w:b/>
          <w:bCs/>
          <w:color w:val="000000" w:themeColor="text1"/>
          <w:sz w:val="24"/>
        </w:rPr>
        <w:t>2</w:t>
      </w:r>
      <w:r w:rsidR="004C1217">
        <w:rPr>
          <w:rFonts w:ascii="Times New Roman" w:hAnsi="Times New Roman" w:cs="Times New Roman" w:hint="eastAsia"/>
          <w:b/>
          <w:bCs/>
          <w:color w:val="000000" w:themeColor="text1"/>
          <w:sz w:val="24"/>
        </w:rPr>
        <w:t>7</w:t>
      </w:r>
      <w:r w:rsidRPr="006E3E1E">
        <w:rPr>
          <w:rFonts w:ascii="Times New Roman" w:hAnsi="Times New Roman" w:cs="Times New Roman" w:hint="eastAsia"/>
          <w:color w:val="000000" w:themeColor="text1"/>
          <w:sz w:val="24"/>
        </w:rPr>
        <w:t xml:space="preserve"> </w:t>
      </w:r>
      <w:r w:rsidR="005E7C60" w:rsidRPr="006E3E1E">
        <w:rPr>
          <w:rFonts w:ascii="Times New Roman" w:hAnsi="Times New Roman" w:cs="Times New Roman"/>
          <w:b/>
          <w:bCs/>
          <w:color w:val="000000" w:themeColor="text1"/>
          <w:sz w:val="24"/>
        </w:rPr>
        <w:t xml:space="preserve">a </w:t>
      </w:r>
      <w:r w:rsidR="005E7C60" w:rsidRPr="006E3E1E">
        <w:rPr>
          <w:rFonts w:ascii="Times New Roman" w:hAnsi="Times New Roman" w:cs="Times New Roman"/>
          <w:color w:val="000000" w:themeColor="text1"/>
          <w:sz w:val="24"/>
        </w:rPr>
        <w:t xml:space="preserve">Shear curves and </w:t>
      </w:r>
      <w:r w:rsidR="005E7C60" w:rsidRPr="006E3E1E">
        <w:rPr>
          <w:rFonts w:ascii="Times New Roman" w:hAnsi="Times New Roman" w:cs="Times New Roman"/>
          <w:b/>
          <w:bCs/>
          <w:color w:val="000000" w:themeColor="text1"/>
          <w:sz w:val="24"/>
        </w:rPr>
        <w:t>b</w:t>
      </w:r>
      <w:r w:rsidR="005E7C60" w:rsidRPr="006E3E1E">
        <w:rPr>
          <w:rFonts w:ascii="Times New Roman" w:hAnsi="Times New Roman" w:cs="Times New Roman"/>
          <w:color w:val="000000" w:themeColor="text1"/>
          <w:sz w:val="24"/>
        </w:rPr>
        <w:t xml:space="preserve"> the corresponding adhesion strengths of DPF-Zn@LNP-HEG on glass substrate at different adhesion cycles. Inset: adhesive interface images of two glass substrates after the first and final adhesion cycles</w:t>
      </w:r>
    </w:p>
    <w:p w14:paraId="0821F65B" w14:textId="77777777" w:rsidR="009136EF" w:rsidRPr="006E3E1E" w:rsidRDefault="009136EF" w:rsidP="0019284B">
      <w:pPr>
        <w:spacing w:before="120" w:after="120" w:line="240" w:lineRule="auto"/>
        <w:jc w:val="both"/>
        <w:rPr>
          <w:rFonts w:ascii="Times New Roman" w:hAnsi="Times New Roman" w:cs="Times New Roman"/>
          <w:color w:val="000000" w:themeColor="text1"/>
          <w:sz w:val="24"/>
        </w:rPr>
      </w:pPr>
    </w:p>
    <w:p w14:paraId="35C46BE1" w14:textId="4E5AFFBB" w:rsidR="000D2A49" w:rsidRDefault="00D029E6"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drawing>
          <wp:inline distT="0" distB="0" distL="0" distR="0" wp14:anchorId="14118519" wp14:editId="2E57F502">
            <wp:extent cx="5273291" cy="1760899"/>
            <wp:effectExtent l="0" t="0" r="3810" b="0"/>
            <wp:docPr id="1299969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693" name=""/>
                    <pic:cNvPicPr/>
                  </pic:nvPicPr>
                  <pic:blipFill rotWithShape="1">
                    <a:blip r:embed="rId37"/>
                    <a:srcRect t="6983" b="13109"/>
                    <a:stretch>
                      <a:fillRect/>
                    </a:stretch>
                  </pic:blipFill>
                  <pic:spPr bwMode="auto">
                    <a:xfrm>
                      <a:off x="0" y="0"/>
                      <a:ext cx="5274310" cy="1761239"/>
                    </a:xfrm>
                    <a:prstGeom prst="rect">
                      <a:avLst/>
                    </a:prstGeom>
                    <a:ln>
                      <a:noFill/>
                    </a:ln>
                    <a:extLst>
                      <a:ext uri="{53640926-AAD7-44D8-BBD7-CCE9431645EC}">
                        <a14:shadowObscured xmlns:a14="http://schemas.microsoft.com/office/drawing/2010/main"/>
                      </a:ext>
                    </a:extLst>
                  </pic:spPr>
                </pic:pic>
              </a:graphicData>
            </a:graphic>
          </wp:inline>
        </w:drawing>
      </w:r>
    </w:p>
    <w:p w14:paraId="4B6B6916" w14:textId="0CC61684"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597F20">
        <w:rPr>
          <w:rFonts w:ascii="Times New Roman" w:hAnsi="Times New Roman" w:cs="Times New Roman" w:hint="eastAsia"/>
          <w:b/>
          <w:bCs/>
          <w:sz w:val="24"/>
        </w:rPr>
        <w:t xml:space="preserve"> S</w:t>
      </w:r>
      <w:r w:rsidR="0016080C">
        <w:rPr>
          <w:rFonts w:ascii="Times New Roman" w:hAnsi="Times New Roman" w:cs="Times New Roman" w:hint="eastAsia"/>
          <w:b/>
          <w:bCs/>
          <w:sz w:val="24"/>
        </w:rPr>
        <w:t>2</w:t>
      </w:r>
      <w:r w:rsidR="004C1217">
        <w:rPr>
          <w:rFonts w:ascii="Times New Roman" w:hAnsi="Times New Roman" w:cs="Times New Roman" w:hint="eastAsia"/>
          <w:b/>
          <w:bCs/>
          <w:sz w:val="24"/>
        </w:rPr>
        <w:t>8</w:t>
      </w:r>
      <w:r w:rsidR="0016080C">
        <w:rPr>
          <w:rFonts w:ascii="Times New Roman" w:hAnsi="Times New Roman" w:cs="Times New Roman" w:hint="eastAsia"/>
          <w:b/>
          <w:bCs/>
          <w:sz w:val="24"/>
        </w:rPr>
        <w:t xml:space="preserve"> </w:t>
      </w:r>
      <w:r w:rsidRPr="00424C69">
        <w:rPr>
          <w:rFonts w:ascii="Times New Roman" w:hAnsi="Times New Roman" w:cs="Times New Roman" w:hint="eastAsia"/>
          <w:sz w:val="24"/>
        </w:rPr>
        <w:t>Schematic illustration of the lap-shear</w:t>
      </w:r>
      <w:r>
        <w:rPr>
          <w:rFonts w:ascii="Times New Roman" w:hAnsi="Times New Roman" w:cs="Times New Roman" w:hint="eastAsia"/>
          <w:sz w:val="24"/>
        </w:rPr>
        <w:t xml:space="preserve"> </w:t>
      </w:r>
      <w:r w:rsidRPr="00424C69">
        <w:rPr>
          <w:rFonts w:ascii="Times New Roman" w:hAnsi="Times New Roman" w:cs="Times New Roman" w:hint="eastAsia"/>
          <w:sz w:val="24"/>
        </w:rPr>
        <w:t>test geometry and adhesion mechanisms between</w:t>
      </w:r>
      <w:r w:rsidRPr="003F634D">
        <w:rPr>
          <w:rFonts w:ascii="Times New Roman" w:hAnsi="Times New Roman" w:cs="Times New Roman" w:hint="eastAsia"/>
          <w:sz w:val="24"/>
        </w:rPr>
        <w:t xml:space="preserve"> </w:t>
      </w:r>
      <w:r w:rsidR="00DD195E" w:rsidRPr="00DD195E">
        <w:rPr>
          <w:rFonts w:ascii="Times New Roman" w:hAnsi="Times New Roman" w:cs="Times New Roman" w:hint="eastAsia"/>
          <w:sz w:val="24"/>
        </w:rPr>
        <w:t>DPF-Zn@LNP-HEG</w:t>
      </w:r>
      <w:r w:rsidRPr="00424C69">
        <w:rPr>
          <w:rFonts w:ascii="Times New Roman" w:hAnsi="Times New Roman" w:cs="Times New Roman" w:hint="eastAsia"/>
          <w:sz w:val="24"/>
        </w:rPr>
        <w:t xml:space="preserve"> and the substrates</w:t>
      </w:r>
    </w:p>
    <w:p w14:paraId="64FE26A6" w14:textId="77777777" w:rsidR="006E3E1E" w:rsidRDefault="006E3E1E" w:rsidP="0019284B">
      <w:pPr>
        <w:spacing w:before="120" w:after="120" w:line="240" w:lineRule="auto"/>
        <w:jc w:val="both"/>
        <w:rPr>
          <w:rFonts w:ascii="Times New Roman" w:hAnsi="Times New Roman" w:cs="Times New Roman"/>
          <w:sz w:val="24"/>
        </w:rPr>
      </w:pPr>
    </w:p>
    <w:p w14:paraId="72AB3C5E" w14:textId="760B3BA7" w:rsidR="000D2A49" w:rsidRDefault="00D029E6"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27FC5F18" wp14:editId="410D7B7A">
            <wp:extent cx="3558012" cy="1907948"/>
            <wp:effectExtent l="0" t="0" r="4445" b="0"/>
            <wp:docPr id="29721781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17818" name=""/>
                    <pic:cNvPicPr/>
                  </pic:nvPicPr>
                  <pic:blipFill rotWithShape="1">
                    <a:blip r:embed="rId38"/>
                    <a:srcRect l="10213" r="11857"/>
                    <a:stretch>
                      <a:fillRect/>
                    </a:stretch>
                  </pic:blipFill>
                  <pic:spPr bwMode="auto">
                    <a:xfrm>
                      <a:off x="0" y="0"/>
                      <a:ext cx="3571955" cy="1915425"/>
                    </a:xfrm>
                    <a:prstGeom prst="rect">
                      <a:avLst/>
                    </a:prstGeom>
                    <a:ln>
                      <a:noFill/>
                    </a:ln>
                    <a:extLst>
                      <a:ext uri="{53640926-AAD7-44D8-BBD7-CCE9431645EC}">
                        <a14:shadowObscured xmlns:a14="http://schemas.microsoft.com/office/drawing/2010/main"/>
                      </a:ext>
                    </a:extLst>
                  </pic:spPr>
                </pic:pic>
              </a:graphicData>
            </a:graphic>
          </wp:inline>
        </w:drawing>
      </w:r>
    </w:p>
    <w:p w14:paraId="2E37D803" w14:textId="7997DB1F"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Pr>
          <w:rFonts w:ascii="Times New Roman" w:hAnsi="Times New Roman" w:cs="Times New Roman" w:hint="eastAsia"/>
          <w:b/>
          <w:bCs/>
          <w:sz w:val="24"/>
        </w:rPr>
        <w:t xml:space="preserve"> S</w:t>
      </w:r>
      <w:r w:rsidR="0016080C">
        <w:rPr>
          <w:rFonts w:ascii="Times New Roman" w:hAnsi="Times New Roman" w:cs="Times New Roman" w:hint="eastAsia"/>
          <w:b/>
          <w:bCs/>
          <w:sz w:val="24"/>
        </w:rPr>
        <w:t>2</w:t>
      </w:r>
      <w:r w:rsidR="004C1217">
        <w:rPr>
          <w:rFonts w:ascii="Times New Roman" w:hAnsi="Times New Roman" w:cs="Times New Roman" w:hint="eastAsia"/>
          <w:b/>
          <w:bCs/>
          <w:sz w:val="24"/>
        </w:rPr>
        <w:t>9</w:t>
      </w:r>
      <w:r w:rsidRPr="003F634D">
        <w:rPr>
          <w:rFonts w:ascii="Times New Roman" w:hAnsi="Times New Roman" w:cs="Times New Roman" w:hint="eastAsia"/>
          <w:sz w:val="24"/>
        </w:rPr>
        <w:t xml:space="preserve"> </w:t>
      </w:r>
      <w:bookmarkStart w:id="34" w:name="OLE_LINK46"/>
      <w:r w:rsidRPr="003F634D">
        <w:rPr>
          <w:rFonts w:ascii="Times New Roman" w:hAnsi="Times New Roman" w:cs="Times New Roman" w:hint="eastAsia"/>
          <w:sz w:val="24"/>
        </w:rPr>
        <w:t xml:space="preserve">Photographs illustrating the underwater adhesive behavior of </w:t>
      </w:r>
      <w:r w:rsidR="00342669" w:rsidRPr="00342669">
        <w:rPr>
          <w:rFonts w:ascii="Times New Roman" w:hAnsi="Times New Roman" w:cs="Times New Roman" w:hint="eastAsia"/>
          <w:sz w:val="24"/>
        </w:rPr>
        <w:t>DPF-Zn@LNP-HEG</w:t>
      </w:r>
      <w:r w:rsidRPr="003F634D">
        <w:rPr>
          <w:rFonts w:ascii="Times New Roman" w:hAnsi="Times New Roman" w:cs="Times New Roman" w:hint="eastAsia"/>
          <w:sz w:val="24"/>
        </w:rPr>
        <w:t xml:space="preserve"> with various substrates</w:t>
      </w:r>
      <w:bookmarkEnd w:id="34"/>
    </w:p>
    <w:p w14:paraId="02D40542" w14:textId="5348AFDA" w:rsidR="0099449D" w:rsidRDefault="00D029E6"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268F20E1" wp14:editId="77D3C6A0">
            <wp:extent cx="3490111" cy="1792574"/>
            <wp:effectExtent l="0" t="0" r="0" b="0"/>
            <wp:docPr id="167379115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791158" name=""/>
                    <pic:cNvPicPr/>
                  </pic:nvPicPr>
                  <pic:blipFill rotWithShape="1">
                    <a:blip r:embed="rId39"/>
                    <a:srcRect l="8926" r="9711"/>
                    <a:stretch>
                      <a:fillRect/>
                    </a:stretch>
                  </pic:blipFill>
                  <pic:spPr bwMode="auto">
                    <a:xfrm>
                      <a:off x="0" y="0"/>
                      <a:ext cx="3496386" cy="1795797"/>
                    </a:xfrm>
                    <a:prstGeom prst="rect">
                      <a:avLst/>
                    </a:prstGeom>
                    <a:ln>
                      <a:noFill/>
                    </a:ln>
                    <a:extLst>
                      <a:ext uri="{53640926-AAD7-44D8-BBD7-CCE9431645EC}">
                        <a14:shadowObscured xmlns:a14="http://schemas.microsoft.com/office/drawing/2010/main"/>
                      </a:ext>
                    </a:extLst>
                  </pic:spPr>
                </pic:pic>
              </a:graphicData>
            </a:graphic>
          </wp:inline>
        </w:drawing>
      </w:r>
    </w:p>
    <w:p w14:paraId="3AF3938D" w14:textId="5696EAF9" w:rsidR="0099449D" w:rsidRDefault="0099449D" w:rsidP="0019284B">
      <w:pPr>
        <w:spacing w:before="120" w:after="120" w:line="240" w:lineRule="auto"/>
        <w:jc w:val="both"/>
        <w:rPr>
          <w:rFonts w:ascii="Times New Roman" w:eastAsia="宋体" w:hAnsi="Times New Roman" w:cs="Times New Roman"/>
          <w:color w:val="000000" w:themeColor="text1"/>
          <w:sz w:val="24"/>
        </w:rPr>
      </w:pPr>
      <w:r w:rsidRPr="00F30BC5">
        <w:rPr>
          <w:rFonts w:ascii="Times New Roman" w:hAnsi="Times New Roman" w:cs="Times New Roman" w:hint="eastAsia"/>
          <w:b/>
          <w:bCs/>
          <w:color w:val="000000" w:themeColor="text1"/>
          <w:sz w:val="24"/>
        </w:rPr>
        <w:t>Fig. S</w:t>
      </w:r>
      <w:r w:rsidR="004C1217">
        <w:rPr>
          <w:rFonts w:ascii="Times New Roman" w:hAnsi="Times New Roman" w:cs="Times New Roman" w:hint="eastAsia"/>
          <w:b/>
          <w:bCs/>
          <w:color w:val="000000" w:themeColor="text1"/>
          <w:sz w:val="24"/>
        </w:rPr>
        <w:t>30</w:t>
      </w:r>
      <w:r w:rsidRPr="00F30BC5">
        <w:rPr>
          <w:rFonts w:ascii="Times New Roman" w:hAnsi="Times New Roman" w:cs="Times New Roman" w:hint="eastAsia"/>
          <w:b/>
          <w:bCs/>
          <w:color w:val="000000" w:themeColor="text1"/>
          <w:sz w:val="24"/>
        </w:rPr>
        <w:t xml:space="preserve"> </w:t>
      </w:r>
      <w:r w:rsidRPr="00F30BC5">
        <w:rPr>
          <w:rFonts w:ascii="Times New Roman" w:eastAsia="宋体" w:hAnsi="Times New Roman" w:cs="Times New Roman" w:hint="eastAsia"/>
          <w:color w:val="000000" w:themeColor="text1"/>
          <w:sz w:val="24"/>
        </w:rPr>
        <w:t>Sustained underwater load-bearing capacity on various substrates</w:t>
      </w:r>
    </w:p>
    <w:p w14:paraId="5EC56A96" w14:textId="77777777" w:rsidR="009136EF" w:rsidRDefault="009136EF" w:rsidP="0019284B">
      <w:pPr>
        <w:spacing w:before="120" w:after="120" w:line="240" w:lineRule="auto"/>
        <w:jc w:val="both"/>
        <w:rPr>
          <w:rFonts w:ascii="Times New Roman" w:eastAsia="宋体" w:hAnsi="Times New Roman" w:cs="Times New Roman"/>
          <w:color w:val="000000" w:themeColor="text1"/>
          <w:sz w:val="24"/>
        </w:rPr>
      </w:pPr>
    </w:p>
    <w:p w14:paraId="271CDA24" w14:textId="0AEE4D86" w:rsidR="002F0549" w:rsidRDefault="00D029E6" w:rsidP="0019284B">
      <w:pPr>
        <w:spacing w:before="120" w:after="120" w:line="240" w:lineRule="auto"/>
        <w:jc w:val="center"/>
        <w:rPr>
          <w:rFonts w:ascii="Times New Roman" w:hAnsi="Times New Roman" w:cs="Times New Roman"/>
          <w:color w:val="0000FF"/>
          <w:sz w:val="24"/>
        </w:rPr>
      </w:pPr>
      <w:r>
        <w:rPr>
          <w:rFonts w:ascii="Times New Roman" w:hAnsi="Times New Roman" w:cs="Times New Roman"/>
          <w:noProof/>
          <w:color w:val="0000FF"/>
          <w:sz w:val="24"/>
        </w:rPr>
        <w:drawing>
          <wp:inline distT="0" distB="0" distL="0" distR="0" wp14:anchorId="7320B89C" wp14:editId="5077DB5F">
            <wp:extent cx="2850078" cy="2223914"/>
            <wp:effectExtent l="0" t="0" r="7620" b="5080"/>
            <wp:docPr id="91944673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446732" name=""/>
                    <pic:cNvPicPr/>
                  </pic:nvPicPr>
                  <pic:blipFill rotWithShape="1">
                    <a:blip r:embed="rId40"/>
                    <a:srcRect l="20512" r="25932"/>
                    <a:stretch>
                      <a:fillRect/>
                    </a:stretch>
                  </pic:blipFill>
                  <pic:spPr bwMode="auto">
                    <a:xfrm>
                      <a:off x="0" y="0"/>
                      <a:ext cx="2856927" cy="2229259"/>
                    </a:xfrm>
                    <a:prstGeom prst="rect">
                      <a:avLst/>
                    </a:prstGeom>
                    <a:ln>
                      <a:noFill/>
                    </a:ln>
                    <a:extLst>
                      <a:ext uri="{53640926-AAD7-44D8-BBD7-CCE9431645EC}">
                        <a14:shadowObscured xmlns:a14="http://schemas.microsoft.com/office/drawing/2010/main"/>
                      </a:ext>
                    </a:extLst>
                  </pic:spPr>
                </pic:pic>
              </a:graphicData>
            </a:graphic>
          </wp:inline>
        </w:drawing>
      </w:r>
    </w:p>
    <w:p w14:paraId="18E95FD6" w14:textId="2A170485" w:rsidR="002F0549" w:rsidRPr="00F30BC5" w:rsidRDefault="002F0549" w:rsidP="0019284B">
      <w:pPr>
        <w:spacing w:before="120" w:after="120" w:line="240" w:lineRule="auto"/>
        <w:jc w:val="both"/>
        <w:rPr>
          <w:rFonts w:ascii="Times New Roman" w:hAnsi="Times New Roman" w:cs="Times New Roman"/>
          <w:color w:val="000000" w:themeColor="text1"/>
          <w:sz w:val="24"/>
        </w:rPr>
      </w:pPr>
      <w:r w:rsidRPr="00F30BC5">
        <w:rPr>
          <w:rFonts w:ascii="Times New Roman" w:hAnsi="Times New Roman" w:cs="Times New Roman"/>
          <w:b/>
          <w:bCs/>
          <w:color w:val="000000" w:themeColor="text1"/>
          <w:sz w:val="24"/>
        </w:rPr>
        <w:t>Fig. S</w:t>
      </w:r>
      <w:r w:rsidR="004C1217">
        <w:rPr>
          <w:rFonts w:ascii="Times New Roman" w:hAnsi="Times New Roman" w:cs="Times New Roman" w:hint="eastAsia"/>
          <w:b/>
          <w:bCs/>
          <w:color w:val="000000" w:themeColor="text1"/>
          <w:sz w:val="24"/>
        </w:rPr>
        <w:t>31</w:t>
      </w:r>
      <w:r w:rsidRPr="00F30BC5">
        <w:rPr>
          <w:rFonts w:ascii="Times New Roman" w:hAnsi="Times New Roman" w:cs="Times New Roman"/>
          <w:color w:val="000000" w:themeColor="text1"/>
          <w:sz w:val="24"/>
        </w:rPr>
        <w:t xml:space="preserve"> </w:t>
      </w:r>
      <w:r w:rsidR="00944A4D" w:rsidRPr="00F30BC5">
        <w:rPr>
          <w:rFonts w:ascii="Times New Roman" w:hAnsi="Times New Roman" w:cs="Times New Roman"/>
          <w:color w:val="000000" w:themeColor="text1"/>
          <w:sz w:val="24"/>
        </w:rPr>
        <w:t>ΔR/R</w:t>
      </w:r>
      <w:r w:rsidR="00944A4D" w:rsidRPr="00F30BC5">
        <w:rPr>
          <w:rFonts w:ascii="Times New Roman" w:hAnsi="Times New Roman" w:cs="Times New Roman"/>
          <w:color w:val="000000" w:themeColor="text1"/>
          <w:sz w:val="24"/>
          <w:vertAlign w:val="subscript"/>
        </w:rPr>
        <w:t>0</w:t>
      </w:r>
      <w:r w:rsidR="00944A4D" w:rsidRPr="00F30BC5">
        <w:rPr>
          <w:rFonts w:ascii="Times New Roman" w:hAnsi="Times New Roman" w:cs="Times New Roman"/>
          <w:color w:val="000000" w:themeColor="text1"/>
          <w:sz w:val="24"/>
        </w:rPr>
        <w:t xml:space="preserve"> as a function of applied strain (0-300%) underwater </w:t>
      </w:r>
      <w:bookmarkStart w:id="35" w:name="OLE_LINK104"/>
      <w:r w:rsidR="00944A4D" w:rsidRPr="00F30BC5">
        <w:rPr>
          <w:rFonts w:ascii="Times New Roman" w:hAnsi="Times New Roman" w:cs="Times New Roman"/>
          <w:color w:val="000000" w:themeColor="text1"/>
          <w:sz w:val="24"/>
        </w:rPr>
        <w:t>at different immersion durations</w:t>
      </w:r>
      <w:bookmarkEnd w:id="35"/>
    </w:p>
    <w:p w14:paraId="361202D8" w14:textId="77777777" w:rsidR="00C22CC3" w:rsidRPr="00AF702C" w:rsidRDefault="00C22CC3" w:rsidP="0019284B">
      <w:pPr>
        <w:spacing w:before="120" w:after="120" w:line="240" w:lineRule="auto"/>
        <w:jc w:val="both"/>
        <w:rPr>
          <w:rFonts w:ascii="Times New Roman" w:hAnsi="Times New Roman" w:cs="Times New Roman"/>
          <w:color w:val="EE0000"/>
          <w:sz w:val="24"/>
        </w:rPr>
      </w:pPr>
    </w:p>
    <w:p w14:paraId="400830A8" w14:textId="2E94CE1D" w:rsidR="00CD67C3" w:rsidRDefault="00F41E35" w:rsidP="0019284B">
      <w:pPr>
        <w:spacing w:before="120" w:after="120" w:line="240" w:lineRule="auto"/>
        <w:jc w:val="center"/>
        <w:rPr>
          <w:rFonts w:ascii="Times New Roman" w:eastAsia="宋体" w:hAnsi="Times New Roman" w:cs="Times New Roman"/>
          <w:sz w:val="24"/>
        </w:rPr>
      </w:pPr>
      <w:r>
        <w:rPr>
          <w:rFonts w:ascii="Times New Roman" w:eastAsia="宋体" w:hAnsi="Times New Roman" w:cs="Times New Roman"/>
          <w:noProof/>
          <w:sz w:val="24"/>
        </w:rPr>
        <w:drawing>
          <wp:inline distT="0" distB="0" distL="0" distR="0" wp14:anchorId="1DB3FC9D" wp14:editId="4406CDA1">
            <wp:extent cx="2706961" cy="2204071"/>
            <wp:effectExtent l="0" t="0" r="0" b="6350"/>
            <wp:docPr id="37288702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87029" name=""/>
                    <pic:cNvPicPr/>
                  </pic:nvPicPr>
                  <pic:blipFill rotWithShape="1">
                    <a:blip r:embed="rId41"/>
                    <a:srcRect l="24718" r="23958"/>
                    <a:stretch>
                      <a:fillRect/>
                    </a:stretch>
                  </pic:blipFill>
                  <pic:spPr bwMode="auto">
                    <a:xfrm>
                      <a:off x="0" y="0"/>
                      <a:ext cx="2706979" cy="2204085"/>
                    </a:xfrm>
                    <a:prstGeom prst="rect">
                      <a:avLst/>
                    </a:prstGeom>
                    <a:ln>
                      <a:noFill/>
                    </a:ln>
                    <a:extLst>
                      <a:ext uri="{53640926-AAD7-44D8-BBD7-CCE9431645EC}">
                        <a14:shadowObscured xmlns:a14="http://schemas.microsoft.com/office/drawing/2010/main"/>
                      </a:ext>
                    </a:extLst>
                  </pic:spPr>
                </pic:pic>
              </a:graphicData>
            </a:graphic>
          </wp:inline>
        </w:drawing>
      </w:r>
    </w:p>
    <w:p w14:paraId="153F8077" w14:textId="59138351" w:rsidR="00CD67C3" w:rsidRPr="00214A2B" w:rsidRDefault="00CD67C3" w:rsidP="0019284B">
      <w:pPr>
        <w:spacing w:before="120" w:after="120" w:line="240" w:lineRule="auto"/>
        <w:jc w:val="both"/>
        <w:rPr>
          <w:rFonts w:ascii="Times New Roman" w:eastAsia="宋体" w:hAnsi="Times New Roman" w:cs="Times New Roman"/>
          <w:color w:val="000000" w:themeColor="text1"/>
          <w:sz w:val="24"/>
        </w:rPr>
      </w:pPr>
      <w:r w:rsidRPr="00F30BC5">
        <w:rPr>
          <w:rFonts w:ascii="Times New Roman" w:eastAsia="宋体" w:hAnsi="Times New Roman" w:cs="Times New Roman"/>
          <w:b/>
          <w:bCs/>
          <w:color w:val="000000" w:themeColor="text1"/>
          <w:sz w:val="24"/>
        </w:rPr>
        <w:t>Fig</w:t>
      </w:r>
      <w:r w:rsidRPr="00F30BC5">
        <w:rPr>
          <w:rFonts w:ascii="Times New Roman" w:eastAsia="宋体" w:hAnsi="Times New Roman" w:cs="Times New Roman" w:hint="eastAsia"/>
          <w:b/>
          <w:bCs/>
          <w:color w:val="000000" w:themeColor="text1"/>
          <w:sz w:val="24"/>
        </w:rPr>
        <w:t>.</w:t>
      </w:r>
      <w:r w:rsidRPr="00F30BC5">
        <w:rPr>
          <w:rFonts w:ascii="Times New Roman" w:hAnsi="Times New Roman" w:cs="Times New Roman" w:hint="eastAsia"/>
          <w:b/>
          <w:bCs/>
          <w:color w:val="000000" w:themeColor="text1"/>
          <w:sz w:val="24"/>
        </w:rPr>
        <w:t xml:space="preserve"> S</w:t>
      </w:r>
      <w:r w:rsidR="0016080C" w:rsidRPr="00F30BC5">
        <w:rPr>
          <w:rFonts w:ascii="Times New Roman" w:hAnsi="Times New Roman" w:cs="Times New Roman" w:hint="eastAsia"/>
          <w:b/>
          <w:bCs/>
          <w:color w:val="000000" w:themeColor="text1"/>
          <w:sz w:val="24"/>
        </w:rPr>
        <w:t>3</w:t>
      </w:r>
      <w:r w:rsidR="004C1217">
        <w:rPr>
          <w:rFonts w:ascii="Times New Roman" w:hAnsi="Times New Roman" w:cs="Times New Roman" w:hint="eastAsia"/>
          <w:b/>
          <w:bCs/>
          <w:color w:val="000000" w:themeColor="text1"/>
          <w:sz w:val="24"/>
        </w:rPr>
        <w:t>2</w:t>
      </w:r>
      <w:r w:rsidRPr="00F30BC5">
        <w:rPr>
          <w:rFonts w:ascii="Times New Roman" w:hAnsi="Times New Roman" w:cs="Times New Roman" w:hint="eastAsia"/>
          <w:color w:val="000000" w:themeColor="text1"/>
          <w:sz w:val="24"/>
          <w:szCs w:val="28"/>
        </w:rPr>
        <w:t xml:space="preserve"> </w:t>
      </w:r>
      <w:r w:rsidR="00E206D8" w:rsidRPr="00F30BC5">
        <w:rPr>
          <w:rFonts w:ascii="Times New Roman" w:eastAsia="宋体" w:hAnsi="Times New Roman" w:cs="Times New Roman"/>
          <w:color w:val="000000" w:themeColor="text1"/>
          <w:sz w:val="24"/>
        </w:rPr>
        <w:t xml:space="preserve">Cell viability of L929 cells after 24 h of culture in medium containing different </w:t>
      </w:r>
      <w:r w:rsidR="00E206D8" w:rsidRPr="00214A2B">
        <w:rPr>
          <w:rFonts w:ascii="Times New Roman" w:eastAsia="宋体" w:hAnsi="Times New Roman" w:cs="Times New Roman"/>
          <w:color w:val="000000" w:themeColor="text1"/>
          <w:sz w:val="24"/>
        </w:rPr>
        <w:t>concentrations of DPF-Zn@LNP-HEG extract</w:t>
      </w:r>
    </w:p>
    <w:p w14:paraId="30DE8775" w14:textId="7664E39C" w:rsidR="000D2A49" w:rsidRDefault="00F41E35" w:rsidP="0019284B">
      <w:pPr>
        <w:spacing w:before="120" w:after="120" w:line="24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177CD69A" wp14:editId="5B96F54F">
            <wp:extent cx="4313977" cy="1584795"/>
            <wp:effectExtent l="0" t="0" r="0" b="0"/>
            <wp:docPr id="80102313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23139" name=""/>
                    <pic:cNvPicPr/>
                  </pic:nvPicPr>
                  <pic:blipFill rotWithShape="1">
                    <a:blip r:embed="rId42"/>
                    <a:srcRect t="7599" b="4492"/>
                    <a:stretch>
                      <a:fillRect/>
                    </a:stretch>
                  </pic:blipFill>
                  <pic:spPr bwMode="auto">
                    <a:xfrm>
                      <a:off x="0" y="0"/>
                      <a:ext cx="4332937" cy="1591760"/>
                    </a:xfrm>
                    <a:prstGeom prst="rect">
                      <a:avLst/>
                    </a:prstGeom>
                    <a:ln>
                      <a:noFill/>
                    </a:ln>
                    <a:extLst>
                      <a:ext uri="{53640926-AAD7-44D8-BBD7-CCE9431645EC}">
                        <a14:shadowObscured xmlns:a14="http://schemas.microsoft.com/office/drawing/2010/main"/>
                      </a:ext>
                    </a:extLst>
                  </pic:spPr>
                </pic:pic>
              </a:graphicData>
            </a:graphic>
          </wp:inline>
        </w:drawing>
      </w:r>
    </w:p>
    <w:p w14:paraId="63FF609A" w14:textId="76C138F5"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E27476">
        <w:rPr>
          <w:rFonts w:ascii="Times New Roman" w:hAnsi="Times New Roman" w:cs="Times New Roman" w:hint="eastAsia"/>
          <w:b/>
          <w:bCs/>
          <w:sz w:val="24"/>
        </w:rPr>
        <w:t xml:space="preserve"> S</w:t>
      </w:r>
      <w:r w:rsidR="0016080C">
        <w:rPr>
          <w:rFonts w:ascii="Times New Roman" w:hAnsi="Times New Roman" w:cs="Times New Roman" w:hint="eastAsia"/>
          <w:b/>
          <w:bCs/>
          <w:sz w:val="24"/>
        </w:rPr>
        <w:t>3</w:t>
      </w:r>
      <w:r w:rsidR="004C1217">
        <w:rPr>
          <w:rFonts w:ascii="Times New Roman" w:hAnsi="Times New Roman" w:cs="Times New Roman" w:hint="eastAsia"/>
          <w:b/>
          <w:bCs/>
          <w:sz w:val="24"/>
        </w:rPr>
        <w:t>3</w:t>
      </w:r>
      <w:r w:rsidRPr="00E27476">
        <w:rPr>
          <w:rFonts w:ascii="Times New Roman" w:hAnsi="Times New Roman" w:cs="Times New Roman" w:hint="eastAsia"/>
          <w:b/>
          <w:bCs/>
          <w:sz w:val="24"/>
        </w:rPr>
        <w:t xml:space="preserve"> </w:t>
      </w:r>
      <w:r w:rsidRPr="00E27476">
        <w:rPr>
          <w:rFonts w:ascii="Times New Roman" w:hAnsi="Times New Roman" w:cs="Times New Roman" w:hint="eastAsia"/>
          <w:sz w:val="24"/>
        </w:rPr>
        <w:t>Schematic diagram of the signal codes</w:t>
      </w:r>
    </w:p>
    <w:p w14:paraId="6DB2FB6C" w14:textId="77777777" w:rsidR="009136EF" w:rsidRDefault="009136EF" w:rsidP="0019284B">
      <w:pPr>
        <w:spacing w:before="120" w:after="120" w:line="240" w:lineRule="auto"/>
        <w:jc w:val="both"/>
        <w:rPr>
          <w:rFonts w:ascii="Times New Roman" w:hAnsi="Times New Roman" w:cs="Times New Roman"/>
          <w:sz w:val="24"/>
        </w:rPr>
      </w:pPr>
    </w:p>
    <w:p w14:paraId="5729F0A0" w14:textId="7F6B33A1" w:rsidR="000D2A49" w:rsidRDefault="00F41E35"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4EA8ABD0" wp14:editId="38E50D66">
            <wp:extent cx="2683749" cy="2203744"/>
            <wp:effectExtent l="0" t="0" r="2540" b="6350"/>
            <wp:docPr id="1369599543"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599543" name=""/>
                    <pic:cNvPicPr/>
                  </pic:nvPicPr>
                  <pic:blipFill rotWithShape="1">
                    <a:blip r:embed="rId43"/>
                    <a:srcRect l="23091" r="26018"/>
                    <a:stretch>
                      <a:fillRect/>
                    </a:stretch>
                  </pic:blipFill>
                  <pic:spPr bwMode="auto">
                    <a:xfrm>
                      <a:off x="0" y="0"/>
                      <a:ext cx="2684164" cy="2204085"/>
                    </a:xfrm>
                    <a:prstGeom prst="rect">
                      <a:avLst/>
                    </a:prstGeom>
                    <a:ln>
                      <a:noFill/>
                    </a:ln>
                    <a:extLst>
                      <a:ext uri="{53640926-AAD7-44D8-BBD7-CCE9431645EC}">
                        <a14:shadowObscured xmlns:a14="http://schemas.microsoft.com/office/drawing/2010/main"/>
                      </a:ext>
                    </a:extLst>
                  </pic:spPr>
                </pic:pic>
              </a:graphicData>
            </a:graphic>
          </wp:inline>
        </w:drawing>
      </w:r>
    </w:p>
    <w:p w14:paraId="7F010D8D" w14:textId="06645826" w:rsidR="000D2A49" w:rsidRDefault="000D2A49" w:rsidP="0019284B">
      <w:pPr>
        <w:spacing w:before="120" w:after="120" w:line="240" w:lineRule="auto"/>
        <w:jc w:val="both"/>
        <w:rPr>
          <w:rFonts w:ascii="Times New Roman" w:hAnsi="Times New Roman" w:cs="Times New Roman"/>
          <w:sz w:val="24"/>
        </w:rPr>
      </w:pPr>
      <w:r w:rsidRPr="00145AED">
        <w:rPr>
          <w:rFonts w:ascii="Times New Roman" w:eastAsia="宋体" w:hAnsi="Times New Roman" w:cs="Times New Roman"/>
          <w:b/>
          <w:bCs/>
          <w:sz w:val="24"/>
        </w:rPr>
        <w:t>Fig.</w:t>
      </w:r>
      <w:r w:rsidRPr="00145AED">
        <w:rPr>
          <w:rFonts w:ascii="Times New Roman" w:hAnsi="Times New Roman" w:cs="Times New Roman"/>
          <w:b/>
          <w:bCs/>
          <w:sz w:val="24"/>
        </w:rPr>
        <w:t xml:space="preserve"> S</w:t>
      </w:r>
      <w:r w:rsidR="0016080C" w:rsidRPr="00145AED">
        <w:rPr>
          <w:rFonts w:ascii="Times New Roman" w:hAnsi="Times New Roman" w:cs="Times New Roman"/>
          <w:b/>
          <w:bCs/>
          <w:sz w:val="24"/>
        </w:rPr>
        <w:t>3</w:t>
      </w:r>
      <w:r w:rsidR="004C1217">
        <w:rPr>
          <w:rFonts w:ascii="Times New Roman" w:hAnsi="Times New Roman" w:cs="Times New Roman" w:hint="eastAsia"/>
          <w:b/>
          <w:bCs/>
          <w:sz w:val="24"/>
        </w:rPr>
        <w:t>4</w:t>
      </w:r>
      <w:r w:rsidRPr="00145AED">
        <w:rPr>
          <w:rFonts w:ascii="Times New Roman" w:hAnsi="Times New Roman" w:cs="Times New Roman"/>
          <w:b/>
          <w:bCs/>
          <w:sz w:val="24"/>
        </w:rPr>
        <w:t xml:space="preserve"> </w:t>
      </w:r>
      <w:r w:rsidRPr="00145AED">
        <w:rPr>
          <w:rFonts w:ascii="Times New Roman" w:hAnsi="Times New Roman" w:cs="Times New Roman"/>
          <w:sz w:val="24"/>
        </w:rPr>
        <w:t>Real-time ΔR/R</w:t>
      </w:r>
      <w:r w:rsidRPr="00145AED">
        <w:rPr>
          <w:rFonts w:ascii="Times New Roman" w:hAnsi="Times New Roman" w:cs="Times New Roman"/>
          <w:sz w:val="24"/>
          <w:vertAlign w:val="subscript"/>
        </w:rPr>
        <w:t>0</w:t>
      </w:r>
      <w:r w:rsidRPr="00145AED">
        <w:rPr>
          <w:rFonts w:ascii="Times New Roman" w:hAnsi="Times New Roman" w:cs="Times New Roman"/>
          <w:sz w:val="24"/>
        </w:rPr>
        <w:t xml:space="preserve"> for the dot (·) and “dash (—)” signals</w:t>
      </w:r>
    </w:p>
    <w:p w14:paraId="52964B4C" w14:textId="6AD383DD" w:rsidR="009136EF" w:rsidRDefault="009136EF" w:rsidP="0019284B">
      <w:pPr>
        <w:spacing w:before="120" w:after="120" w:line="240" w:lineRule="auto"/>
        <w:jc w:val="both"/>
        <w:rPr>
          <w:rFonts w:ascii="Times New Roman" w:hAnsi="Times New Roman" w:cs="Times New Roman"/>
          <w:sz w:val="24"/>
        </w:rPr>
      </w:pPr>
    </w:p>
    <w:p w14:paraId="4F76ACA5" w14:textId="77777777" w:rsidR="009136EF" w:rsidRDefault="009136EF" w:rsidP="0019284B">
      <w:pPr>
        <w:spacing w:before="120" w:after="120" w:line="240" w:lineRule="auto"/>
        <w:jc w:val="both"/>
        <w:rPr>
          <w:rFonts w:ascii="Times New Roman" w:hAnsi="Times New Roman" w:cs="Times New Roman" w:hint="eastAsia"/>
          <w:sz w:val="24"/>
        </w:rPr>
      </w:pPr>
    </w:p>
    <w:p w14:paraId="6671DBD9" w14:textId="4CA2267A" w:rsidR="000D2A49" w:rsidRDefault="00FD02C6"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drawing>
          <wp:inline distT="0" distB="0" distL="0" distR="0" wp14:anchorId="03AAE479" wp14:editId="1E82AEC3">
            <wp:extent cx="4657903" cy="1946495"/>
            <wp:effectExtent l="0" t="0" r="0" b="0"/>
            <wp:docPr id="99387371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73719" name=""/>
                    <pic:cNvPicPr/>
                  </pic:nvPicPr>
                  <pic:blipFill>
                    <a:blip r:embed="rId44"/>
                    <a:stretch>
                      <a:fillRect/>
                    </a:stretch>
                  </pic:blipFill>
                  <pic:spPr>
                    <a:xfrm>
                      <a:off x="0" y="0"/>
                      <a:ext cx="4677317" cy="1954608"/>
                    </a:xfrm>
                    <a:prstGeom prst="rect">
                      <a:avLst/>
                    </a:prstGeom>
                  </pic:spPr>
                </pic:pic>
              </a:graphicData>
            </a:graphic>
          </wp:inline>
        </w:drawing>
      </w:r>
    </w:p>
    <w:p w14:paraId="390BF6F7" w14:textId="54E32DC9"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A3644A">
        <w:rPr>
          <w:rFonts w:ascii="Times New Roman" w:hAnsi="Times New Roman" w:cs="Times New Roman" w:hint="eastAsia"/>
          <w:b/>
          <w:bCs/>
          <w:sz w:val="24"/>
        </w:rPr>
        <w:t xml:space="preserve"> S</w:t>
      </w:r>
      <w:r w:rsidR="0016080C">
        <w:rPr>
          <w:rFonts w:ascii="Times New Roman" w:hAnsi="Times New Roman" w:cs="Times New Roman" w:hint="eastAsia"/>
          <w:b/>
          <w:bCs/>
          <w:sz w:val="24"/>
        </w:rPr>
        <w:t>3</w:t>
      </w:r>
      <w:r w:rsidR="004C1217">
        <w:rPr>
          <w:rFonts w:ascii="Times New Roman" w:hAnsi="Times New Roman" w:cs="Times New Roman" w:hint="eastAsia"/>
          <w:b/>
          <w:bCs/>
          <w:sz w:val="24"/>
        </w:rPr>
        <w:t>5</w:t>
      </w:r>
      <w:r>
        <w:rPr>
          <w:rFonts w:ascii="Times New Roman" w:hAnsi="Times New Roman" w:cs="Times New Roman" w:hint="eastAsia"/>
          <w:b/>
          <w:bCs/>
          <w:sz w:val="24"/>
        </w:rPr>
        <w:t xml:space="preserve"> </w:t>
      </w:r>
      <w:r w:rsidRPr="00580F1B">
        <w:rPr>
          <w:rFonts w:ascii="Times New Roman" w:hAnsi="Times New Roman" w:cs="Times New Roman" w:hint="eastAsia"/>
          <w:sz w:val="24"/>
        </w:rPr>
        <w:t>Δ</w:t>
      </w:r>
      <w:r w:rsidRPr="00580F1B">
        <w:rPr>
          <w:rFonts w:ascii="Times New Roman" w:hAnsi="Times New Roman" w:cs="Times New Roman" w:hint="eastAsia"/>
          <w:sz w:val="24"/>
        </w:rPr>
        <w:t>R/R</w:t>
      </w:r>
      <w:r w:rsidRPr="00580F1B">
        <w:rPr>
          <w:rFonts w:ascii="Times New Roman" w:hAnsi="Times New Roman" w:cs="Times New Roman" w:hint="eastAsia"/>
          <w:sz w:val="24"/>
          <w:vertAlign w:val="subscript"/>
        </w:rPr>
        <w:t>0</w:t>
      </w:r>
      <w:r w:rsidRPr="00580F1B">
        <w:rPr>
          <w:rFonts w:ascii="Times New Roman" w:hAnsi="Times New Roman" w:cs="Times New Roman" w:hint="eastAsia"/>
          <w:sz w:val="24"/>
        </w:rPr>
        <w:t xml:space="preserve"> for the Morse code signals of </w:t>
      </w:r>
      <w:r w:rsidRPr="00985EAF">
        <w:rPr>
          <w:rFonts w:ascii="Times New Roman" w:hAnsi="Times New Roman" w:cs="Times New Roman" w:hint="eastAsia"/>
          <w:b/>
          <w:bCs/>
          <w:sz w:val="24"/>
        </w:rPr>
        <w:t>a</w:t>
      </w:r>
      <w:r w:rsidRPr="00580F1B">
        <w:rPr>
          <w:rFonts w:ascii="Times New Roman" w:hAnsi="Times New Roman" w:cs="Times New Roman" w:hint="eastAsia"/>
          <w:sz w:val="24"/>
        </w:rPr>
        <w:t xml:space="preserve"> </w:t>
      </w:r>
      <w:r w:rsidRPr="00580F1B">
        <w:rPr>
          <w:rFonts w:ascii="Times New Roman" w:hAnsi="Times New Roman" w:cs="Times New Roman"/>
          <w:sz w:val="24"/>
        </w:rPr>
        <w:t>“</w:t>
      </w:r>
      <w:r>
        <w:rPr>
          <w:rFonts w:ascii="Times New Roman" w:hAnsi="Times New Roman" w:cs="Times New Roman" w:hint="eastAsia"/>
          <w:sz w:val="24"/>
        </w:rPr>
        <w:t>FISH</w:t>
      </w:r>
      <w:r w:rsidRPr="00580F1B">
        <w:rPr>
          <w:rFonts w:ascii="Times New Roman" w:hAnsi="Times New Roman" w:cs="Times New Roman"/>
          <w:sz w:val="24"/>
        </w:rPr>
        <w:t xml:space="preserve">” </w:t>
      </w:r>
      <w:r>
        <w:rPr>
          <w:rFonts w:ascii="Times New Roman" w:hAnsi="Times New Roman" w:cs="Times New Roman" w:hint="eastAsia"/>
          <w:sz w:val="24"/>
        </w:rPr>
        <w:t xml:space="preserve">and </w:t>
      </w:r>
      <w:r w:rsidRPr="00985EAF">
        <w:rPr>
          <w:rFonts w:ascii="Times New Roman" w:hAnsi="Times New Roman" w:cs="Times New Roman" w:hint="eastAsia"/>
          <w:b/>
          <w:bCs/>
          <w:sz w:val="24"/>
        </w:rPr>
        <w:t>b</w:t>
      </w:r>
      <w:r>
        <w:rPr>
          <w:rFonts w:ascii="Times New Roman" w:hAnsi="Times New Roman" w:cs="Times New Roman" w:hint="eastAsia"/>
          <w:sz w:val="24"/>
        </w:rPr>
        <w:t xml:space="preserve"> </w:t>
      </w:r>
      <w:r>
        <w:rPr>
          <w:rFonts w:ascii="Times New Roman" w:hAnsi="Times New Roman" w:cs="Times New Roman"/>
          <w:sz w:val="24"/>
        </w:rPr>
        <w:t>“</w:t>
      </w:r>
      <w:r>
        <w:rPr>
          <w:rFonts w:ascii="Times New Roman" w:hAnsi="Times New Roman" w:cs="Times New Roman" w:hint="eastAsia"/>
          <w:sz w:val="24"/>
        </w:rPr>
        <w:t>WHALE</w:t>
      </w:r>
      <w:r>
        <w:rPr>
          <w:rFonts w:ascii="Times New Roman" w:hAnsi="Times New Roman" w:cs="Times New Roman"/>
          <w:sz w:val="24"/>
        </w:rPr>
        <w:t>”</w:t>
      </w:r>
    </w:p>
    <w:p w14:paraId="1B0E211F" w14:textId="589DDB6A" w:rsidR="000D2A49" w:rsidRDefault="00FD02C6" w:rsidP="0019284B">
      <w:pPr>
        <w:spacing w:before="120" w:after="120" w:line="240" w:lineRule="auto"/>
        <w:jc w:val="center"/>
        <w:rPr>
          <w:rFonts w:ascii="Times New Roman" w:hAnsi="Times New Roman" w:cs="Times New Roman"/>
          <w:b/>
          <w:bCs/>
          <w:sz w:val="24"/>
        </w:rPr>
      </w:pPr>
      <w:r>
        <w:rPr>
          <w:rFonts w:ascii="Times New Roman" w:hAnsi="Times New Roman" w:cs="Times New Roman"/>
          <w:b/>
          <w:bCs/>
          <w:noProof/>
          <w:sz w:val="24"/>
        </w:rPr>
        <w:lastRenderedPageBreak/>
        <w:drawing>
          <wp:inline distT="0" distB="0" distL="0" distR="0" wp14:anchorId="3AF76652" wp14:editId="2133397C">
            <wp:extent cx="2625493" cy="2204078"/>
            <wp:effectExtent l="0" t="0" r="3810" b="6350"/>
            <wp:docPr id="14404010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401098" name=""/>
                    <pic:cNvPicPr/>
                  </pic:nvPicPr>
                  <pic:blipFill rotWithShape="1">
                    <a:blip r:embed="rId45"/>
                    <a:srcRect l="22915" r="27306"/>
                    <a:stretch>
                      <a:fillRect/>
                    </a:stretch>
                  </pic:blipFill>
                  <pic:spPr bwMode="auto">
                    <a:xfrm>
                      <a:off x="0" y="0"/>
                      <a:ext cx="2625502" cy="2204085"/>
                    </a:xfrm>
                    <a:prstGeom prst="rect">
                      <a:avLst/>
                    </a:prstGeom>
                    <a:ln>
                      <a:noFill/>
                    </a:ln>
                    <a:extLst>
                      <a:ext uri="{53640926-AAD7-44D8-BBD7-CCE9431645EC}">
                        <a14:shadowObscured xmlns:a14="http://schemas.microsoft.com/office/drawing/2010/main"/>
                      </a:ext>
                    </a:extLst>
                  </pic:spPr>
                </pic:pic>
              </a:graphicData>
            </a:graphic>
          </wp:inline>
        </w:drawing>
      </w:r>
    </w:p>
    <w:p w14:paraId="08196F5E" w14:textId="16CA1D6C" w:rsidR="000D2A49"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A3644A">
        <w:rPr>
          <w:rFonts w:ascii="Times New Roman" w:hAnsi="Times New Roman" w:cs="Times New Roman" w:hint="eastAsia"/>
          <w:b/>
          <w:bCs/>
          <w:sz w:val="24"/>
        </w:rPr>
        <w:t xml:space="preserve"> S</w:t>
      </w:r>
      <w:r w:rsidR="0016080C">
        <w:rPr>
          <w:rFonts w:ascii="Times New Roman" w:hAnsi="Times New Roman" w:cs="Times New Roman" w:hint="eastAsia"/>
          <w:b/>
          <w:bCs/>
          <w:sz w:val="24"/>
        </w:rPr>
        <w:t>3</w:t>
      </w:r>
      <w:r w:rsidR="004C1217">
        <w:rPr>
          <w:rFonts w:ascii="Times New Roman" w:hAnsi="Times New Roman" w:cs="Times New Roman" w:hint="eastAsia"/>
          <w:b/>
          <w:bCs/>
          <w:sz w:val="24"/>
        </w:rPr>
        <w:t>6</w:t>
      </w:r>
      <w:r>
        <w:rPr>
          <w:rFonts w:ascii="Times New Roman" w:hAnsi="Times New Roman" w:cs="Times New Roman" w:hint="eastAsia"/>
          <w:b/>
          <w:bCs/>
          <w:sz w:val="24"/>
        </w:rPr>
        <w:t xml:space="preserve"> </w:t>
      </w:r>
      <w:r w:rsidRPr="00580F1B">
        <w:rPr>
          <w:rFonts w:ascii="Times New Roman" w:hAnsi="Times New Roman" w:cs="Times New Roman" w:hint="eastAsia"/>
          <w:sz w:val="24"/>
        </w:rPr>
        <w:t>Δ</w:t>
      </w:r>
      <w:r w:rsidRPr="00580F1B">
        <w:rPr>
          <w:rFonts w:ascii="Times New Roman" w:hAnsi="Times New Roman" w:cs="Times New Roman" w:hint="eastAsia"/>
          <w:sz w:val="24"/>
        </w:rPr>
        <w:t>R/R</w:t>
      </w:r>
      <w:r w:rsidRPr="00580F1B">
        <w:rPr>
          <w:rFonts w:ascii="Times New Roman" w:hAnsi="Times New Roman" w:cs="Times New Roman" w:hint="eastAsia"/>
          <w:sz w:val="24"/>
          <w:vertAlign w:val="subscript"/>
        </w:rPr>
        <w:t>0</w:t>
      </w:r>
      <w:r w:rsidRPr="00580F1B">
        <w:rPr>
          <w:rFonts w:ascii="Times New Roman" w:hAnsi="Times New Roman" w:cs="Times New Roman" w:hint="eastAsia"/>
          <w:sz w:val="24"/>
        </w:rPr>
        <w:t xml:space="preserve"> versus the swing amplitudes of the robotic turtle</w:t>
      </w:r>
      <w:r w:rsidRPr="00F64C86">
        <w:rPr>
          <w:rFonts w:ascii="Times New Roman" w:hAnsi="Times New Roman" w:cs="Times New Roman"/>
          <w:sz w:val="24"/>
        </w:rPr>
        <w:t>’</w:t>
      </w:r>
      <w:r w:rsidRPr="00580F1B">
        <w:rPr>
          <w:rFonts w:ascii="Times New Roman" w:hAnsi="Times New Roman" w:cs="Times New Roman" w:hint="eastAsia"/>
          <w:sz w:val="24"/>
        </w:rPr>
        <w:t>s forelimb</w:t>
      </w:r>
    </w:p>
    <w:p w14:paraId="62D765CA" w14:textId="77777777" w:rsidR="009136EF" w:rsidRDefault="009136EF" w:rsidP="0019284B">
      <w:pPr>
        <w:spacing w:before="120" w:after="120" w:line="240" w:lineRule="auto"/>
        <w:jc w:val="both"/>
        <w:rPr>
          <w:rFonts w:ascii="Times New Roman" w:hAnsi="Times New Roman" w:cs="Times New Roman"/>
          <w:sz w:val="24"/>
        </w:rPr>
      </w:pPr>
    </w:p>
    <w:p w14:paraId="5D055818" w14:textId="415C26D0" w:rsidR="004317EA" w:rsidRDefault="00FD02C6" w:rsidP="0019284B">
      <w:pPr>
        <w:spacing w:before="120" w:after="120" w:line="240" w:lineRule="auto"/>
        <w:jc w:val="center"/>
        <w:rPr>
          <w:rFonts w:ascii="Times New Roman" w:hAnsi="Times New Roman" w:cs="Times New Roman"/>
          <w:sz w:val="24"/>
        </w:rPr>
      </w:pPr>
      <w:r>
        <w:rPr>
          <w:noProof/>
        </w:rPr>
        <w:drawing>
          <wp:inline distT="0" distB="0" distL="0" distR="0" wp14:anchorId="4C2163EB" wp14:editId="57C6527A">
            <wp:extent cx="4349443" cy="3725839"/>
            <wp:effectExtent l="0" t="0" r="0" b="8255"/>
            <wp:docPr id="1394844650"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l="23695" t="9149" r="25404" b="13383"/>
                    <a:stretch>
                      <a:fillRect/>
                    </a:stretch>
                  </pic:blipFill>
                  <pic:spPr bwMode="auto">
                    <a:xfrm>
                      <a:off x="0" y="0"/>
                      <a:ext cx="4372860" cy="3745899"/>
                    </a:xfrm>
                    <a:prstGeom prst="rect">
                      <a:avLst/>
                    </a:prstGeom>
                    <a:noFill/>
                    <a:ln>
                      <a:noFill/>
                    </a:ln>
                    <a:extLst>
                      <a:ext uri="{53640926-AAD7-44D8-BBD7-CCE9431645EC}">
                        <a14:shadowObscured xmlns:a14="http://schemas.microsoft.com/office/drawing/2010/main"/>
                      </a:ext>
                    </a:extLst>
                  </pic:spPr>
                </pic:pic>
              </a:graphicData>
            </a:graphic>
          </wp:inline>
        </w:drawing>
      </w:r>
    </w:p>
    <w:p w14:paraId="3111744D" w14:textId="7175A7FE" w:rsidR="004317EA" w:rsidRPr="00214A2B" w:rsidRDefault="004317EA" w:rsidP="0019284B">
      <w:pPr>
        <w:spacing w:before="120" w:after="120" w:line="240" w:lineRule="auto"/>
        <w:jc w:val="both"/>
        <w:rPr>
          <w:rFonts w:ascii="Times New Roman" w:hAnsi="Times New Roman" w:cs="Times New Roman"/>
          <w:color w:val="000000" w:themeColor="text1"/>
          <w:sz w:val="24"/>
        </w:rPr>
      </w:pPr>
      <w:r w:rsidRPr="00214A2B">
        <w:rPr>
          <w:rFonts w:ascii="Times New Roman" w:hAnsi="Times New Roman" w:cs="Times New Roman"/>
          <w:b/>
          <w:bCs/>
          <w:color w:val="000000" w:themeColor="text1"/>
          <w:sz w:val="24"/>
        </w:rPr>
        <w:t>Fig. S</w:t>
      </w:r>
      <w:r w:rsidR="0016080C" w:rsidRPr="00214A2B">
        <w:rPr>
          <w:rFonts w:ascii="Times New Roman" w:hAnsi="Times New Roman" w:cs="Times New Roman" w:hint="eastAsia"/>
          <w:b/>
          <w:bCs/>
          <w:color w:val="000000" w:themeColor="text1"/>
          <w:sz w:val="24"/>
        </w:rPr>
        <w:t>3</w:t>
      </w:r>
      <w:r w:rsidR="004C1217">
        <w:rPr>
          <w:rFonts w:ascii="Times New Roman" w:hAnsi="Times New Roman" w:cs="Times New Roman" w:hint="eastAsia"/>
          <w:b/>
          <w:bCs/>
          <w:color w:val="000000" w:themeColor="text1"/>
          <w:sz w:val="24"/>
        </w:rPr>
        <w:t>7</w:t>
      </w:r>
      <w:r w:rsidRPr="00214A2B">
        <w:rPr>
          <w:rFonts w:ascii="Times New Roman" w:hAnsi="Times New Roman" w:cs="Times New Roman"/>
          <w:color w:val="000000" w:themeColor="text1"/>
          <w:sz w:val="24"/>
        </w:rPr>
        <w:t xml:space="preserve"> </w:t>
      </w:r>
      <w:r w:rsidR="00AA7DA2" w:rsidRPr="00214A2B">
        <w:rPr>
          <w:rFonts w:ascii="Times New Roman" w:hAnsi="Times New Roman" w:cs="Times New Roman"/>
          <w:b/>
          <w:bCs/>
          <w:color w:val="000000" w:themeColor="text1"/>
          <w:sz w:val="24"/>
        </w:rPr>
        <w:t>a</w:t>
      </w:r>
      <w:r w:rsidR="00AA7DA2" w:rsidRPr="00214A2B">
        <w:rPr>
          <w:rFonts w:ascii="Times New Roman" w:hAnsi="Times New Roman" w:cs="Times New Roman"/>
          <w:color w:val="000000" w:themeColor="text1"/>
          <w:sz w:val="24"/>
        </w:rPr>
        <w:t xml:space="preserve"> Real-time ΔR/R</w:t>
      </w:r>
      <w:r w:rsidR="00AA7DA2" w:rsidRPr="00214A2B">
        <w:rPr>
          <w:rFonts w:ascii="Times New Roman" w:hAnsi="Times New Roman" w:cs="Times New Roman"/>
          <w:color w:val="000000" w:themeColor="text1"/>
          <w:sz w:val="24"/>
          <w:vertAlign w:val="subscript"/>
        </w:rPr>
        <w:t>0</w:t>
      </w:r>
      <w:r w:rsidR="00AA7DA2" w:rsidRPr="00214A2B">
        <w:rPr>
          <w:rFonts w:ascii="Times New Roman" w:hAnsi="Times New Roman" w:cs="Times New Roman"/>
          <w:color w:val="000000" w:themeColor="text1"/>
          <w:sz w:val="24"/>
        </w:rPr>
        <w:t xml:space="preserve"> for the Morse code signals of “SOS”. ΔR/R</w:t>
      </w:r>
      <w:r w:rsidR="00AA7DA2" w:rsidRPr="00214A2B">
        <w:rPr>
          <w:rFonts w:ascii="Times New Roman" w:hAnsi="Times New Roman" w:cs="Times New Roman"/>
          <w:color w:val="000000" w:themeColor="text1"/>
          <w:sz w:val="24"/>
          <w:vertAlign w:val="subscript"/>
        </w:rPr>
        <w:t>0</w:t>
      </w:r>
      <w:r w:rsidR="00AA7DA2" w:rsidRPr="00214A2B">
        <w:rPr>
          <w:rFonts w:ascii="Times New Roman" w:hAnsi="Times New Roman" w:cs="Times New Roman"/>
          <w:color w:val="000000" w:themeColor="text1"/>
          <w:sz w:val="24"/>
        </w:rPr>
        <w:t xml:space="preserve"> recorded from the sensor attached to the </w:t>
      </w:r>
      <w:r w:rsidR="00AA7DA2" w:rsidRPr="00214A2B">
        <w:rPr>
          <w:rFonts w:ascii="Times New Roman" w:hAnsi="Times New Roman" w:cs="Times New Roman"/>
          <w:b/>
          <w:bCs/>
          <w:color w:val="000000" w:themeColor="text1"/>
          <w:sz w:val="24"/>
        </w:rPr>
        <w:t>b</w:t>
      </w:r>
      <w:r w:rsidR="00AA7DA2" w:rsidRPr="00214A2B">
        <w:rPr>
          <w:rFonts w:ascii="Times New Roman" w:hAnsi="Times New Roman" w:cs="Times New Roman"/>
          <w:color w:val="000000" w:themeColor="text1"/>
          <w:sz w:val="24"/>
        </w:rPr>
        <w:t xml:space="preserve"> robotic whale and </w:t>
      </w:r>
      <w:r w:rsidR="00AA7DA2" w:rsidRPr="00214A2B">
        <w:rPr>
          <w:rFonts w:ascii="Times New Roman" w:hAnsi="Times New Roman" w:cs="Times New Roman"/>
          <w:b/>
          <w:bCs/>
          <w:color w:val="000000" w:themeColor="text1"/>
          <w:sz w:val="24"/>
        </w:rPr>
        <w:t>c</w:t>
      </w:r>
      <w:r w:rsidR="00AA7DA2" w:rsidRPr="00214A2B">
        <w:rPr>
          <w:rFonts w:ascii="Times New Roman" w:hAnsi="Times New Roman" w:cs="Times New Roman"/>
          <w:color w:val="000000" w:themeColor="text1"/>
          <w:sz w:val="24"/>
        </w:rPr>
        <w:t xml:space="preserve"> turtle models. ΔR/R</w:t>
      </w:r>
      <w:r w:rsidR="00AA7DA2" w:rsidRPr="00214A2B">
        <w:rPr>
          <w:rFonts w:ascii="Times New Roman" w:hAnsi="Times New Roman" w:cs="Times New Roman"/>
          <w:color w:val="000000" w:themeColor="text1"/>
          <w:sz w:val="24"/>
          <w:vertAlign w:val="subscript"/>
        </w:rPr>
        <w:t>0</w:t>
      </w:r>
      <w:r w:rsidR="00AA7DA2" w:rsidRPr="00214A2B">
        <w:rPr>
          <w:rFonts w:ascii="Times New Roman" w:hAnsi="Times New Roman" w:cs="Times New Roman"/>
          <w:color w:val="000000" w:themeColor="text1"/>
          <w:sz w:val="24"/>
        </w:rPr>
        <w:t xml:space="preserve"> versus the swing amplitudes of the robotic turtle’s forelimb</w:t>
      </w:r>
    </w:p>
    <w:p w14:paraId="52D2191A" w14:textId="6AF82449" w:rsidR="000D2A49" w:rsidRDefault="00FD02C6" w:rsidP="0019284B">
      <w:pPr>
        <w:spacing w:before="120" w:after="120" w:line="240" w:lineRule="auto"/>
        <w:jc w:val="center"/>
        <w:rPr>
          <w:rFonts w:ascii="Times New Roman" w:hAnsi="Times New Roman" w:cs="Times New Roman"/>
          <w:sz w:val="24"/>
        </w:rPr>
      </w:pPr>
      <w:r>
        <w:rPr>
          <w:noProof/>
        </w:rPr>
        <w:lastRenderedPageBreak/>
        <w:drawing>
          <wp:inline distT="0" distB="0" distL="0" distR="0" wp14:anchorId="546B08A9" wp14:editId="61B2A629">
            <wp:extent cx="4782566" cy="2838734"/>
            <wp:effectExtent l="0" t="0" r="0" b="0"/>
            <wp:docPr id="97015081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7">
                      <a:extLst>
                        <a:ext uri="{28A0092B-C50C-407E-A947-70E740481C1C}">
                          <a14:useLocalDpi xmlns:a14="http://schemas.microsoft.com/office/drawing/2010/main" val="0"/>
                        </a:ext>
                      </a:extLst>
                    </a:blip>
                    <a:srcRect l="22582" t="19671" r="22466" b="22378"/>
                    <a:stretch>
                      <a:fillRect/>
                    </a:stretch>
                  </pic:blipFill>
                  <pic:spPr bwMode="auto">
                    <a:xfrm>
                      <a:off x="0" y="0"/>
                      <a:ext cx="4816581" cy="2858924"/>
                    </a:xfrm>
                    <a:prstGeom prst="rect">
                      <a:avLst/>
                    </a:prstGeom>
                    <a:noFill/>
                    <a:ln>
                      <a:noFill/>
                    </a:ln>
                    <a:extLst>
                      <a:ext uri="{53640926-AAD7-44D8-BBD7-CCE9431645EC}">
                        <a14:shadowObscured xmlns:a14="http://schemas.microsoft.com/office/drawing/2010/main"/>
                      </a:ext>
                    </a:extLst>
                  </pic:spPr>
                </pic:pic>
              </a:graphicData>
            </a:graphic>
          </wp:inline>
        </w:drawing>
      </w:r>
    </w:p>
    <w:p w14:paraId="54447F26" w14:textId="77777777" w:rsidR="009136EF" w:rsidRDefault="000D2A49" w:rsidP="0019284B">
      <w:pPr>
        <w:spacing w:before="120" w:after="120" w:line="240" w:lineRule="auto"/>
        <w:jc w:val="both"/>
        <w:rPr>
          <w:rFonts w:ascii="Times New Roman" w:hAnsi="Times New Roman" w:cs="Times New Roman"/>
          <w:sz w:val="24"/>
        </w:rPr>
      </w:pPr>
      <w:r w:rsidRPr="00595628">
        <w:rPr>
          <w:rFonts w:ascii="Times New Roman" w:eastAsia="宋体" w:hAnsi="Times New Roman" w:cs="Times New Roman"/>
          <w:b/>
          <w:bCs/>
          <w:sz w:val="24"/>
        </w:rPr>
        <w:t>Fig</w:t>
      </w:r>
      <w:r>
        <w:rPr>
          <w:rFonts w:ascii="Times New Roman" w:eastAsia="宋体" w:hAnsi="Times New Roman" w:cs="Times New Roman" w:hint="eastAsia"/>
          <w:b/>
          <w:bCs/>
          <w:sz w:val="24"/>
        </w:rPr>
        <w:t>.</w:t>
      </w:r>
      <w:r w:rsidRPr="00F8733A">
        <w:rPr>
          <w:rFonts w:ascii="Times New Roman" w:hAnsi="Times New Roman" w:cs="Times New Roman"/>
          <w:b/>
          <w:bCs/>
          <w:sz w:val="24"/>
        </w:rPr>
        <w:t xml:space="preserve"> S</w:t>
      </w:r>
      <w:r w:rsidR="0016080C">
        <w:rPr>
          <w:rFonts w:ascii="Times New Roman" w:hAnsi="Times New Roman" w:cs="Times New Roman" w:hint="eastAsia"/>
          <w:b/>
          <w:bCs/>
          <w:sz w:val="24"/>
        </w:rPr>
        <w:t>3</w:t>
      </w:r>
      <w:r w:rsidR="004C1217">
        <w:rPr>
          <w:rFonts w:ascii="Times New Roman" w:hAnsi="Times New Roman" w:cs="Times New Roman" w:hint="eastAsia"/>
          <w:b/>
          <w:bCs/>
          <w:sz w:val="24"/>
        </w:rPr>
        <w:t>8</w:t>
      </w:r>
      <w:r w:rsidRPr="00F8733A">
        <w:rPr>
          <w:rFonts w:ascii="Times New Roman" w:hAnsi="Times New Roman" w:cs="Times New Roman"/>
          <w:sz w:val="24"/>
        </w:rPr>
        <w:t xml:space="preserve"> The detailed logic circuit of the wireless sport assistant system. The electrical resistance signals from the movement are converted into trigger voltage signals and further modulated by the MCU. The processed signals are then wirelessly transmitted to the APP on personal smartphone by a Bluetooth transmitter, and the sport assessment is finally conducted according to a set procedure</w:t>
      </w:r>
    </w:p>
    <w:p w14:paraId="315BDB98" w14:textId="77777777" w:rsidR="009136EF" w:rsidRDefault="009136EF" w:rsidP="0019284B">
      <w:pPr>
        <w:spacing w:before="120" w:after="120" w:line="240" w:lineRule="auto"/>
        <w:jc w:val="both"/>
        <w:rPr>
          <w:rFonts w:ascii="Times New Roman" w:hAnsi="Times New Roman" w:cs="Times New Roman"/>
          <w:b/>
          <w:bCs/>
          <w:sz w:val="24"/>
        </w:rPr>
      </w:pPr>
    </w:p>
    <w:p w14:paraId="3EA7B66A" w14:textId="62CEC4AC" w:rsidR="00DA2538" w:rsidRPr="009959D0" w:rsidRDefault="00DA2538" w:rsidP="0019284B">
      <w:pPr>
        <w:spacing w:before="120" w:after="120" w:line="240" w:lineRule="auto"/>
        <w:jc w:val="both"/>
        <w:rPr>
          <w:rFonts w:ascii="Times New Roman" w:hAnsi="Times New Roman" w:cs="Times New Roman"/>
          <w:color w:val="000000" w:themeColor="text1"/>
          <w:sz w:val="24"/>
        </w:rPr>
      </w:pPr>
      <w:r w:rsidRPr="009959D0">
        <w:rPr>
          <w:rFonts w:ascii="Times New Roman" w:hAnsi="Times New Roman" w:cs="Times New Roman"/>
          <w:b/>
          <w:bCs/>
          <w:color w:val="000000" w:themeColor="text1"/>
          <w:sz w:val="24"/>
        </w:rPr>
        <w:t>Table S</w:t>
      </w:r>
      <w:r w:rsidRPr="009959D0">
        <w:rPr>
          <w:rFonts w:ascii="Times New Roman" w:hAnsi="Times New Roman" w:cs="Times New Roman" w:hint="eastAsia"/>
          <w:b/>
          <w:bCs/>
          <w:color w:val="000000" w:themeColor="text1"/>
          <w:sz w:val="24"/>
        </w:rPr>
        <w:t>1</w:t>
      </w:r>
      <w:r w:rsidRPr="009959D0">
        <w:rPr>
          <w:rFonts w:ascii="Times New Roman" w:hAnsi="Times New Roman" w:cs="Times New Roman"/>
          <w:color w:val="000000" w:themeColor="text1"/>
          <w:sz w:val="24"/>
        </w:rPr>
        <w:t xml:space="preserve"> </w:t>
      </w:r>
      <w:r w:rsidRPr="009959D0">
        <w:rPr>
          <w:rFonts w:ascii="Times New Roman" w:hAnsi="Times New Roman" w:cs="Times New Roman" w:hint="eastAsia"/>
          <w:color w:val="000000" w:themeColor="text1"/>
          <w:sz w:val="24"/>
        </w:rPr>
        <w:t>EDS elemental contents of DPF-HEG and DPF-Zn@LNP-HEG</w:t>
      </w:r>
    </w:p>
    <w:tbl>
      <w:tblPr>
        <w:tblW w:w="7513" w:type="dxa"/>
        <w:jc w:val="center"/>
        <w:tblCellMar>
          <w:left w:w="0" w:type="dxa"/>
          <w:right w:w="0" w:type="dxa"/>
        </w:tblCellMar>
        <w:tblLook w:val="04A0" w:firstRow="1" w:lastRow="0" w:firstColumn="1" w:lastColumn="0" w:noHBand="0" w:noVBand="1"/>
      </w:tblPr>
      <w:tblGrid>
        <w:gridCol w:w="1100"/>
        <w:gridCol w:w="1100"/>
        <w:gridCol w:w="1486"/>
        <w:gridCol w:w="1234"/>
        <w:gridCol w:w="1360"/>
        <w:gridCol w:w="1233"/>
      </w:tblGrid>
      <w:tr w:rsidR="009959D0" w:rsidRPr="009136EF" w14:paraId="3C644CC3" w14:textId="77777777" w:rsidTr="00742A97">
        <w:trPr>
          <w:trHeight w:val="367"/>
          <w:jc w:val="center"/>
        </w:trPr>
        <w:tc>
          <w:tcPr>
            <w:tcW w:w="1100" w:type="dxa"/>
            <w:tcBorders>
              <w:top w:val="single" w:sz="12" w:space="0" w:color="auto"/>
              <w:bottom w:val="single" w:sz="12" w:space="0" w:color="auto"/>
            </w:tcBorders>
            <w:tcMar>
              <w:top w:w="15" w:type="dxa"/>
              <w:left w:w="108" w:type="dxa"/>
              <w:bottom w:w="0" w:type="dxa"/>
              <w:right w:w="108" w:type="dxa"/>
            </w:tcMar>
            <w:hideMark/>
          </w:tcPr>
          <w:p w14:paraId="62E5262F"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bookmarkStart w:id="36" w:name="OLE_LINK44"/>
            <w:r w:rsidRPr="009136EF">
              <w:rPr>
                <w:rFonts w:ascii="Times New Roman" w:hAnsi="Times New Roman" w:cs="Times New Roman"/>
                <w:color w:val="000000" w:themeColor="text1"/>
                <w:sz w:val="21"/>
                <w:szCs w:val="21"/>
                <w:lang w:val="en-GB"/>
              </w:rPr>
              <w:t>Element</w:t>
            </w:r>
          </w:p>
        </w:tc>
        <w:tc>
          <w:tcPr>
            <w:tcW w:w="1100" w:type="dxa"/>
            <w:tcBorders>
              <w:top w:val="single" w:sz="12" w:space="0" w:color="auto"/>
              <w:bottom w:val="single" w:sz="12" w:space="0" w:color="auto"/>
            </w:tcBorders>
            <w:tcMar>
              <w:top w:w="15" w:type="dxa"/>
              <w:left w:w="108" w:type="dxa"/>
              <w:bottom w:w="0" w:type="dxa"/>
              <w:right w:w="108" w:type="dxa"/>
            </w:tcMar>
            <w:hideMark/>
          </w:tcPr>
          <w:p w14:paraId="0BF6B205"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hint="eastAsia"/>
                <w:color w:val="000000" w:themeColor="text1"/>
                <w:sz w:val="21"/>
                <w:szCs w:val="21"/>
                <w:lang w:val="en-GB"/>
              </w:rPr>
              <w:t>w</w:t>
            </w:r>
            <w:r w:rsidRPr="009136EF">
              <w:rPr>
                <w:rFonts w:ascii="Times New Roman" w:hAnsi="Times New Roman" w:cs="Times New Roman"/>
                <w:color w:val="000000" w:themeColor="text1"/>
                <w:sz w:val="21"/>
                <w:szCs w:val="21"/>
                <w:lang w:val="en-GB"/>
              </w:rPr>
              <w:t>t%</w:t>
            </w:r>
          </w:p>
        </w:tc>
        <w:tc>
          <w:tcPr>
            <w:tcW w:w="1486" w:type="dxa"/>
            <w:tcBorders>
              <w:top w:val="single" w:sz="12" w:space="0" w:color="auto"/>
              <w:bottom w:val="single" w:sz="12" w:space="0" w:color="auto"/>
              <w:right w:val="single" w:sz="4" w:space="0" w:color="auto"/>
            </w:tcBorders>
            <w:tcMar>
              <w:top w:w="15" w:type="dxa"/>
              <w:left w:w="108" w:type="dxa"/>
              <w:bottom w:w="0" w:type="dxa"/>
              <w:right w:w="108" w:type="dxa"/>
            </w:tcMar>
            <w:hideMark/>
          </w:tcPr>
          <w:p w14:paraId="12180E3C"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Atomic%</w:t>
            </w:r>
          </w:p>
        </w:tc>
        <w:tc>
          <w:tcPr>
            <w:tcW w:w="1234" w:type="dxa"/>
            <w:tcBorders>
              <w:top w:val="single" w:sz="12" w:space="0" w:color="auto"/>
              <w:left w:val="single" w:sz="4" w:space="0" w:color="auto"/>
              <w:bottom w:val="single" w:sz="12" w:space="0" w:color="auto"/>
            </w:tcBorders>
          </w:tcPr>
          <w:p w14:paraId="3FE6D1EA"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Element</w:t>
            </w:r>
          </w:p>
        </w:tc>
        <w:tc>
          <w:tcPr>
            <w:tcW w:w="1360" w:type="dxa"/>
            <w:tcBorders>
              <w:top w:val="single" w:sz="12" w:space="0" w:color="auto"/>
              <w:bottom w:val="single" w:sz="12" w:space="0" w:color="auto"/>
            </w:tcBorders>
          </w:tcPr>
          <w:p w14:paraId="150FC7B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hint="eastAsia"/>
                <w:color w:val="000000" w:themeColor="text1"/>
                <w:sz w:val="21"/>
                <w:szCs w:val="21"/>
                <w:lang w:val="en-GB"/>
              </w:rPr>
              <w:t>w</w:t>
            </w:r>
            <w:r w:rsidRPr="009136EF">
              <w:rPr>
                <w:rFonts w:ascii="Times New Roman" w:hAnsi="Times New Roman" w:cs="Times New Roman"/>
                <w:color w:val="000000" w:themeColor="text1"/>
                <w:sz w:val="21"/>
                <w:szCs w:val="21"/>
                <w:lang w:val="en-GB"/>
              </w:rPr>
              <w:t>t%</w:t>
            </w:r>
          </w:p>
        </w:tc>
        <w:tc>
          <w:tcPr>
            <w:tcW w:w="1233" w:type="dxa"/>
            <w:tcBorders>
              <w:top w:val="single" w:sz="12" w:space="0" w:color="auto"/>
              <w:bottom w:val="single" w:sz="12" w:space="0" w:color="auto"/>
            </w:tcBorders>
          </w:tcPr>
          <w:p w14:paraId="196E6D50"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Atomic%</w:t>
            </w:r>
          </w:p>
        </w:tc>
      </w:tr>
      <w:tr w:rsidR="009959D0" w:rsidRPr="009136EF" w14:paraId="0025F405" w14:textId="77777777" w:rsidTr="00742A97">
        <w:trPr>
          <w:trHeight w:val="367"/>
          <w:jc w:val="center"/>
        </w:trPr>
        <w:tc>
          <w:tcPr>
            <w:tcW w:w="3686" w:type="dxa"/>
            <w:gridSpan w:val="3"/>
            <w:tcBorders>
              <w:top w:val="single" w:sz="12" w:space="0" w:color="auto"/>
              <w:bottom w:val="single" w:sz="8" w:space="0" w:color="000000"/>
              <w:right w:val="single" w:sz="4" w:space="0" w:color="auto"/>
            </w:tcBorders>
            <w:tcMar>
              <w:top w:w="15" w:type="dxa"/>
              <w:left w:w="108" w:type="dxa"/>
              <w:bottom w:w="0" w:type="dxa"/>
              <w:right w:w="108" w:type="dxa"/>
            </w:tcMar>
          </w:tcPr>
          <w:p w14:paraId="6EE19F3E"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hint="eastAsia"/>
                <w:color w:val="000000" w:themeColor="text1"/>
                <w:sz w:val="21"/>
                <w:szCs w:val="21"/>
              </w:rPr>
              <w:t>DPF-HEG</w:t>
            </w:r>
          </w:p>
        </w:tc>
        <w:tc>
          <w:tcPr>
            <w:tcW w:w="3827" w:type="dxa"/>
            <w:gridSpan w:val="3"/>
            <w:tcBorders>
              <w:top w:val="single" w:sz="12" w:space="0" w:color="auto"/>
              <w:left w:val="single" w:sz="4" w:space="0" w:color="auto"/>
              <w:bottom w:val="single" w:sz="8" w:space="0" w:color="000000"/>
            </w:tcBorders>
          </w:tcPr>
          <w:p w14:paraId="60A6F586"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hint="eastAsia"/>
                <w:color w:val="000000" w:themeColor="text1"/>
                <w:sz w:val="21"/>
                <w:szCs w:val="21"/>
              </w:rPr>
              <w:t>DPF-Zn@LNP-HEG</w:t>
            </w:r>
          </w:p>
        </w:tc>
      </w:tr>
      <w:tr w:rsidR="009959D0" w:rsidRPr="009136EF" w14:paraId="31C4EC8D" w14:textId="77777777" w:rsidTr="00742A97">
        <w:trPr>
          <w:trHeight w:val="367"/>
          <w:jc w:val="center"/>
        </w:trPr>
        <w:tc>
          <w:tcPr>
            <w:tcW w:w="1100" w:type="dxa"/>
            <w:tcBorders>
              <w:top w:val="single" w:sz="8" w:space="0" w:color="000000"/>
            </w:tcBorders>
            <w:tcMar>
              <w:top w:w="15" w:type="dxa"/>
              <w:left w:w="108" w:type="dxa"/>
              <w:bottom w:w="0" w:type="dxa"/>
              <w:right w:w="108" w:type="dxa"/>
            </w:tcMar>
            <w:hideMark/>
          </w:tcPr>
          <w:p w14:paraId="4B0F0B3A"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C</w:t>
            </w:r>
          </w:p>
        </w:tc>
        <w:tc>
          <w:tcPr>
            <w:tcW w:w="1100" w:type="dxa"/>
            <w:tcBorders>
              <w:top w:val="single" w:sz="8" w:space="0" w:color="000000"/>
              <w:left w:val="nil"/>
            </w:tcBorders>
            <w:tcMar>
              <w:top w:w="15" w:type="dxa"/>
              <w:left w:w="108" w:type="dxa"/>
              <w:bottom w:w="0" w:type="dxa"/>
              <w:right w:w="108" w:type="dxa"/>
            </w:tcMar>
            <w:hideMark/>
          </w:tcPr>
          <w:p w14:paraId="1B2E9EBE"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79.69</w:t>
            </w:r>
          </w:p>
        </w:tc>
        <w:tc>
          <w:tcPr>
            <w:tcW w:w="1486" w:type="dxa"/>
            <w:tcBorders>
              <w:top w:val="single" w:sz="8" w:space="0" w:color="000000"/>
              <w:left w:val="nil"/>
              <w:right w:val="single" w:sz="4" w:space="0" w:color="auto"/>
            </w:tcBorders>
            <w:tcMar>
              <w:top w:w="15" w:type="dxa"/>
              <w:left w:w="108" w:type="dxa"/>
              <w:bottom w:w="0" w:type="dxa"/>
              <w:right w:w="108" w:type="dxa"/>
            </w:tcMar>
            <w:hideMark/>
          </w:tcPr>
          <w:p w14:paraId="668CABBF"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83.94</w:t>
            </w:r>
          </w:p>
        </w:tc>
        <w:tc>
          <w:tcPr>
            <w:tcW w:w="1234" w:type="dxa"/>
            <w:tcBorders>
              <w:top w:val="single" w:sz="8" w:space="0" w:color="000000"/>
              <w:left w:val="single" w:sz="4" w:space="0" w:color="auto"/>
            </w:tcBorders>
          </w:tcPr>
          <w:p w14:paraId="3DA5BE97"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C</w:t>
            </w:r>
          </w:p>
        </w:tc>
        <w:tc>
          <w:tcPr>
            <w:tcW w:w="1360" w:type="dxa"/>
            <w:tcBorders>
              <w:top w:val="single" w:sz="8" w:space="0" w:color="000000"/>
            </w:tcBorders>
          </w:tcPr>
          <w:p w14:paraId="1A8D7888"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63.24</w:t>
            </w:r>
          </w:p>
        </w:tc>
        <w:tc>
          <w:tcPr>
            <w:tcW w:w="1233" w:type="dxa"/>
            <w:tcBorders>
              <w:top w:val="single" w:sz="8" w:space="0" w:color="000000"/>
              <w:left w:val="nil"/>
            </w:tcBorders>
          </w:tcPr>
          <w:p w14:paraId="4055AC6F"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74.70</w:t>
            </w:r>
          </w:p>
        </w:tc>
      </w:tr>
      <w:tr w:rsidR="009959D0" w:rsidRPr="009136EF" w14:paraId="142FCBC6" w14:textId="77777777" w:rsidTr="00742A97">
        <w:trPr>
          <w:trHeight w:val="367"/>
          <w:jc w:val="center"/>
        </w:trPr>
        <w:tc>
          <w:tcPr>
            <w:tcW w:w="1100" w:type="dxa"/>
            <w:tcMar>
              <w:top w:w="15" w:type="dxa"/>
              <w:left w:w="108" w:type="dxa"/>
              <w:bottom w:w="0" w:type="dxa"/>
              <w:right w:w="108" w:type="dxa"/>
            </w:tcMar>
            <w:hideMark/>
          </w:tcPr>
          <w:p w14:paraId="6AB3A8F9"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O</w:t>
            </w:r>
          </w:p>
        </w:tc>
        <w:tc>
          <w:tcPr>
            <w:tcW w:w="1100" w:type="dxa"/>
            <w:tcBorders>
              <w:left w:val="nil"/>
            </w:tcBorders>
            <w:tcMar>
              <w:top w:w="15" w:type="dxa"/>
              <w:left w:w="108" w:type="dxa"/>
              <w:bottom w:w="0" w:type="dxa"/>
              <w:right w:w="108" w:type="dxa"/>
            </w:tcMar>
            <w:hideMark/>
          </w:tcPr>
          <w:p w14:paraId="09664AC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20.31</w:t>
            </w:r>
          </w:p>
        </w:tc>
        <w:tc>
          <w:tcPr>
            <w:tcW w:w="1486" w:type="dxa"/>
            <w:tcBorders>
              <w:left w:val="nil"/>
              <w:right w:val="single" w:sz="4" w:space="0" w:color="auto"/>
            </w:tcBorders>
            <w:tcMar>
              <w:top w:w="15" w:type="dxa"/>
              <w:left w:w="108" w:type="dxa"/>
              <w:bottom w:w="0" w:type="dxa"/>
              <w:right w:w="108" w:type="dxa"/>
            </w:tcMar>
            <w:hideMark/>
          </w:tcPr>
          <w:p w14:paraId="345054FE"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16.06</w:t>
            </w:r>
          </w:p>
        </w:tc>
        <w:tc>
          <w:tcPr>
            <w:tcW w:w="1234" w:type="dxa"/>
            <w:tcBorders>
              <w:left w:val="single" w:sz="4" w:space="0" w:color="auto"/>
            </w:tcBorders>
          </w:tcPr>
          <w:p w14:paraId="08D968CC"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O</w:t>
            </w:r>
          </w:p>
        </w:tc>
        <w:tc>
          <w:tcPr>
            <w:tcW w:w="1360" w:type="dxa"/>
          </w:tcPr>
          <w:p w14:paraId="17960964"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24.20</w:t>
            </w:r>
          </w:p>
        </w:tc>
        <w:tc>
          <w:tcPr>
            <w:tcW w:w="1233" w:type="dxa"/>
            <w:tcBorders>
              <w:left w:val="nil"/>
            </w:tcBorders>
          </w:tcPr>
          <w:p w14:paraId="71F30C67"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21.46</w:t>
            </w:r>
          </w:p>
        </w:tc>
      </w:tr>
      <w:tr w:rsidR="009959D0" w:rsidRPr="009136EF" w14:paraId="19660C74" w14:textId="77777777" w:rsidTr="00742A97">
        <w:trPr>
          <w:trHeight w:val="367"/>
          <w:jc w:val="center"/>
        </w:trPr>
        <w:tc>
          <w:tcPr>
            <w:tcW w:w="1100" w:type="dxa"/>
            <w:tcMar>
              <w:top w:w="15" w:type="dxa"/>
              <w:left w:w="108" w:type="dxa"/>
              <w:bottom w:w="0" w:type="dxa"/>
              <w:right w:w="108" w:type="dxa"/>
            </w:tcMar>
            <w:hideMark/>
          </w:tcPr>
          <w:p w14:paraId="08A92441"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Cl</w:t>
            </w:r>
          </w:p>
        </w:tc>
        <w:tc>
          <w:tcPr>
            <w:tcW w:w="1100" w:type="dxa"/>
            <w:tcBorders>
              <w:left w:val="nil"/>
            </w:tcBorders>
            <w:tcMar>
              <w:top w:w="15" w:type="dxa"/>
              <w:left w:w="108" w:type="dxa"/>
              <w:bottom w:w="0" w:type="dxa"/>
              <w:right w:w="108" w:type="dxa"/>
            </w:tcMar>
            <w:hideMark/>
          </w:tcPr>
          <w:p w14:paraId="5BE0835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0.00</w:t>
            </w:r>
          </w:p>
        </w:tc>
        <w:tc>
          <w:tcPr>
            <w:tcW w:w="1486" w:type="dxa"/>
            <w:tcBorders>
              <w:left w:val="nil"/>
              <w:right w:val="single" w:sz="4" w:space="0" w:color="auto"/>
            </w:tcBorders>
            <w:tcMar>
              <w:top w:w="15" w:type="dxa"/>
              <w:left w:w="108" w:type="dxa"/>
              <w:bottom w:w="0" w:type="dxa"/>
              <w:right w:w="108" w:type="dxa"/>
            </w:tcMar>
            <w:hideMark/>
          </w:tcPr>
          <w:p w14:paraId="4F1C7800"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0.00</w:t>
            </w:r>
          </w:p>
        </w:tc>
        <w:tc>
          <w:tcPr>
            <w:tcW w:w="1234" w:type="dxa"/>
            <w:tcBorders>
              <w:left w:val="single" w:sz="4" w:space="0" w:color="auto"/>
            </w:tcBorders>
          </w:tcPr>
          <w:p w14:paraId="12348373"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Cl</w:t>
            </w:r>
          </w:p>
        </w:tc>
        <w:tc>
          <w:tcPr>
            <w:tcW w:w="1360" w:type="dxa"/>
          </w:tcPr>
          <w:p w14:paraId="03A39864"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6.11</w:t>
            </w:r>
          </w:p>
        </w:tc>
        <w:tc>
          <w:tcPr>
            <w:tcW w:w="1233" w:type="dxa"/>
            <w:tcBorders>
              <w:left w:val="nil"/>
            </w:tcBorders>
          </w:tcPr>
          <w:p w14:paraId="3619DDF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2.45</w:t>
            </w:r>
          </w:p>
        </w:tc>
      </w:tr>
      <w:tr w:rsidR="009959D0" w:rsidRPr="009136EF" w14:paraId="67A09CD5" w14:textId="77777777" w:rsidTr="00742A97">
        <w:trPr>
          <w:trHeight w:val="367"/>
          <w:jc w:val="center"/>
        </w:trPr>
        <w:tc>
          <w:tcPr>
            <w:tcW w:w="1100" w:type="dxa"/>
            <w:tcMar>
              <w:top w:w="15" w:type="dxa"/>
              <w:left w:w="108" w:type="dxa"/>
              <w:bottom w:w="0" w:type="dxa"/>
              <w:right w:w="108" w:type="dxa"/>
            </w:tcMar>
            <w:hideMark/>
          </w:tcPr>
          <w:p w14:paraId="7AF873F0"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Zn</w:t>
            </w:r>
          </w:p>
        </w:tc>
        <w:tc>
          <w:tcPr>
            <w:tcW w:w="1100" w:type="dxa"/>
            <w:tcBorders>
              <w:left w:val="nil"/>
            </w:tcBorders>
            <w:tcMar>
              <w:top w:w="15" w:type="dxa"/>
              <w:left w:w="108" w:type="dxa"/>
              <w:bottom w:w="0" w:type="dxa"/>
              <w:right w:w="108" w:type="dxa"/>
            </w:tcMar>
            <w:hideMark/>
          </w:tcPr>
          <w:p w14:paraId="2884A810"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0.00</w:t>
            </w:r>
          </w:p>
        </w:tc>
        <w:tc>
          <w:tcPr>
            <w:tcW w:w="1486" w:type="dxa"/>
            <w:tcBorders>
              <w:left w:val="nil"/>
              <w:right w:val="single" w:sz="4" w:space="0" w:color="auto"/>
            </w:tcBorders>
            <w:tcMar>
              <w:top w:w="15" w:type="dxa"/>
              <w:left w:w="108" w:type="dxa"/>
              <w:bottom w:w="0" w:type="dxa"/>
              <w:right w:w="108" w:type="dxa"/>
            </w:tcMar>
            <w:hideMark/>
          </w:tcPr>
          <w:p w14:paraId="04303A9E"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0.00</w:t>
            </w:r>
          </w:p>
        </w:tc>
        <w:tc>
          <w:tcPr>
            <w:tcW w:w="1234" w:type="dxa"/>
            <w:tcBorders>
              <w:left w:val="single" w:sz="4" w:space="0" w:color="auto"/>
            </w:tcBorders>
          </w:tcPr>
          <w:p w14:paraId="494579D8"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Zn</w:t>
            </w:r>
          </w:p>
        </w:tc>
        <w:tc>
          <w:tcPr>
            <w:tcW w:w="1360" w:type="dxa"/>
          </w:tcPr>
          <w:p w14:paraId="09602106"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6.45</w:t>
            </w:r>
          </w:p>
        </w:tc>
        <w:tc>
          <w:tcPr>
            <w:tcW w:w="1233" w:type="dxa"/>
            <w:tcBorders>
              <w:left w:val="nil"/>
            </w:tcBorders>
          </w:tcPr>
          <w:p w14:paraId="47DF9695"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1.40</w:t>
            </w:r>
          </w:p>
        </w:tc>
      </w:tr>
      <w:tr w:rsidR="00AD38CB" w:rsidRPr="009136EF" w14:paraId="6F69FEB0" w14:textId="77777777" w:rsidTr="00742A97">
        <w:trPr>
          <w:trHeight w:val="367"/>
          <w:jc w:val="center"/>
        </w:trPr>
        <w:tc>
          <w:tcPr>
            <w:tcW w:w="1100" w:type="dxa"/>
            <w:tcBorders>
              <w:bottom w:val="single" w:sz="12" w:space="0" w:color="auto"/>
            </w:tcBorders>
            <w:tcMar>
              <w:top w:w="15" w:type="dxa"/>
              <w:left w:w="108" w:type="dxa"/>
              <w:bottom w:w="0" w:type="dxa"/>
              <w:right w:w="108" w:type="dxa"/>
            </w:tcMar>
            <w:hideMark/>
          </w:tcPr>
          <w:p w14:paraId="17AD74E4"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sz w:val="21"/>
                <w:szCs w:val="21"/>
                <w:lang w:val="en-GB"/>
              </w:rPr>
              <w:t>Total</w:t>
            </w:r>
          </w:p>
        </w:tc>
        <w:tc>
          <w:tcPr>
            <w:tcW w:w="1100" w:type="dxa"/>
            <w:tcBorders>
              <w:left w:val="nil"/>
              <w:bottom w:val="single" w:sz="12" w:space="0" w:color="auto"/>
            </w:tcBorders>
            <w:tcMar>
              <w:top w:w="15" w:type="dxa"/>
              <w:left w:w="108" w:type="dxa"/>
              <w:bottom w:w="0" w:type="dxa"/>
              <w:right w:w="108" w:type="dxa"/>
            </w:tcMar>
            <w:hideMark/>
          </w:tcPr>
          <w:p w14:paraId="746A1CA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100.00</w:t>
            </w:r>
          </w:p>
        </w:tc>
        <w:tc>
          <w:tcPr>
            <w:tcW w:w="1486" w:type="dxa"/>
            <w:tcBorders>
              <w:left w:val="nil"/>
              <w:bottom w:val="single" w:sz="12" w:space="0" w:color="auto"/>
              <w:right w:val="single" w:sz="4" w:space="0" w:color="auto"/>
            </w:tcBorders>
            <w:tcMar>
              <w:top w:w="15" w:type="dxa"/>
              <w:left w:w="108" w:type="dxa"/>
              <w:bottom w:w="0" w:type="dxa"/>
              <w:right w:w="108" w:type="dxa"/>
            </w:tcMar>
            <w:hideMark/>
          </w:tcPr>
          <w:p w14:paraId="25DB0E7D"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rPr>
            </w:pPr>
            <w:r w:rsidRPr="009136EF">
              <w:rPr>
                <w:rFonts w:ascii="Times New Roman" w:hAnsi="Times New Roman" w:cs="Times New Roman"/>
                <w:color w:val="000000" w:themeColor="text1"/>
                <w:kern w:val="24"/>
                <w:sz w:val="21"/>
                <w:szCs w:val="21"/>
                <w:lang w:val="en-GB"/>
              </w:rPr>
              <w:t>100.00</w:t>
            </w:r>
          </w:p>
        </w:tc>
        <w:tc>
          <w:tcPr>
            <w:tcW w:w="1234" w:type="dxa"/>
            <w:tcBorders>
              <w:left w:val="single" w:sz="4" w:space="0" w:color="auto"/>
              <w:bottom w:val="single" w:sz="12" w:space="0" w:color="auto"/>
            </w:tcBorders>
          </w:tcPr>
          <w:p w14:paraId="5FC78BC7"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Total</w:t>
            </w:r>
          </w:p>
        </w:tc>
        <w:tc>
          <w:tcPr>
            <w:tcW w:w="1360" w:type="dxa"/>
            <w:tcBorders>
              <w:left w:val="nil"/>
              <w:bottom w:val="single" w:sz="12" w:space="0" w:color="auto"/>
            </w:tcBorders>
          </w:tcPr>
          <w:p w14:paraId="054A3E3E"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100.00</w:t>
            </w:r>
          </w:p>
        </w:tc>
        <w:tc>
          <w:tcPr>
            <w:tcW w:w="1233" w:type="dxa"/>
            <w:tcBorders>
              <w:left w:val="nil"/>
              <w:bottom w:val="single" w:sz="12" w:space="0" w:color="auto"/>
            </w:tcBorders>
          </w:tcPr>
          <w:p w14:paraId="0C42880C" w14:textId="77777777" w:rsidR="00AD38CB" w:rsidRPr="009136EF" w:rsidRDefault="00AD38CB" w:rsidP="0019284B">
            <w:pPr>
              <w:spacing w:before="120" w:after="120" w:line="240" w:lineRule="auto"/>
              <w:jc w:val="center"/>
              <w:rPr>
                <w:rFonts w:ascii="Times New Roman" w:hAnsi="Times New Roman" w:cs="Times New Roman"/>
                <w:color w:val="000000" w:themeColor="text1"/>
                <w:sz w:val="21"/>
                <w:szCs w:val="21"/>
                <w:lang w:val="en-GB"/>
              </w:rPr>
            </w:pPr>
            <w:r w:rsidRPr="009136EF">
              <w:rPr>
                <w:rFonts w:ascii="Times New Roman" w:hAnsi="Times New Roman" w:cs="Times New Roman"/>
                <w:color w:val="000000" w:themeColor="text1"/>
                <w:sz w:val="21"/>
                <w:szCs w:val="21"/>
                <w:lang w:val="en-GB"/>
              </w:rPr>
              <w:t>100.00</w:t>
            </w:r>
          </w:p>
        </w:tc>
      </w:tr>
      <w:bookmarkEnd w:id="36"/>
    </w:tbl>
    <w:p w14:paraId="45FEAF29" w14:textId="1D9D5188" w:rsidR="00A722D3" w:rsidRDefault="00A722D3" w:rsidP="0019284B">
      <w:pPr>
        <w:spacing w:before="120" w:after="120" w:line="240" w:lineRule="auto"/>
        <w:jc w:val="both"/>
        <w:rPr>
          <w:rFonts w:ascii="Times New Roman" w:hAnsi="Times New Roman" w:cs="Times New Roman"/>
          <w:b/>
          <w:bCs/>
          <w:sz w:val="24"/>
        </w:rPr>
      </w:pPr>
    </w:p>
    <w:p w14:paraId="374D91B1" w14:textId="35DB117D" w:rsidR="009136EF" w:rsidRDefault="009136EF" w:rsidP="0019284B">
      <w:pPr>
        <w:spacing w:before="120" w:after="120" w:line="240" w:lineRule="auto"/>
        <w:jc w:val="both"/>
        <w:rPr>
          <w:rFonts w:ascii="Times New Roman" w:hAnsi="Times New Roman" w:cs="Times New Roman"/>
          <w:b/>
          <w:bCs/>
          <w:sz w:val="24"/>
        </w:rPr>
      </w:pPr>
    </w:p>
    <w:p w14:paraId="303AA840" w14:textId="55556FCC" w:rsidR="009136EF" w:rsidRDefault="009136EF" w:rsidP="0019284B">
      <w:pPr>
        <w:spacing w:before="120" w:after="120" w:line="240" w:lineRule="auto"/>
        <w:jc w:val="both"/>
        <w:rPr>
          <w:rFonts w:ascii="Times New Roman" w:hAnsi="Times New Roman" w:cs="Times New Roman"/>
          <w:b/>
          <w:bCs/>
          <w:sz w:val="24"/>
        </w:rPr>
      </w:pPr>
    </w:p>
    <w:p w14:paraId="49AEC910" w14:textId="5164507D" w:rsidR="009136EF" w:rsidRDefault="009136EF" w:rsidP="0019284B">
      <w:pPr>
        <w:spacing w:before="120" w:after="120" w:line="240" w:lineRule="auto"/>
        <w:jc w:val="both"/>
        <w:rPr>
          <w:rFonts w:ascii="Times New Roman" w:hAnsi="Times New Roman" w:cs="Times New Roman"/>
          <w:b/>
          <w:bCs/>
          <w:sz w:val="24"/>
        </w:rPr>
      </w:pPr>
    </w:p>
    <w:p w14:paraId="1070B7E9" w14:textId="77777777" w:rsidR="009136EF" w:rsidRDefault="009136EF" w:rsidP="0019284B">
      <w:pPr>
        <w:spacing w:before="120" w:after="120" w:line="240" w:lineRule="auto"/>
        <w:jc w:val="both"/>
        <w:rPr>
          <w:rFonts w:ascii="Times New Roman" w:hAnsi="Times New Roman" w:cs="Times New Roman" w:hint="eastAsia"/>
          <w:b/>
          <w:bCs/>
          <w:sz w:val="24"/>
        </w:rPr>
      </w:pPr>
    </w:p>
    <w:p w14:paraId="3861B5A3" w14:textId="717C3B5F" w:rsidR="000D2A49" w:rsidRPr="00BE3CA1" w:rsidRDefault="000D2A49" w:rsidP="0019284B">
      <w:pPr>
        <w:spacing w:before="120" w:after="120" w:line="240" w:lineRule="auto"/>
        <w:jc w:val="both"/>
        <w:rPr>
          <w:rFonts w:ascii="Times New Roman" w:hAnsi="Times New Roman" w:cs="Times New Roman"/>
          <w:sz w:val="24"/>
        </w:rPr>
      </w:pPr>
      <w:r w:rsidRPr="00BE3CA1">
        <w:rPr>
          <w:rFonts w:ascii="Times New Roman" w:hAnsi="Times New Roman" w:cs="Times New Roman"/>
          <w:b/>
          <w:bCs/>
          <w:sz w:val="24"/>
        </w:rPr>
        <w:lastRenderedPageBreak/>
        <w:t>Table S</w:t>
      </w:r>
      <w:r w:rsidR="00DA2538">
        <w:rPr>
          <w:rFonts w:ascii="Times New Roman" w:hAnsi="Times New Roman" w:cs="Times New Roman" w:hint="eastAsia"/>
          <w:b/>
          <w:bCs/>
          <w:sz w:val="24"/>
        </w:rPr>
        <w:t>2</w:t>
      </w:r>
      <w:r w:rsidRPr="00BE3CA1">
        <w:rPr>
          <w:rFonts w:ascii="Times New Roman" w:hAnsi="Times New Roman" w:cs="Times New Roman"/>
          <w:sz w:val="24"/>
        </w:rPr>
        <w:t xml:space="preserve"> Comparison of comprehensive properties of </w:t>
      </w:r>
      <w:r w:rsidRPr="00BE3CA1">
        <w:rPr>
          <w:rFonts w:ascii="Times New Roman" w:hAnsi="Times New Roman" w:cs="Times New Roman" w:hint="eastAsia"/>
          <w:sz w:val="24"/>
        </w:rPr>
        <w:t>representative eutectogel-based underwater sensors from recent literature</w:t>
      </w:r>
    </w:p>
    <w:tbl>
      <w:tblPr>
        <w:tblStyle w:val="af2"/>
        <w:tblW w:w="10564" w:type="dxa"/>
        <w:jc w:val="center"/>
        <w:tblLook w:val="04A0" w:firstRow="1" w:lastRow="0" w:firstColumn="1" w:lastColumn="0" w:noHBand="0" w:noVBand="1"/>
      </w:tblPr>
      <w:tblGrid>
        <w:gridCol w:w="1609"/>
        <w:gridCol w:w="1490"/>
        <w:gridCol w:w="1515"/>
        <w:gridCol w:w="1662"/>
        <w:gridCol w:w="1639"/>
        <w:gridCol w:w="1621"/>
        <w:gridCol w:w="1028"/>
      </w:tblGrid>
      <w:tr w:rsidR="000D2A49" w:rsidRPr="009136EF" w14:paraId="4F9B21CF" w14:textId="77777777" w:rsidTr="005167EE">
        <w:trPr>
          <w:trHeight w:val="538"/>
          <w:jc w:val="center"/>
        </w:trPr>
        <w:tc>
          <w:tcPr>
            <w:tcW w:w="1276" w:type="dxa"/>
            <w:tcBorders>
              <w:top w:val="single" w:sz="12" w:space="0" w:color="auto"/>
              <w:left w:val="nil"/>
              <w:bottom w:val="single" w:sz="12" w:space="0" w:color="auto"/>
              <w:right w:val="nil"/>
            </w:tcBorders>
            <w:vAlign w:val="center"/>
          </w:tcPr>
          <w:p w14:paraId="17821133"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b/>
                <w:bCs/>
                <w:sz w:val="21"/>
                <w:szCs w:val="21"/>
              </w:rPr>
              <w:t>Sample</w:t>
            </w:r>
          </w:p>
        </w:tc>
        <w:tc>
          <w:tcPr>
            <w:tcW w:w="1559" w:type="dxa"/>
            <w:tcBorders>
              <w:top w:val="single" w:sz="12" w:space="0" w:color="auto"/>
              <w:left w:val="nil"/>
              <w:bottom w:val="single" w:sz="12" w:space="0" w:color="auto"/>
              <w:right w:val="nil"/>
            </w:tcBorders>
            <w:vAlign w:val="center"/>
          </w:tcPr>
          <w:p w14:paraId="73DA82FA"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Stress</w:t>
            </w:r>
          </w:p>
          <w:p w14:paraId="20DFAC87"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b/>
                <w:bCs/>
                <w:sz w:val="21"/>
                <w:szCs w:val="21"/>
              </w:rPr>
              <w:t xml:space="preserve"> (MPa)</w:t>
            </w:r>
          </w:p>
        </w:tc>
        <w:tc>
          <w:tcPr>
            <w:tcW w:w="1560" w:type="dxa"/>
            <w:tcBorders>
              <w:top w:val="single" w:sz="12" w:space="0" w:color="auto"/>
              <w:left w:val="nil"/>
              <w:bottom w:val="single" w:sz="12" w:space="0" w:color="auto"/>
              <w:right w:val="nil"/>
            </w:tcBorders>
            <w:vAlign w:val="center"/>
          </w:tcPr>
          <w:p w14:paraId="3FEA8CB0"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Adhesion</w:t>
            </w:r>
          </w:p>
          <w:p w14:paraId="24240705"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 xml:space="preserve">(MPa) </w:t>
            </w:r>
          </w:p>
          <w:p w14:paraId="152DFE72"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air</w:t>
            </w:r>
          </w:p>
        </w:tc>
        <w:tc>
          <w:tcPr>
            <w:tcW w:w="1701" w:type="dxa"/>
            <w:tcBorders>
              <w:top w:val="single" w:sz="12" w:space="0" w:color="auto"/>
              <w:left w:val="nil"/>
              <w:bottom w:val="single" w:sz="12" w:space="0" w:color="auto"/>
              <w:right w:val="nil"/>
            </w:tcBorders>
            <w:vAlign w:val="center"/>
          </w:tcPr>
          <w:p w14:paraId="208714A9"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Adhesion</w:t>
            </w:r>
          </w:p>
          <w:p w14:paraId="7930688A"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(MPa) underwater</w:t>
            </w:r>
          </w:p>
        </w:tc>
        <w:tc>
          <w:tcPr>
            <w:tcW w:w="1701" w:type="dxa"/>
            <w:tcBorders>
              <w:top w:val="single" w:sz="12" w:space="0" w:color="auto"/>
              <w:left w:val="nil"/>
              <w:bottom w:val="single" w:sz="12" w:space="0" w:color="auto"/>
              <w:right w:val="nil"/>
            </w:tcBorders>
            <w:vAlign w:val="center"/>
          </w:tcPr>
          <w:p w14:paraId="51276B78" w14:textId="5C22A15E"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Anti-swelling</w:t>
            </w:r>
            <w:r w:rsidRPr="009136EF">
              <w:rPr>
                <w:rFonts w:ascii="Times New Roman" w:hAnsi="Times New Roman" w:cs="Times New Roman"/>
                <w:b/>
                <w:bCs/>
                <w:sz w:val="21"/>
                <w:szCs w:val="21"/>
              </w:rPr>
              <w:t xml:space="preserve"> (Day)</w:t>
            </w:r>
          </w:p>
        </w:tc>
        <w:tc>
          <w:tcPr>
            <w:tcW w:w="1701" w:type="dxa"/>
            <w:tcBorders>
              <w:top w:val="single" w:sz="12" w:space="0" w:color="auto"/>
              <w:left w:val="nil"/>
              <w:bottom w:val="single" w:sz="12" w:space="0" w:color="auto"/>
              <w:right w:val="nil"/>
            </w:tcBorders>
            <w:vAlign w:val="center"/>
          </w:tcPr>
          <w:p w14:paraId="7052C5D0"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hint="eastAsia"/>
                <w:b/>
                <w:bCs/>
                <w:sz w:val="21"/>
                <w:szCs w:val="21"/>
              </w:rPr>
              <w:t>Gauge Factor (GF)</w:t>
            </w:r>
          </w:p>
        </w:tc>
        <w:tc>
          <w:tcPr>
            <w:tcW w:w="1066" w:type="dxa"/>
            <w:tcBorders>
              <w:top w:val="single" w:sz="12" w:space="0" w:color="auto"/>
              <w:left w:val="nil"/>
              <w:bottom w:val="single" w:sz="12" w:space="0" w:color="auto"/>
              <w:right w:val="nil"/>
            </w:tcBorders>
            <w:vAlign w:val="center"/>
          </w:tcPr>
          <w:p w14:paraId="327BB9FE" w14:textId="77777777" w:rsidR="000D2A49" w:rsidRPr="009136EF" w:rsidRDefault="000D2A49" w:rsidP="009136EF">
            <w:pPr>
              <w:jc w:val="center"/>
              <w:rPr>
                <w:rFonts w:ascii="Times New Roman" w:hAnsi="Times New Roman" w:cs="Times New Roman"/>
                <w:b/>
                <w:bCs/>
                <w:sz w:val="21"/>
                <w:szCs w:val="21"/>
              </w:rPr>
            </w:pPr>
            <w:r w:rsidRPr="009136EF">
              <w:rPr>
                <w:rFonts w:ascii="Times New Roman" w:hAnsi="Times New Roman" w:cs="Times New Roman"/>
                <w:b/>
                <w:bCs/>
                <w:sz w:val="21"/>
                <w:szCs w:val="21"/>
              </w:rPr>
              <w:t>Ref</w:t>
            </w:r>
            <w:r w:rsidRPr="009136EF">
              <w:rPr>
                <w:rFonts w:ascii="Times New Roman" w:hAnsi="Times New Roman" w:cs="Times New Roman" w:hint="eastAsia"/>
                <w:b/>
                <w:bCs/>
                <w:sz w:val="21"/>
                <w:szCs w:val="21"/>
              </w:rPr>
              <w:t>.</w:t>
            </w:r>
          </w:p>
        </w:tc>
      </w:tr>
      <w:tr w:rsidR="000D2A49" w:rsidRPr="009136EF" w14:paraId="21FF1E63" w14:textId="77777777" w:rsidTr="005167EE">
        <w:trPr>
          <w:trHeight w:val="565"/>
          <w:jc w:val="center"/>
        </w:trPr>
        <w:tc>
          <w:tcPr>
            <w:tcW w:w="1276" w:type="dxa"/>
            <w:tcBorders>
              <w:top w:val="single" w:sz="12" w:space="0" w:color="auto"/>
              <w:left w:val="nil"/>
              <w:bottom w:val="nil"/>
              <w:right w:val="nil"/>
            </w:tcBorders>
            <w:shd w:val="clear" w:color="auto" w:fill="D9D9D9" w:themeFill="background1" w:themeFillShade="D9"/>
            <w:vAlign w:val="center"/>
          </w:tcPr>
          <w:p w14:paraId="0D6CE88E"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PAGDP-Ag</w:t>
            </w:r>
          </w:p>
        </w:tc>
        <w:tc>
          <w:tcPr>
            <w:tcW w:w="1559" w:type="dxa"/>
            <w:tcBorders>
              <w:top w:val="single" w:sz="12" w:space="0" w:color="auto"/>
              <w:left w:val="nil"/>
              <w:bottom w:val="nil"/>
              <w:right w:val="nil"/>
            </w:tcBorders>
            <w:shd w:val="clear" w:color="auto" w:fill="D9D9D9" w:themeFill="background1" w:themeFillShade="D9"/>
            <w:vAlign w:val="center"/>
          </w:tcPr>
          <w:p w14:paraId="262247B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0.2</w:t>
            </w:r>
          </w:p>
        </w:tc>
        <w:tc>
          <w:tcPr>
            <w:tcW w:w="1560" w:type="dxa"/>
            <w:tcBorders>
              <w:top w:val="single" w:sz="12" w:space="0" w:color="auto"/>
              <w:left w:val="nil"/>
              <w:bottom w:val="nil"/>
              <w:right w:val="nil"/>
            </w:tcBorders>
            <w:shd w:val="clear" w:color="auto" w:fill="D9D9D9" w:themeFill="background1" w:themeFillShade="D9"/>
            <w:vAlign w:val="center"/>
          </w:tcPr>
          <w:p w14:paraId="0C25C678"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0.098</w:t>
            </w:r>
          </w:p>
        </w:tc>
        <w:tc>
          <w:tcPr>
            <w:tcW w:w="1701" w:type="dxa"/>
            <w:tcBorders>
              <w:top w:val="single" w:sz="12" w:space="0" w:color="auto"/>
              <w:left w:val="nil"/>
              <w:bottom w:val="nil"/>
              <w:right w:val="nil"/>
            </w:tcBorders>
            <w:shd w:val="clear" w:color="auto" w:fill="D9D9D9" w:themeFill="background1" w:themeFillShade="D9"/>
            <w:vAlign w:val="center"/>
          </w:tcPr>
          <w:p w14:paraId="203BA9A9"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0.009</w:t>
            </w:r>
          </w:p>
        </w:tc>
        <w:tc>
          <w:tcPr>
            <w:tcW w:w="1701" w:type="dxa"/>
            <w:tcBorders>
              <w:top w:val="single" w:sz="12" w:space="0" w:color="auto"/>
              <w:left w:val="nil"/>
              <w:bottom w:val="nil"/>
              <w:right w:val="nil"/>
            </w:tcBorders>
            <w:shd w:val="clear" w:color="auto" w:fill="D9D9D9" w:themeFill="background1" w:themeFillShade="D9"/>
            <w:vAlign w:val="center"/>
          </w:tcPr>
          <w:p w14:paraId="2BE8777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30 (~1.2%)</w:t>
            </w:r>
          </w:p>
        </w:tc>
        <w:tc>
          <w:tcPr>
            <w:tcW w:w="1701" w:type="dxa"/>
            <w:tcBorders>
              <w:top w:val="single" w:sz="12" w:space="0" w:color="auto"/>
              <w:left w:val="nil"/>
              <w:bottom w:val="nil"/>
              <w:right w:val="nil"/>
            </w:tcBorders>
            <w:shd w:val="clear" w:color="auto" w:fill="D9D9D9" w:themeFill="background1" w:themeFillShade="D9"/>
            <w:vAlign w:val="center"/>
          </w:tcPr>
          <w:p w14:paraId="103CA7A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3.98</w:t>
            </w:r>
          </w:p>
        </w:tc>
        <w:tc>
          <w:tcPr>
            <w:tcW w:w="1066" w:type="dxa"/>
            <w:tcBorders>
              <w:top w:val="single" w:sz="12" w:space="0" w:color="auto"/>
              <w:left w:val="nil"/>
              <w:bottom w:val="nil"/>
              <w:right w:val="nil"/>
            </w:tcBorders>
            <w:shd w:val="clear" w:color="auto" w:fill="D9D9D9" w:themeFill="background1" w:themeFillShade="D9"/>
            <w:vAlign w:val="center"/>
          </w:tcPr>
          <w:p w14:paraId="01F7FF05" w14:textId="2285B5C4"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0D2A49" w:rsidRPr="009136EF">
              <w:rPr>
                <w:rFonts w:ascii="Times New Roman" w:hAnsi="Times New Roman" w:cs="Times New Roman" w:hint="eastAsia"/>
                <w:sz w:val="21"/>
                <w:szCs w:val="21"/>
              </w:rPr>
              <w:t>3</w:t>
            </w:r>
            <w:r>
              <w:rPr>
                <w:rFonts w:ascii="Times New Roman" w:hAnsi="Times New Roman" w:cs="Times New Roman"/>
                <w:sz w:val="21"/>
                <w:szCs w:val="21"/>
              </w:rPr>
              <w:t>]</w:t>
            </w:r>
          </w:p>
        </w:tc>
      </w:tr>
      <w:tr w:rsidR="000D2A49" w:rsidRPr="009136EF" w14:paraId="470E4A8C" w14:textId="77777777" w:rsidTr="005167EE">
        <w:trPr>
          <w:trHeight w:val="538"/>
          <w:jc w:val="center"/>
        </w:trPr>
        <w:tc>
          <w:tcPr>
            <w:tcW w:w="1276" w:type="dxa"/>
            <w:tcBorders>
              <w:top w:val="nil"/>
              <w:left w:val="nil"/>
              <w:bottom w:val="nil"/>
              <w:right w:val="nil"/>
            </w:tcBorders>
            <w:vAlign w:val="center"/>
          </w:tcPr>
          <w:p w14:paraId="533D7EF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HEG</w:t>
            </w:r>
          </w:p>
        </w:tc>
        <w:tc>
          <w:tcPr>
            <w:tcW w:w="1559" w:type="dxa"/>
            <w:tcBorders>
              <w:top w:val="nil"/>
              <w:left w:val="nil"/>
              <w:bottom w:val="nil"/>
              <w:right w:val="nil"/>
            </w:tcBorders>
            <w:vAlign w:val="center"/>
          </w:tcPr>
          <w:p w14:paraId="793C2FF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0.65</w:t>
            </w:r>
          </w:p>
        </w:tc>
        <w:tc>
          <w:tcPr>
            <w:tcW w:w="1560" w:type="dxa"/>
            <w:tcBorders>
              <w:top w:val="nil"/>
              <w:left w:val="nil"/>
              <w:bottom w:val="nil"/>
              <w:right w:val="nil"/>
            </w:tcBorders>
            <w:vAlign w:val="center"/>
          </w:tcPr>
          <w:p w14:paraId="15089143"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0.52</w:t>
            </w:r>
          </w:p>
        </w:tc>
        <w:tc>
          <w:tcPr>
            <w:tcW w:w="1701" w:type="dxa"/>
            <w:tcBorders>
              <w:top w:val="nil"/>
              <w:left w:val="nil"/>
              <w:bottom w:val="nil"/>
              <w:right w:val="nil"/>
            </w:tcBorders>
            <w:vAlign w:val="center"/>
          </w:tcPr>
          <w:p w14:paraId="04B9874B"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0.33</w:t>
            </w:r>
          </w:p>
        </w:tc>
        <w:tc>
          <w:tcPr>
            <w:tcW w:w="1701" w:type="dxa"/>
            <w:tcBorders>
              <w:top w:val="nil"/>
              <w:left w:val="nil"/>
              <w:bottom w:val="nil"/>
              <w:right w:val="nil"/>
            </w:tcBorders>
            <w:vAlign w:val="center"/>
          </w:tcPr>
          <w:p w14:paraId="5C87F47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 (~1%)</w:t>
            </w:r>
          </w:p>
        </w:tc>
        <w:tc>
          <w:tcPr>
            <w:tcW w:w="1701" w:type="dxa"/>
            <w:tcBorders>
              <w:top w:val="nil"/>
              <w:left w:val="nil"/>
              <w:bottom w:val="nil"/>
              <w:right w:val="nil"/>
            </w:tcBorders>
            <w:vAlign w:val="center"/>
          </w:tcPr>
          <w:p w14:paraId="66B9E66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5.5</w:t>
            </w:r>
          </w:p>
        </w:tc>
        <w:tc>
          <w:tcPr>
            <w:tcW w:w="1066" w:type="dxa"/>
            <w:tcBorders>
              <w:top w:val="nil"/>
              <w:left w:val="nil"/>
              <w:bottom w:val="nil"/>
              <w:right w:val="nil"/>
            </w:tcBorders>
            <w:vAlign w:val="center"/>
          </w:tcPr>
          <w:p w14:paraId="04C9A6BD" w14:textId="2A7D4325"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0D2A49" w:rsidRPr="009136EF">
              <w:rPr>
                <w:rFonts w:ascii="Times New Roman" w:hAnsi="Times New Roman" w:cs="Times New Roman" w:hint="eastAsia"/>
                <w:sz w:val="21"/>
                <w:szCs w:val="21"/>
              </w:rPr>
              <w:t>1</w:t>
            </w:r>
            <w:r w:rsidR="008E0750" w:rsidRPr="009136EF">
              <w:rPr>
                <w:rFonts w:ascii="Times New Roman" w:hAnsi="Times New Roman" w:cs="Times New Roman" w:hint="eastAsia"/>
                <w:sz w:val="21"/>
                <w:szCs w:val="21"/>
              </w:rPr>
              <w:t>9</w:t>
            </w:r>
            <w:r>
              <w:rPr>
                <w:rFonts w:ascii="Times New Roman" w:hAnsi="Times New Roman" w:cs="Times New Roman"/>
                <w:sz w:val="21"/>
                <w:szCs w:val="21"/>
              </w:rPr>
              <w:t>]</w:t>
            </w:r>
          </w:p>
        </w:tc>
      </w:tr>
      <w:tr w:rsidR="000D2A49" w:rsidRPr="009136EF" w14:paraId="60502418" w14:textId="77777777" w:rsidTr="005167EE">
        <w:trPr>
          <w:trHeight w:val="565"/>
          <w:jc w:val="center"/>
        </w:trPr>
        <w:tc>
          <w:tcPr>
            <w:tcW w:w="1276" w:type="dxa"/>
            <w:tcBorders>
              <w:top w:val="nil"/>
              <w:left w:val="nil"/>
              <w:bottom w:val="nil"/>
              <w:right w:val="nil"/>
            </w:tcBorders>
            <w:shd w:val="clear" w:color="auto" w:fill="D9D9D9" w:themeFill="background1" w:themeFillShade="D9"/>
            <w:vAlign w:val="center"/>
          </w:tcPr>
          <w:p w14:paraId="0A4EA4F2"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SEG-PIL/M</w:t>
            </w:r>
          </w:p>
        </w:tc>
        <w:tc>
          <w:tcPr>
            <w:tcW w:w="1559" w:type="dxa"/>
            <w:tcBorders>
              <w:top w:val="nil"/>
              <w:left w:val="nil"/>
              <w:bottom w:val="nil"/>
              <w:right w:val="nil"/>
            </w:tcBorders>
            <w:shd w:val="clear" w:color="auto" w:fill="D9D9D9" w:themeFill="background1" w:themeFillShade="D9"/>
            <w:vAlign w:val="center"/>
          </w:tcPr>
          <w:p w14:paraId="061A815A"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0.15</w:t>
            </w:r>
          </w:p>
        </w:tc>
        <w:tc>
          <w:tcPr>
            <w:tcW w:w="1560" w:type="dxa"/>
            <w:tcBorders>
              <w:top w:val="nil"/>
              <w:left w:val="nil"/>
              <w:bottom w:val="nil"/>
              <w:right w:val="nil"/>
            </w:tcBorders>
            <w:shd w:val="clear" w:color="auto" w:fill="D9D9D9" w:themeFill="background1" w:themeFillShade="D9"/>
            <w:vAlign w:val="center"/>
          </w:tcPr>
          <w:p w14:paraId="41E11E5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0.53</w:t>
            </w:r>
          </w:p>
        </w:tc>
        <w:tc>
          <w:tcPr>
            <w:tcW w:w="1701" w:type="dxa"/>
            <w:tcBorders>
              <w:top w:val="nil"/>
              <w:left w:val="nil"/>
              <w:bottom w:val="nil"/>
              <w:right w:val="nil"/>
            </w:tcBorders>
            <w:shd w:val="clear" w:color="auto" w:fill="D9D9D9" w:themeFill="background1" w:themeFillShade="D9"/>
            <w:vAlign w:val="center"/>
          </w:tcPr>
          <w:p w14:paraId="7455650A"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0.49</w:t>
            </w:r>
          </w:p>
        </w:tc>
        <w:tc>
          <w:tcPr>
            <w:tcW w:w="1701" w:type="dxa"/>
            <w:tcBorders>
              <w:top w:val="nil"/>
              <w:left w:val="nil"/>
              <w:bottom w:val="nil"/>
              <w:right w:val="nil"/>
            </w:tcBorders>
            <w:shd w:val="clear" w:color="auto" w:fill="D9D9D9" w:themeFill="background1" w:themeFillShade="D9"/>
            <w:vAlign w:val="center"/>
          </w:tcPr>
          <w:p w14:paraId="0B121963"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 (~0.06%)</w:t>
            </w:r>
          </w:p>
        </w:tc>
        <w:tc>
          <w:tcPr>
            <w:tcW w:w="1701" w:type="dxa"/>
            <w:tcBorders>
              <w:top w:val="nil"/>
              <w:left w:val="nil"/>
              <w:bottom w:val="nil"/>
              <w:right w:val="nil"/>
            </w:tcBorders>
            <w:shd w:val="clear" w:color="auto" w:fill="D9D9D9" w:themeFill="background1" w:themeFillShade="D9"/>
            <w:vAlign w:val="center"/>
          </w:tcPr>
          <w:p w14:paraId="50649C0B"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1.85</w:t>
            </w:r>
          </w:p>
        </w:tc>
        <w:tc>
          <w:tcPr>
            <w:tcW w:w="1066" w:type="dxa"/>
            <w:tcBorders>
              <w:top w:val="nil"/>
              <w:left w:val="nil"/>
              <w:bottom w:val="nil"/>
              <w:right w:val="nil"/>
            </w:tcBorders>
            <w:shd w:val="clear" w:color="auto" w:fill="D9D9D9" w:themeFill="background1" w:themeFillShade="D9"/>
            <w:vAlign w:val="center"/>
          </w:tcPr>
          <w:p w14:paraId="3EC32ADD" w14:textId="2EA5D230"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0D2A49" w:rsidRPr="009136EF">
              <w:rPr>
                <w:rFonts w:ascii="Times New Roman" w:hAnsi="Times New Roman" w:cs="Times New Roman" w:hint="eastAsia"/>
                <w:sz w:val="21"/>
                <w:szCs w:val="21"/>
              </w:rPr>
              <w:t>5</w:t>
            </w:r>
            <w:r w:rsidR="008E3D53" w:rsidRPr="009136EF">
              <w:rPr>
                <w:rFonts w:ascii="Times New Roman" w:hAnsi="Times New Roman" w:cs="Times New Roman" w:hint="eastAsia"/>
                <w:sz w:val="21"/>
                <w:szCs w:val="21"/>
              </w:rPr>
              <w:t>8</w:t>
            </w:r>
            <w:r>
              <w:rPr>
                <w:rFonts w:ascii="Times New Roman" w:hAnsi="Times New Roman" w:cs="Times New Roman"/>
                <w:sz w:val="21"/>
                <w:szCs w:val="21"/>
              </w:rPr>
              <w:t>]</w:t>
            </w:r>
          </w:p>
        </w:tc>
      </w:tr>
      <w:tr w:rsidR="000D2A49" w:rsidRPr="009136EF" w14:paraId="1460ACE6" w14:textId="77777777" w:rsidTr="005167EE">
        <w:trPr>
          <w:trHeight w:val="538"/>
          <w:jc w:val="center"/>
        </w:trPr>
        <w:tc>
          <w:tcPr>
            <w:tcW w:w="1276" w:type="dxa"/>
            <w:tcBorders>
              <w:top w:val="nil"/>
              <w:left w:val="nil"/>
              <w:bottom w:val="nil"/>
              <w:right w:val="nil"/>
            </w:tcBorders>
            <w:vAlign w:val="center"/>
          </w:tcPr>
          <w:p w14:paraId="7D859551"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e-PT/GS</w:t>
            </w:r>
          </w:p>
        </w:tc>
        <w:tc>
          <w:tcPr>
            <w:tcW w:w="1559" w:type="dxa"/>
            <w:tcBorders>
              <w:top w:val="nil"/>
              <w:left w:val="nil"/>
              <w:bottom w:val="nil"/>
              <w:right w:val="nil"/>
            </w:tcBorders>
            <w:vAlign w:val="center"/>
          </w:tcPr>
          <w:p w14:paraId="08BE342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0.014</w:t>
            </w:r>
          </w:p>
        </w:tc>
        <w:tc>
          <w:tcPr>
            <w:tcW w:w="1560" w:type="dxa"/>
            <w:tcBorders>
              <w:top w:val="nil"/>
              <w:left w:val="nil"/>
              <w:bottom w:val="nil"/>
              <w:right w:val="nil"/>
            </w:tcBorders>
            <w:vAlign w:val="center"/>
          </w:tcPr>
          <w:p w14:paraId="03E342B1"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NR</w:t>
            </w:r>
          </w:p>
        </w:tc>
        <w:tc>
          <w:tcPr>
            <w:tcW w:w="1701" w:type="dxa"/>
            <w:tcBorders>
              <w:top w:val="nil"/>
              <w:left w:val="nil"/>
              <w:bottom w:val="nil"/>
              <w:right w:val="nil"/>
            </w:tcBorders>
            <w:vAlign w:val="center"/>
          </w:tcPr>
          <w:p w14:paraId="40822C3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0.354</w:t>
            </w:r>
          </w:p>
        </w:tc>
        <w:tc>
          <w:tcPr>
            <w:tcW w:w="1701" w:type="dxa"/>
            <w:tcBorders>
              <w:top w:val="nil"/>
              <w:left w:val="nil"/>
              <w:bottom w:val="nil"/>
              <w:right w:val="nil"/>
            </w:tcBorders>
            <w:vAlign w:val="center"/>
          </w:tcPr>
          <w:p w14:paraId="5CE6D80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14 (~15%)</w:t>
            </w:r>
          </w:p>
        </w:tc>
        <w:tc>
          <w:tcPr>
            <w:tcW w:w="1701" w:type="dxa"/>
            <w:tcBorders>
              <w:top w:val="nil"/>
              <w:left w:val="nil"/>
              <w:bottom w:val="nil"/>
              <w:right w:val="nil"/>
            </w:tcBorders>
            <w:vAlign w:val="center"/>
          </w:tcPr>
          <w:p w14:paraId="1EFA582A"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0.44</w:t>
            </w:r>
          </w:p>
        </w:tc>
        <w:tc>
          <w:tcPr>
            <w:tcW w:w="1066" w:type="dxa"/>
            <w:tcBorders>
              <w:top w:val="nil"/>
              <w:left w:val="nil"/>
              <w:bottom w:val="nil"/>
              <w:right w:val="nil"/>
            </w:tcBorders>
            <w:vAlign w:val="center"/>
          </w:tcPr>
          <w:p w14:paraId="05151203" w14:textId="2C395605"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0D2A49" w:rsidRPr="009136EF">
              <w:rPr>
                <w:rFonts w:ascii="Times New Roman" w:hAnsi="Times New Roman" w:cs="Times New Roman" w:hint="eastAsia"/>
                <w:sz w:val="21"/>
                <w:szCs w:val="21"/>
              </w:rPr>
              <w:t>5</w:t>
            </w:r>
            <w:r w:rsidR="008E3D53" w:rsidRPr="009136EF">
              <w:rPr>
                <w:rFonts w:ascii="Times New Roman" w:hAnsi="Times New Roman" w:cs="Times New Roman" w:hint="eastAsia"/>
                <w:sz w:val="21"/>
                <w:szCs w:val="21"/>
              </w:rPr>
              <w:t>9</w:t>
            </w:r>
            <w:r>
              <w:rPr>
                <w:rFonts w:ascii="Times New Roman" w:hAnsi="Times New Roman" w:cs="Times New Roman"/>
                <w:sz w:val="21"/>
                <w:szCs w:val="21"/>
              </w:rPr>
              <w:t>]</w:t>
            </w:r>
          </w:p>
        </w:tc>
      </w:tr>
      <w:tr w:rsidR="000D2A49" w:rsidRPr="009136EF" w14:paraId="220DCC01" w14:textId="77777777" w:rsidTr="005167EE">
        <w:trPr>
          <w:trHeight w:val="538"/>
          <w:jc w:val="center"/>
        </w:trPr>
        <w:tc>
          <w:tcPr>
            <w:tcW w:w="1276" w:type="dxa"/>
            <w:tcBorders>
              <w:top w:val="nil"/>
              <w:left w:val="nil"/>
              <w:bottom w:val="nil"/>
              <w:right w:val="nil"/>
            </w:tcBorders>
            <w:shd w:val="clear" w:color="auto" w:fill="D9D9D9" w:themeFill="background1" w:themeFillShade="D9"/>
            <w:vAlign w:val="center"/>
          </w:tcPr>
          <w:p w14:paraId="5BD5A2AF"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Eutectogel</w:t>
            </w:r>
          </w:p>
        </w:tc>
        <w:tc>
          <w:tcPr>
            <w:tcW w:w="1559" w:type="dxa"/>
            <w:tcBorders>
              <w:top w:val="nil"/>
              <w:left w:val="nil"/>
              <w:bottom w:val="nil"/>
              <w:right w:val="nil"/>
            </w:tcBorders>
            <w:shd w:val="clear" w:color="auto" w:fill="D9D9D9" w:themeFill="background1" w:themeFillShade="D9"/>
            <w:vAlign w:val="center"/>
          </w:tcPr>
          <w:p w14:paraId="2DCEF715"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0.43</w:t>
            </w:r>
          </w:p>
        </w:tc>
        <w:tc>
          <w:tcPr>
            <w:tcW w:w="1560" w:type="dxa"/>
            <w:tcBorders>
              <w:top w:val="nil"/>
              <w:left w:val="nil"/>
              <w:bottom w:val="nil"/>
              <w:right w:val="nil"/>
            </w:tcBorders>
            <w:shd w:val="clear" w:color="auto" w:fill="D9D9D9" w:themeFill="background1" w:themeFillShade="D9"/>
            <w:vAlign w:val="center"/>
          </w:tcPr>
          <w:p w14:paraId="77E99C7E"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1.49</w:t>
            </w:r>
          </w:p>
        </w:tc>
        <w:tc>
          <w:tcPr>
            <w:tcW w:w="1701" w:type="dxa"/>
            <w:tcBorders>
              <w:top w:val="nil"/>
              <w:left w:val="nil"/>
              <w:bottom w:val="nil"/>
              <w:right w:val="nil"/>
            </w:tcBorders>
            <w:shd w:val="clear" w:color="auto" w:fill="D9D9D9" w:themeFill="background1" w:themeFillShade="D9"/>
            <w:vAlign w:val="center"/>
          </w:tcPr>
          <w:p w14:paraId="582592FF"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1.25</w:t>
            </w:r>
          </w:p>
        </w:tc>
        <w:tc>
          <w:tcPr>
            <w:tcW w:w="1701" w:type="dxa"/>
            <w:tcBorders>
              <w:top w:val="nil"/>
              <w:left w:val="nil"/>
              <w:bottom w:val="nil"/>
              <w:right w:val="nil"/>
            </w:tcBorders>
            <w:shd w:val="clear" w:color="auto" w:fill="D9D9D9" w:themeFill="background1" w:themeFillShade="D9"/>
            <w:vAlign w:val="center"/>
          </w:tcPr>
          <w:p w14:paraId="348518FA"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30 (~80%)</w:t>
            </w:r>
          </w:p>
        </w:tc>
        <w:tc>
          <w:tcPr>
            <w:tcW w:w="1701" w:type="dxa"/>
            <w:tcBorders>
              <w:top w:val="nil"/>
              <w:left w:val="nil"/>
              <w:bottom w:val="nil"/>
              <w:right w:val="nil"/>
            </w:tcBorders>
            <w:shd w:val="clear" w:color="auto" w:fill="D9D9D9" w:themeFill="background1" w:themeFillShade="D9"/>
            <w:vAlign w:val="center"/>
          </w:tcPr>
          <w:p w14:paraId="711C0E93"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2.59</w:t>
            </w:r>
          </w:p>
        </w:tc>
        <w:tc>
          <w:tcPr>
            <w:tcW w:w="1066" w:type="dxa"/>
            <w:tcBorders>
              <w:top w:val="nil"/>
              <w:left w:val="nil"/>
              <w:bottom w:val="nil"/>
              <w:right w:val="nil"/>
            </w:tcBorders>
            <w:shd w:val="clear" w:color="auto" w:fill="D9D9D9" w:themeFill="background1" w:themeFillShade="D9"/>
            <w:vAlign w:val="center"/>
          </w:tcPr>
          <w:p w14:paraId="5C6822D9" w14:textId="571A6FA1"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8E3D53" w:rsidRPr="009136EF">
              <w:rPr>
                <w:rFonts w:ascii="Times New Roman" w:hAnsi="Times New Roman" w:cs="Times New Roman" w:hint="eastAsia"/>
                <w:sz w:val="21"/>
                <w:szCs w:val="21"/>
              </w:rPr>
              <w:t>60</w:t>
            </w:r>
            <w:r>
              <w:rPr>
                <w:rFonts w:ascii="Times New Roman" w:hAnsi="Times New Roman" w:cs="Times New Roman"/>
                <w:sz w:val="21"/>
                <w:szCs w:val="21"/>
              </w:rPr>
              <w:t>]</w:t>
            </w:r>
          </w:p>
        </w:tc>
      </w:tr>
      <w:tr w:rsidR="000D2A49" w:rsidRPr="009136EF" w14:paraId="0F2A4F2D" w14:textId="77777777" w:rsidTr="005167EE">
        <w:trPr>
          <w:trHeight w:val="538"/>
          <w:jc w:val="center"/>
        </w:trPr>
        <w:tc>
          <w:tcPr>
            <w:tcW w:w="1276" w:type="dxa"/>
            <w:tcBorders>
              <w:top w:val="nil"/>
              <w:left w:val="nil"/>
              <w:bottom w:val="nil"/>
              <w:right w:val="nil"/>
            </w:tcBorders>
            <w:vAlign w:val="center"/>
          </w:tcPr>
          <w:p w14:paraId="06580ECB"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PSA-DA</w:t>
            </w:r>
          </w:p>
        </w:tc>
        <w:tc>
          <w:tcPr>
            <w:tcW w:w="1559" w:type="dxa"/>
            <w:tcBorders>
              <w:top w:val="nil"/>
              <w:left w:val="nil"/>
              <w:bottom w:val="nil"/>
              <w:right w:val="nil"/>
            </w:tcBorders>
            <w:vAlign w:val="center"/>
          </w:tcPr>
          <w:p w14:paraId="7B3C3FB5"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0.25</w:t>
            </w:r>
          </w:p>
        </w:tc>
        <w:tc>
          <w:tcPr>
            <w:tcW w:w="1560" w:type="dxa"/>
            <w:tcBorders>
              <w:top w:val="nil"/>
              <w:left w:val="nil"/>
              <w:bottom w:val="nil"/>
              <w:right w:val="nil"/>
            </w:tcBorders>
            <w:vAlign w:val="center"/>
          </w:tcPr>
          <w:p w14:paraId="51650B4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0.21</w:t>
            </w:r>
          </w:p>
        </w:tc>
        <w:tc>
          <w:tcPr>
            <w:tcW w:w="1701" w:type="dxa"/>
            <w:tcBorders>
              <w:top w:val="nil"/>
              <w:left w:val="nil"/>
              <w:bottom w:val="nil"/>
              <w:right w:val="nil"/>
            </w:tcBorders>
            <w:vAlign w:val="center"/>
          </w:tcPr>
          <w:p w14:paraId="2C6E5479"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0.199</w:t>
            </w:r>
          </w:p>
        </w:tc>
        <w:tc>
          <w:tcPr>
            <w:tcW w:w="1701" w:type="dxa"/>
            <w:tcBorders>
              <w:top w:val="nil"/>
              <w:left w:val="nil"/>
              <w:bottom w:val="nil"/>
              <w:right w:val="nil"/>
            </w:tcBorders>
            <w:vAlign w:val="center"/>
          </w:tcPr>
          <w:p w14:paraId="1FAB69D8"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30 (~3%)</w:t>
            </w:r>
          </w:p>
        </w:tc>
        <w:tc>
          <w:tcPr>
            <w:tcW w:w="1701" w:type="dxa"/>
            <w:tcBorders>
              <w:top w:val="nil"/>
              <w:left w:val="nil"/>
              <w:bottom w:val="nil"/>
              <w:right w:val="nil"/>
            </w:tcBorders>
            <w:vAlign w:val="center"/>
          </w:tcPr>
          <w:p w14:paraId="0E084CAD"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3.9</w:t>
            </w:r>
          </w:p>
        </w:tc>
        <w:tc>
          <w:tcPr>
            <w:tcW w:w="1066" w:type="dxa"/>
            <w:tcBorders>
              <w:top w:val="nil"/>
              <w:left w:val="nil"/>
              <w:bottom w:val="nil"/>
              <w:right w:val="nil"/>
            </w:tcBorders>
            <w:vAlign w:val="center"/>
          </w:tcPr>
          <w:p w14:paraId="6F724E14" w14:textId="3FB67E5C"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8E0750" w:rsidRPr="009136EF">
              <w:rPr>
                <w:rFonts w:ascii="Times New Roman" w:hAnsi="Times New Roman" w:cs="Times New Roman" w:hint="eastAsia"/>
                <w:sz w:val="21"/>
                <w:szCs w:val="21"/>
              </w:rPr>
              <w:t>6</w:t>
            </w:r>
            <w:r w:rsidR="008E3D53" w:rsidRPr="009136EF">
              <w:rPr>
                <w:rFonts w:ascii="Times New Roman" w:hAnsi="Times New Roman" w:cs="Times New Roman" w:hint="eastAsia"/>
                <w:sz w:val="21"/>
                <w:szCs w:val="21"/>
              </w:rPr>
              <w:t>1</w:t>
            </w:r>
            <w:r>
              <w:rPr>
                <w:rFonts w:ascii="Times New Roman" w:hAnsi="Times New Roman" w:cs="Times New Roman"/>
                <w:sz w:val="21"/>
                <w:szCs w:val="21"/>
              </w:rPr>
              <w:t>]</w:t>
            </w:r>
          </w:p>
        </w:tc>
      </w:tr>
      <w:tr w:rsidR="000D2A49" w:rsidRPr="009136EF" w14:paraId="41B4E22B" w14:textId="77777777" w:rsidTr="005167EE">
        <w:trPr>
          <w:trHeight w:val="538"/>
          <w:jc w:val="center"/>
        </w:trPr>
        <w:tc>
          <w:tcPr>
            <w:tcW w:w="1276" w:type="dxa"/>
            <w:tcBorders>
              <w:top w:val="nil"/>
              <w:left w:val="nil"/>
              <w:bottom w:val="nil"/>
              <w:right w:val="nil"/>
            </w:tcBorders>
            <w:shd w:val="clear" w:color="auto" w:fill="D9D9D9" w:themeFill="background1" w:themeFillShade="D9"/>
            <w:vAlign w:val="center"/>
          </w:tcPr>
          <w:p w14:paraId="652C393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PHE</w:t>
            </w:r>
          </w:p>
        </w:tc>
        <w:tc>
          <w:tcPr>
            <w:tcW w:w="1559" w:type="dxa"/>
            <w:tcBorders>
              <w:top w:val="nil"/>
              <w:left w:val="nil"/>
              <w:bottom w:val="nil"/>
              <w:right w:val="nil"/>
            </w:tcBorders>
            <w:shd w:val="clear" w:color="auto" w:fill="D9D9D9" w:themeFill="background1" w:themeFillShade="D9"/>
            <w:vAlign w:val="center"/>
          </w:tcPr>
          <w:p w14:paraId="6C9B6125"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0.16</w:t>
            </w:r>
          </w:p>
        </w:tc>
        <w:tc>
          <w:tcPr>
            <w:tcW w:w="1560" w:type="dxa"/>
            <w:tcBorders>
              <w:top w:val="nil"/>
              <w:left w:val="nil"/>
              <w:bottom w:val="nil"/>
              <w:right w:val="nil"/>
            </w:tcBorders>
            <w:shd w:val="clear" w:color="auto" w:fill="D9D9D9" w:themeFill="background1" w:themeFillShade="D9"/>
            <w:vAlign w:val="center"/>
          </w:tcPr>
          <w:p w14:paraId="1FEABFCE"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0.101</w:t>
            </w:r>
          </w:p>
        </w:tc>
        <w:tc>
          <w:tcPr>
            <w:tcW w:w="1701" w:type="dxa"/>
            <w:tcBorders>
              <w:top w:val="nil"/>
              <w:left w:val="nil"/>
              <w:bottom w:val="nil"/>
              <w:right w:val="nil"/>
            </w:tcBorders>
            <w:shd w:val="clear" w:color="auto" w:fill="D9D9D9" w:themeFill="background1" w:themeFillShade="D9"/>
            <w:vAlign w:val="center"/>
          </w:tcPr>
          <w:p w14:paraId="0BCD02F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0.082</w:t>
            </w:r>
          </w:p>
        </w:tc>
        <w:tc>
          <w:tcPr>
            <w:tcW w:w="1701" w:type="dxa"/>
            <w:tcBorders>
              <w:top w:val="nil"/>
              <w:left w:val="nil"/>
              <w:bottom w:val="nil"/>
              <w:right w:val="nil"/>
            </w:tcBorders>
            <w:shd w:val="clear" w:color="auto" w:fill="D9D9D9" w:themeFill="background1" w:themeFillShade="D9"/>
            <w:vAlign w:val="center"/>
          </w:tcPr>
          <w:p w14:paraId="52F6F832"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14 (~3%)</w:t>
            </w:r>
          </w:p>
        </w:tc>
        <w:tc>
          <w:tcPr>
            <w:tcW w:w="1701" w:type="dxa"/>
            <w:tcBorders>
              <w:top w:val="nil"/>
              <w:left w:val="nil"/>
              <w:bottom w:val="nil"/>
              <w:right w:val="nil"/>
            </w:tcBorders>
            <w:shd w:val="clear" w:color="auto" w:fill="D9D9D9" w:themeFill="background1" w:themeFillShade="D9"/>
            <w:vAlign w:val="center"/>
          </w:tcPr>
          <w:p w14:paraId="679C80C9"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4.14</w:t>
            </w:r>
          </w:p>
        </w:tc>
        <w:tc>
          <w:tcPr>
            <w:tcW w:w="1066" w:type="dxa"/>
            <w:tcBorders>
              <w:top w:val="nil"/>
              <w:left w:val="nil"/>
              <w:bottom w:val="nil"/>
              <w:right w:val="nil"/>
            </w:tcBorders>
            <w:shd w:val="clear" w:color="auto" w:fill="D9D9D9" w:themeFill="background1" w:themeFillShade="D9"/>
            <w:vAlign w:val="center"/>
          </w:tcPr>
          <w:p w14:paraId="7A058B10" w14:textId="670ED962"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8E0750" w:rsidRPr="009136EF">
              <w:rPr>
                <w:rFonts w:ascii="Times New Roman" w:hAnsi="Times New Roman" w:cs="Times New Roman" w:hint="eastAsia"/>
                <w:sz w:val="21"/>
                <w:szCs w:val="21"/>
              </w:rPr>
              <w:t>6</w:t>
            </w:r>
            <w:r w:rsidR="008E3D53" w:rsidRPr="009136EF">
              <w:rPr>
                <w:rFonts w:ascii="Times New Roman" w:hAnsi="Times New Roman" w:cs="Times New Roman" w:hint="eastAsia"/>
                <w:sz w:val="21"/>
                <w:szCs w:val="21"/>
              </w:rPr>
              <w:t>2</w:t>
            </w:r>
            <w:r>
              <w:rPr>
                <w:rFonts w:ascii="Times New Roman" w:hAnsi="Times New Roman" w:cs="Times New Roman"/>
                <w:sz w:val="21"/>
                <w:szCs w:val="21"/>
              </w:rPr>
              <w:t>]</w:t>
            </w:r>
          </w:p>
        </w:tc>
      </w:tr>
      <w:tr w:rsidR="000D2A49" w:rsidRPr="009136EF" w14:paraId="29B3BC8C" w14:textId="77777777" w:rsidTr="005167EE">
        <w:trPr>
          <w:trHeight w:val="538"/>
          <w:jc w:val="center"/>
        </w:trPr>
        <w:tc>
          <w:tcPr>
            <w:tcW w:w="1276" w:type="dxa"/>
            <w:tcBorders>
              <w:top w:val="nil"/>
              <w:left w:val="nil"/>
              <w:bottom w:val="nil"/>
              <w:right w:val="nil"/>
            </w:tcBorders>
            <w:vAlign w:val="center"/>
          </w:tcPr>
          <w:p w14:paraId="5355611D"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SNA-HPC</w:t>
            </w:r>
          </w:p>
        </w:tc>
        <w:tc>
          <w:tcPr>
            <w:tcW w:w="1559" w:type="dxa"/>
            <w:tcBorders>
              <w:top w:val="nil"/>
              <w:left w:val="nil"/>
              <w:bottom w:val="nil"/>
              <w:right w:val="nil"/>
            </w:tcBorders>
            <w:vAlign w:val="center"/>
          </w:tcPr>
          <w:p w14:paraId="0D7B790B"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0.134</w:t>
            </w:r>
          </w:p>
        </w:tc>
        <w:tc>
          <w:tcPr>
            <w:tcW w:w="1560" w:type="dxa"/>
            <w:tcBorders>
              <w:top w:val="nil"/>
              <w:left w:val="nil"/>
              <w:bottom w:val="nil"/>
              <w:right w:val="nil"/>
            </w:tcBorders>
            <w:vAlign w:val="center"/>
          </w:tcPr>
          <w:p w14:paraId="54DF56DD"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0.131</w:t>
            </w:r>
          </w:p>
        </w:tc>
        <w:tc>
          <w:tcPr>
            <w:tcW w:w="1701" w:type="dxa"/>
            <w:tcBorders>
              <w:top w:val="nil"/>
              <w:left w:val="nil"/>
              <w:bottom w:val="nil"/>
              <w:right w:val="nil"/>
            </w:tcBorders>
            <w:vAlign w:val="center"/>
          </w:tcPr>
          <w:p w14:paraId="17143B26"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0.097</w:t>
            </w:r>
          </w:p>
        </w:tc>
        <w:tc>
          <w:tcPr>
            <w:tcW w:w="1701" w:type="dxa"/>
            <w:tcBorders>
              <w:top w:val="nil"/>
              <w:left w:val="nil"/>
              <w:bottom w:val="nil"/>
              <w:right w:val="nil"/>
            </w:tcBorders>
            <w:vAlign w:val="center"/>
          </w:tcPr>
          <w:p w14:paraId="7E2DD2A1"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30 (~5%)</w:t>
            </w:r>
          </w:p>
        </w:tc>
        <w:tc>
          <w:tcPr>
            <w:tcW w:w="1701" w:type="dxa"/>
            <w:tcBorders>
              <w:top w:val="nil"/>
              <w:left w:val="nil"/>
              <w:bottom w:val="nil"/>
              <w:right w:val="nil"/>
            </w:tcBorders>
            <w:vAlign w:val="center"/>
          </w:tcPr>
          <w:p w14:paraId="3EF662A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1.997</w:t>
            </w:r>
          </w:p>
        </w:tc>
        <w:tc>
          <w:tcPr>
            <w:tcW w:w="1066" w:type="dxa"/>
            <w:tcBorders>
              <w:top w:val="nil"/>
              <w:left w:val="nil"/>
              <w:bottom w:val="nil"/>
              <w:right w:val="nil"/>
            </w:tcBorders>
            <w:vAlign w:val="center"/>
          </w:tcPr>
          <w:p w14:paraId="0D3447D0" w14:textId="1E561275"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8E0750" w:rsidRPr="009136EF">
              <w:rPr>
                <w:rFonts w:ascii="Times New Roman" w:hAnsi="Times New Roman" w:cs="Times New Roman" w:hint="eastAsia"/>
                <w:sz w:val="21"/>
                <w:szCs w:val="21"/>
              </w:rPr>
              <w:t>6</w:t>
            </w:r>
            <w:r w:rsidR="008E3D53" w:rsidRPr="009136EF">
              <w:rPr>
                <w:rFonts w:ascii="Times New Roman" w:hAnsi="Times New Roman" w:cs="Times New Roman" w:hint="eastAsia"/>
                <w:sz w:val="21"/>
                <w:szCs w:val="21"/>
              </w:rPr>
              <w:t>3</w:t>
            </w:r>
            <w:r>
              <w:rPr>
                <w:rFonts w:ascii="Times New Roman" w:hAnsi="Times New Roman" w:cs="Times New Roman"/>
                <w:sz w:val="21"/>
                <w:szCs w:val="21"/>
              </w:rPr>
              <w:t>]</w:t>
            </w:r>
          </w:p>
        </w:tc>
      </w:tr>
      <w:tr w:rsidR="000D2A49" w:rsidRPr="009136EF" w14:paraId="149CDCC8" w14:textId="77777777" w:rsidTr="005167EE">
        <w:trPr>
          <w:trHeight w:val="538"/>
          <w:jc w:val="center"/>
        </w:trPr>
        <w:tc>
          <w:tcPr>
            <w:tcW w:w="1276" w:type="dxa"/>
            <w:tcBorders>
              <w:top w:val="nil"/>
              <w:left w:val="nil"/>
              <w:bottom w:val="nil"/>
              <w:right w:val="nil"/>
            </w:tcBorders>
            <w:shd w:val="clear" w:color="auto" w:fill="D9D9D9" w:themeFill="background1" w:themeFillShade="D9"/>
            <w:vAlign w:val="center"/>
          </w:tcPr>
          <w:p w14:paraId="6F55135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PAA/SBMA/BC</w:t>
            </w:r>
          </w:p>
        </w:tc>
        <w:tc>
          <w:tcPr>
            <w:tcW w:w="1559" w:type="dxa"/>
            <w:tcBorders>
              <w:top w:val="nil"/>
              <w:left w:val="nil"/>
              <w:bottom w:val="nil"/>
              <w:right w:val="nil"/>
            </w:tcBorders>
            <w:shd w:val="clear" w:color="auto" w:fill="D9D9D9" w:themeFill="background1" w:themeFillShade="D9"/>
            <w:vAlign w:val="center"/>
          </w:tcPr>
          <w:p w14:paraId="2DD49BB8"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0.145</w:t>
            </w:r>
          </w:p>
        </w:tc>
        <w:tc>
          <w:tcPr>
            <w:tcW w:w="1560" w:type="dxa"/>
            <w:tcBorders>
              <w:top w:val="nil"/>
              <w:left w:val="nil"/>
              <w:bottom w:val="nil"/>
              <w:right w:val="nil"/>
            </w:tcBorders>
            <w:shd w:val="clear" w:color="auto" w:fill="D9D9D9" w:themeFill="background1" w:themeFillShade="D9"/>
            <w:vAlign w:val="center"/>
          </w:tcPr>
          <w:p w14:paraId="5066BFE1"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0.0206</w:t>
            </w:r>
          </w:p>
        </w:tc>
        <w:tc>
          <w:tcPr>
            <w:tcW w:w="1701" w:type="dxa"/>
            <w:tcBorders>
              <w:top w:val="nil"/>
              <w:left w:val="nil"/>
              <w:bottom w:val="nil"/>
              <w:right w:val="nil"/>
            </w:tcBorders>
            <w:shd w:val="clear" w:color="auto" w:fill="D9D9D9" w:themeFill="background1" w:themeFillShade="D9"/>
            <w:vAlign w:val="center"/>
          </w:tcPr>
          <w:p w14:paraId="10DBF302"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0.0206</w:t>
            </w:r>
          </w:p>
        </w:tc>
        <w:tc>
          <w:tcPr>
            <w:tcW w:w="1701" w:type="dxa"/>
            <w:tcBorders>
              <w:top w:val="nil"/>
              <w:left w:val="nil"/>
              <w:bottom w:val="nil"/>
              <w:right w:val="nil"/>
            </w:tcBorders>
            <w:shd w:val="clear" w:color="auto" w:fill="D9D9D9" w:themeFill="background1" w:themeFillShade="D9"/>
            <w:vAlign w:val="center"/>
          </w:tcPr>
          <w:p w14:paraId="61064627"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15 (~15%)</w:t>
            </w:r>
          </w:p>
        </w:tc>
        <w:tc>
          <w:tcPr>
            <w:tcW w:w="1701" w:type="dxa"/>
            <w:tcBorders>
              <w:top w:val="nil"/>
              <w:left w:val="nil"/>
              <w:bottom w:val="nil"/>
              <w:right w:val="nil"/>
            </w:tcBorders>
            <w:shd w:val="clear" w:color="auto" w:fill="D9D9D9" w:themeFill="background1" w:themeFillShade="D9"/>
            <w:vAlign w:val="center"/>
          </w:tcPr>
          <w:p w14:paraId="48BE295F"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2.14</w:t>
            </w:r>
          </w:p>
        </w:tc>
        <w:tc>
          <w:tcPr>
            <w:tcW w:w="1066" w:type="dxa"/>
            <w:tcBorders>
              <w:top w:val="nil"/>
              <w:left w:val="nil"/>
              <w:bottom w:val="nil"/>
              <w:right w:val="nil"/>
            </w:tcBorders>
            <w:shd w:val="clear" w:color="auto" w:fill="D9D9D9" w:themeFill="background1" w:themeFillShade="D9"/>
            <w:vAlign w:val="center"/>
          </w:tcPr>
          <w:p w14:paraId="42460E3C" w14:textId="103A0ECA" w:rsidR="000D2A49" w:rsidRPr="009136EF" w:rsidRDefault="009136EF" w:rsidP="009136EF">
            <w:pPr>
              <w:jc w:val="center"/>
              <w:rPr>
                <w:rFonts w:ascii="Times New Roman" w:hAnsi="Times New Roman" w:cs="Times New Roman"/>
                <w:sz w:val="21"/>
                <w:szCs w:val="21"/>
              </w:rPr>
            </w:pPr>
            <w:r>
              <w:rPr>
                <w:rFonts w:ascii="Times New Roman" w:hAnsi="Times New Roman" w:cs="Times New Roman"/>
                <w:sz w:val="21"/>
                <w:szCs w:val="21"/>
              </w:rPr>
              <w:t>[</w:t>
            </w:r>
            <w:r w:rsidR="008E0750" w:rsidRPr="009136EF">
              <w:rPr>
                <w:rFonts w:ascii="Times New Roman" w:hAnsi="Times New Roman" w:cs="Times New Roman" w:hint="eastAsia"/>
                <w:sz w:val="21"/>
                <w:szCs w:val="21"/>
              </w:rPr>
              <w:t>6</w:t>
            </w:r>
            <w:r w:rsidR="008E3D53" w:rsidRPr="009136EF">
              <w:rPr>
                <w:rFonts w:ascii="Times New Roman" w:hAnsi="Times New Roman" w:cs="Times New Roman" w:hint="eastAsia"/>
                <w:sz w:val="21"/>
                <w:szCs w:val="21"/>
              </w:rPr>
              <w:t>4</w:t>
            </w:r>
            <w:r>
              <w:rPr>
                <w:rFonts w:ascii="Times New Roman" w:hAnsi="Times New Roman" w:cs="Times New Roman"/>
                <w:sz w:val="21"/>
                <w:szCs w:val="21"/>
              </w:rPr>
              <w:t>]</w:t>
            </w:r>
          </w:p>
        </w:tc>
      </w:tr>
      <w:tr w:rsidR="000D2A49" w:rsidRPr="009136EF" w14:paraId="4835AEBD" w14:textId="77777777" w:rsidTr="005167EE">
        <w:trPr>
          <w:trHeight w:val="538"/>
          <w:jc w:val="center"/>
        </w:trPr>
        <w:tc>
          <w:tcPr>
            <w:tcW w:w="1276" w:type="dxa"/>
            <w:tcBorders>
              <w:top w:val="nil"/>
              <w:left w:val="nil"/>
              <w:bottom w:val="single" w:sz="12" w:space="0" w:color="auto"/>
              <w:right w:val="nil"/>
            </w:tcBorders>
            <w:vAlign w:val="center"/>
          </w:tcPr>
          <w:p w14:paraId="60CE94F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DPF-Zn@LNP</w:t>
            </w:r>
          </w:p>
        </w:tc>
        <w:tc>
          <w:tcPr>
            <w:tcW w:w="1559" w:type="dxa"/>
            <w:tcBorders>
              <w:top w:val="nil"/>
              <w:left w:val="nil"/>
              <w:bottom w:val="single" w:sz="12" w:space="0" w:color="auto"/>
              <w:right w:val="nil"/>
            </w:tcBorders>
            <w:vAlign w:val="center"/>
          </w:tcPr>
          <w:p w14:paraId="70366774"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1.14</w:t>
            </w:r>
          </w:p>
        </w:tc>
        <w:tc>
          <w:tcPr>
            <w:tcW w:w="1560" w:type="dxa"/>
            <w:tcBorders>
              <w:top w:val="nil"/>
              <w:left w:val="nil"/>
              <w:bottom w:val="single" w:sz="12" w:space="0" w:color="auto"/>
              <w:right w:val="nil"/>
            </w:tcBorders>
            <w:vAlign w:val="center"/>
          </w:tcPr>
          <w:p w14:paraId="722BBA29" w14:textId="46524644" w:rsidR="000D2A49" w:rsidRPr="009136EF" w:rsidRDefault="000D2A49" w:rsidP="009136EF">
            <w:pPr>
              <w:jc w:val="center"/>
              <w:rPr>
                <w:rFonts w:ascii="Times New Roman" w:hAnsi="Times New Roman" w:cs="Times New Roman"/>
                <w:color w:val="000000" w:themeColor="text1"/>
                <w:sz w:val="21"/>
                <w:szCs w:val="21"/>
              </w:rPr>
            </w:pPr>
            <w:r w:rsidRPr="009136EF">
              <w:rPr>
                <w:rFonts w:ascii="Times New Roman" w:hAnsi="Times New Roman" w:cs="Times New Roman" w:hint="eastAsia"/>
                <w:color w:val="000000" w:themeColor="text1"/>
                <w:sz w:val="21"/>
                <w:szCs w:val="21"/>
              </w:rPr>
              <w:t>1.</w:t>
            </w:r>
            <w:r w:rsidR="00E64565" w:rsidRPr="009136EF">
              <w:rPr>
                <w:rFonts w:ascii="Times New Roman" w:hAnsi="Times New Roman" w:cs="Times New Roman" w:hint="eastAsia"/>
                <w:color w:val="000000" w:themeColor="text1"/>
                <w:sz w:val="21"/>
                <w:szCs w:val="21"/>
              </w:rPr>
              <w:t>2</w:t>
            </w:r>
            <w:r w:rsidRPr="009136EF">
              <w:rPr>
                <w:rFonts w:ascii="Times New Roman" w:hAnsi="Times New Roman" w:cs="Times New Roman" w:hint="eastAsia"/>
                <w:color w:val="000000" w:themeColor="text1"/>
                <w:sz w:val="21"/>
                <w:szCs w:val="21"/>
              </w:rPr>
              <w:t>5</w:t>
            </w:r>
          </w:p>
        </w:tc>
        <w:tc>
          <w:tcPr>
            <w:tcW w:w="1701" w:type="dxa"/>
            <w:tcBorders>
              <w:top w:val="nil"/>
              <w:left w:val="nil"/>
              <w:bottom w:val="single" w:sz="12" w:space="0" w:color="auto"/>
              <w:right w:val="nil"/>
            </w:tcBorders>
            <w:vAlign w:val="center"/>
          </w:tcPr>
          <w:p w14:paraId="12919BD3" w14:textId="0D6E30B9" w:rsidR="000D2A49" w:rsidRPr="009136EF" w:rsidRDefault="000D2A49" w:rsidP="009136EF">
            <w:pPr>
              <w:jc w:val="center"/>
              <w:rPr>
                <w:rFonts w:ascii="Times New Roman" w:hAnsi="Times New Roman" w:cs="Times New Roman"/>
                <w:color w:val="000000" w:themeColor="text1"/>
                <w:sz w:val="21"/>
                <w:szCs w:val="21"/>
              </w:rPr>
            </w:pPr>
            <w:r w:rsidRPr="009136EF">
              <w:rPr>
                <w:rFonts w:ascii="Times New Roman" w:hAnsi="Times New Roman" w:cs="Times New Roman" w:hint="eastAsia"/>
                <w:color w:val="000000" w:themeColor="text1"/>
                <w:sz w:val="21"/>
                <w:szCs w:val="21"/>
              </w:rPr>
              <w:t>1.0</w:t>
            </w:r>
            <w:r w:rsidR="00E64565" w:rsidRPr="009136EF">
              <w:rPr>
                <w:rFonts w:ascii="Times New Roman" w:hAnsi="Times New Roman" w:cs="Times New Roman" w:hint="eastAsia"/>
                <w:color w:val="000000" w:themeColor="text1"/>
                <w:sz w:val="21"/>
                <w:szCs w:val="21"/>
              </w:rPr>
              <w:t>7</w:t>
            </w:r>
          </w:p>
        </w:tc>
        <w:tc>
          <w:tcPr>
            <w:tcW w:w="1701" w:type="dxa"/>
            <w:tcBorders>
              <w:top w:val="nil"/>
              <w:left w:val="nil"/>
              <w:bottom w:val="single" w:sz="12" w:space="0" w:color="auto"/>
              <w:right w:val="nil"/>
            </w:tcBorders>
            <w:vAlign w:val="center"/>
          </w:tcPr>
          <w:p w14:paraId="7713BAE6" w14:textId="77777777" w:rsidR="000D2A49" w:rsidRPr="009136EF" w:rsidRDefault="000D2A49" w:rsidP="009136EF">
            <w:pPr>
              <w:jc w:val="center"/>
              <w:rPr>
                <w:rFonts w:ascii="Times New Roman" w:hAnsi="Times New Roman" w:cs="Times New Roman"/>
                <w:color w:val="000000" w:themeColor="text1"/>
                <w:sz w:val="21"/>
                <w:szCs w:val="21"/>
              </w:rPr>
            </w:pPr>
            <w:r w:rsidRPr="009136EF">
              <w:rPr>
                <w:rFonts w:ascii="Times New Roman" w:hAnsi="Times New Roman" w:cs="Times New Roman" w:hint="eastAsia"/>
                <w:color w:val="000000" w:themeColor="text1"/>
                <w:sz w:val="21"/>
                <w:szCs w:val="21"/>
              </w:rPr>
              <w:t>30 (~1%)</w:t>
            </w:r>
          </w:p>
        </w:tc>
        <w:tc>
          <w:tcPr>
            <w:tcW w:w="1701" w:type="dxa"/>
            <w:tcBorders>
              <w:top w:val="nil"/>
              <w:left w:val="nil"/>
              <w:bottom w:val="single" w:sz="12" w:space="0" w:color="auto"/>
              <w:right w:val="nil"/>
            </w:tcBorders>
            <w:vAlign w:val="center"/>
          </w:tcPr>
          <w:p w14:paraId="4AF6142C"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8.12</w:t>
            </w:r>
          </w:p>
        </w:tc>
        <w:tc>
          <w:tcPr>
            <w:tcW w:w="1066" w:type="dxa"/>
            <w:tcBorders>
              <w:top w:val="nil"/>
              <w:left w:val="nil"/>
              <w:bottom w:val="single" w:sz="12" w:space="0" w:color="auto"/>
              <w:right w:val="nil"/>
            </w:tcBorders>
            <w:vAlign w:val="center"/>
          </w:tcPr>
          <w:p w14:paraId="5D70B752" w14:textId="77777777" w:rsidR="000D2A49" w:rsidRPr="009136EF" w:rsidRDefault="000D2A49" w:rsidP="009136EF">
            <w:pPr>
              <w:jc w:val="center"/>
              <w:rPr>
                <w:rFonts w:ascii="Times New Roman" w:hAnsi="Times New Roman" w:cs="Times New Roman"/>
                <w:sz w:val="21"/>
                <w:szCs w:val="21"/>
              </w:rPr>
            </w:pPr>
            <w:r w:rsidRPr="009136EF">
              <w:rPr>
                <w:rFonts w:ascii="Times New Roman" w:hAnsi="Times New Roman" w:cs="Times New Roman" w:hint="eastAsia"/>
                <w:sz w:val="21"/>
                <w:szCs w:val="21"/>
              </w:rPr>
              <w:t>This work</w:t>
            </w:r>
          </w:p>
        </w:tc>
      </w:tr>
    </w:tbl>
    <w:p w14:paraId="586BAD82" w14:textId="77777777" w:rsidR="009136EF" w:rsidRDefault="000D2A49" w:rsidP="0019284B">
      <w:pPr>
        <w:spacing w:before="120" w:after="120" w:line="240" w:lineRule="auto"/>
        <w:rPr>
          <w:rFonts w:ascii="Times New Roman" w:hAnsi="Times New Roman" w:cs="Times New Roman"/>
          <w:sz w:val="21"/>
          <w:szCs w:val="21"/>
        </w:rPr>
      </w:pPr>
      <w:r w:rsidRPr="009136EF">
        <w:rPr>
          <w:rFonts w:ascii="Times New Roman" w:hAnsi="Times New Roman" w:cs="Times New Roman"/>
          <w:sz w:val="21"/>
          <w:szCs w:val="21"/>
        </w:rPr>
        <w:t xml:space="preserve">NR: </w:t>
      </w:r>
      <w:r w:rsidRPr="009136EF">
        <w:rPr>
          <w:rFonts w:ascii="Times New Roman" w:hAnsi="Times New Roman" w:cs="Times New Roman" w:hint="eastAsia"/>
          <w:sz w:val="21"/>
          <w:szCs w:val="21"/>
        </w:rPr>
        <w:t>N</w:t>
      </w:r>
      <w:r w:rsidRPr="009136EF">
        <w:rPr>
          <w:rFonts w:ascii="Times New Roman" w:hAnsi="Times New Roman" w:cs="Times New Roman"/>
          <w:sz w:val="21"/>
          <w:szCs w:val="21"/>
        </w:rPr>
        <w:t xml:space="preserve">ot </w:t>
      </w:r>
      <w:r w:rsidRPr="009136EF">
        <w:rPr>
          <w:rFonts w:ascii="Times New Roman" w:hAnsi="Times New Roman" w:cs="Times New Roman" w:hint="eastAsia"/>
          <w:sz w:val="21"/>
          <w:szCs w:val="21"/>
        </w:rPr>
        <w:t>R</w:t>
      </w:r>
      <w:r w:rsidRPr="009136EF">
        <w:rPr>
          <w:rFonts w:ascii="Times New Roman" w:hAnsi="Times New Roman" w:cs="Times New Roman"/>
          <w:sz w:val="21"/>
          <w:szCs w:val="21"/>
        </w:rPr>
        <w:t>eport</w:t>
      </w:r>
    </w:p>
    <w:p w14:paraId="140492B4" w14:textId="5E8611F4" w:rsidR="00395B28" w:rsidRPr="0018393D" w:rsidRDefault="00395B28" w:rsidP="0019284B">
      <w:pPr>
        <w:spacing w:before="120" w:after="120" w:line="240" w:lineRule="auto"/>
        <w:rPr>
          <w:rFonts w:ascii="Times New Roman" w:hAnsi="Times New Roman" w:cs="Times New Roman"/>
          <w:b/>
          <w:bCs/>
          <w:sz w:val="24"/>
          <w:lang w:val="de-DE"/>
        </w:rPr>
      </w:pPr>
      <w:r w:rsidRPr="00972475">
        <w:rPr>
          <w:rFonts w:ascii="Times New Roman" w:hAnsi="Times New Roman" w:cs="Times New Roman"/>
          <w:b/>
          <w:bCs/>
          <w:sz w:val="28"/>
          <w:szCs w:val="28"/>
          <w:lang w:val="de-DE"/>
        </w:rPr>
        <w:t xml:space="preserve">Supplementary </w:t>
      </w:r>
      <w:r w:rsidRPr="00972475">
        <w:rPr>
          <w:rFonts w:ascii="Times New Roman" w:hAnsi="Times New Roman" w:cs="Times New Roman" w:hint="eastAsia"/>
          <w:b/>
          <w:bCs/>
          <w:sz w:val="28"/>
          <w:szCs w:val="28"/>
          <w:lang w:val="de-DE"/>
        </w:rPr>
        <w:t>References</w:t>
      </w:r>
    </w:p>
    <w:p w14:paraId="74A27778" w14:textId="7D92E871" w:rsidR="000D2A49" w:rsidRPr="000D2A49" w:rsidRDefault="004B00A1" w:rsidP="0019284B">
      <w:pPr>
        <w:pStyle w:val="EndNoteBibliography"/>
        <w:spacing w:before="120" w:after="120"/>
        <w:ind w:left="482" w:hanging="482"/>
        <w:jc w:val="both"/>
        <w:rPr>
          <w:rFonts w:ascii="Times New Roman" w:hAnsi="Times New Roman"/>
          <w:color w:val="0070C0"/>
          <w:sz w:val="24"/>
        </w:rPr>
      </w:pPr>
      <w:r>
        <w:rPr>
          <w:rFonts w:ascii="Times New Roman" w:hAnsi="Times New Roman" w:hint="eastAsia"/>
          <w:sz w:val="24"/>
        </w:rPr>
        <w:t>[</w:t>
      </w:r>
      <w:r w:rsidR="00395B28">
        <w:rPr>
          <w:rFonts w:ascii="Times New Roman" w:hAnsi="Times New Roman" w:hint="eastAsia"/>
          <w:sz w:val="24"/>
        </w:rPr>
        <w:t>S</w:t>
      </w:r>
      <w:r w:rsidR="000D2A49" w:rsidRPr="0068654B">
        <w:rPr>
          <w:rFonts w:ascii="Times New Roman" w:hAnsi="Times New Roman"/>
          <w:sz w:val="24"/>
        </w:rPr>
        <w:t>1</w:t>
      </w:r>
      <w:r>
        <w:rPr>
          <w:rFonts w:ascii="Times New Roman" w:hAnsi="Times New Roman" w:hint="eastAsia"/>
          <w:sz w:val="24"/>
        </w:rPr>
        <w:t>]</w:t>
      </w:r>
      <w:r w:rsidR="000D2A49" w:rsidRPr="0068654B">
        <w:rPr>
          <w:rFonts w:ascii="Times New Roman" w:hAnsi="Times New Roman"/>
          <w:sz w:val="24"/>
        </w:rPr>
        <w:t xml:space="preserve"> G. Monaco, F. Aquino, R. Zanasi, W. Herrebout, P. Bultinck</w:t>
      </w:r>
      <w:r w:rsidR="000D2A49" w:rsidRPr="0068654B">
        <w:rPr>
          <w:rFonts w:ascii="Times New Roman" w:hAnsi="Times New Roman" w:hint="eastAsia"/>
          <w:sz w:val="24"/>
        </w:rPr>
        <w:t xml:space="preserve"> et al.,</w:t>
      </w:r>
      <w:r w:rsidR="000D2A49" w:rsidRPr="0068654B">
        <w:rPr>
          <w:rFonts w:ascii="Times New Roman" w:hAnsi="Times New Roman"/>
          <w:sz w:val="24"/>
        </w:rPr>
        <w:t xml:space="preserve"> </w:t>
      </w:r>
      <w:r w:rsidR="000D2A49" w:rsidRPr="00C93853">
        <w:rPr>
          <w:rFonts w:ascii="Times New Roman" w:hAnsi="Times New Roman"/>
          <w:sz w:val="24"/>
        </w:rPr>
        <w:t xml:space="preserve">Model-averaging of ab initio spectra for the absolute configuration assignment via vibrational circular dichroism. </w:t>
      </w:r>
      <w:r w:rsidR="000D2A49" w:rsidRPr="0068654B">
        <w:rPr>
          <w:rFonts w:ascii="Times New Roman" w:hAnsi="Times New Roman" w:hint="eastAsia"/>
          <w:sz w:val="24"/>
        </w:rPr>
        <w:t>Phys. Chem. Chem. Phys</w:t>
      </w:r>
      <w:r w:rsidR="000D2A49" w:rsidRPr="00C93853">
        <w:rPr>
          <w:rFonts w:ascii="Times New Roman" w:hAnsi="Times New Roman"/>
          <w:sz w:val="24"/>
        </w:rPr>
        <w:t xml:space="preserve">. </w:t>
      </w:r>
      <w:r w:rsidR="000D2A49" w:rsidRPr="0068654B">
        <w:rPr>
          <w:rFonts w:ascii="Times New Roman" w:hAnsi="Times New Roman" w:hint="eastAsia"/>
          <w:b/>
          <w:bCs/>
          <w:sz w:val="24"/>
        </w:rPr>
        <w:t>19</w:t>
      </w:r>
      <w:r w:rsidR="000D2A49">
        <w:rPr>
          <w:rFonts w:ascii="Times New Roman" w:hAnsi="Times New Roman" w:hint="eastAsia"/>
          <w:sz w:val="24"/>
        </w:rPr>
        <w:t xml:space="preserve">(41), </w:t>
      </w:r>
      <w:r w:rsidR="000D2A49" w:rsidRPr="0068654B">
        <w:rPr>
          <w:rFonts w:ascii="Times New Roman" w:hAnsi="Times New Roman"/>
          <w:sz w:val="24"/>
        </w:rPr>
        <w:t xml:space="preserve">28028-28036 </w:t>
      </w:r>
      <w:r w:rsidR="000D2A49" w:rsidRPr="00C93853">
        <w:rPr>
          <w:rFonts w:ascii="Times New Roman" w:hAnsi="Times New Roman"/>
          <w:sz w:val="24"/>
        </w:rPr>
        <w:t xml:space="preserve">(2017). </w:t>
      </w:r>
      <w:r w:rsidR="000D2A49" w:rsidRPr="000D2A49">
        <w:rPr>
          <w:rFonts w:ascii="Times New Roman" w:hAnsi="Times New Roman"/>
          <w:color w:val="0070C0"/>
          <w:sz w:val="24"/>
        </w:rPr>
        <w:t>https://doi.org/10.1039/c7cp05358d</w:t>
      </w:r>
    </w:p>
    <w:p w14:paraId="75F6F9F3" w14:textId="07EC2DF7" w:rsidR="00F733E5" w:rsidRPr="008E130A" w:rsidRDefault="004B00A1" w:rsidP="0019284B">
      <w:pPr>
        <w:pStyle w:val="EndNoteBibliography"/>
        <w:spacing w:before="120" w:after="120"/>
        <w:ind w:left="482" w:hanging="482"/>
        <w:jc w:val="both"/>
        <w:rPr>
          <w:rFonts w:ascii="Times New Roman" w:hAnsi="Times New Roman"/>
          <w:color w:val="0070C0"/>
          <w:sz w:val="24"/>
        </w:rPr>
      </w:pPr>
      <w:r>
        <w:rPr>
          <w:rFonts w:ascii="Times New Roman" w:hAnsi="Times New Roman" w:hint="eastAsia"/>
          <w:sz w:val="24"/>
        </w:rPr>
        <w:t>[</w:t>
      </w:r>
      <w:r w:rsidR="00395B28">
        <w:rPr>
          <w:rFonts w:ascii="Times New Roman" w:hAnsi="Times New Roman" w:hint="eastAsia"/>
          <w:sz w:val="24"/>
        </w:rPr>
        <w:t>S</w:t>
      </w:r>
      <w:r w:rsidR="000D2A49" w:rsidRPr="00C93853">
        <w:rPr>
          <w:rFonts w:ascii="Times New Roman" w:hAnsi="Times New Roman"/>
          <w:sz w:val="24"/>
        </w:rPr>
        <w:t>2</w:t>
      </w:r>
      <w:r>
        <w:rPr>
          <w:rFonts w:ascii="Times New Roman" w:hAnsi="Times New Roman" w:hint="eastAsia"/>
          <w:sz w:val="24"/>
        </w:rPr>
        <w:t>]</w:t>
      </w:r>
      <w:r w:rsidR="000D2A49" w:rsidRPr="00C93853">
        <w:rPr>
          <w:rFonts w:ascii="Times New Roman" w:hAnsi="Times New Roman"/>
          <w:sz w:val="24"/>
        </w:rPr>
        <w:t xml:space="preserve"> S. Grimme. Density functional theory with london dispersion corrections. </w:t>
      </w:r>
      <w:r w:rsidR="000D2A49" w:rsidRPr="0068654B">
        <w:rPr>
          <w:rFonts w:ascii="Times New Roman" w:hAnsi="Times New Roman" w:hint="eastAsia"/>
          <w:sz w:val="24"/>
        </w:rPr>
        <w:t>WIREs Comput. Mol. Sci.</w:t>
      </w:r>
      <w:r w:rsidR="000D2A49" w:rsidRPr="00C93853">
        <w:rPr>
          <w:rFonts w:ascii="Times New Roman" w:hAnsi="Times New Roman"/>
          <w:sz w:val="24"/>
        </w:rPr>
        <w:t xml:space="preserve"> </w:t>
      </w:r>
      <w:r w:rsidR="000D2A49" w:rsidRPr="00C93853">
        <w:rPr>
          <w:rFonts w:ascii="Times New Roman" w:hAnsi="Times New Roman"/>
          <w:b/>
          <w:sz w:val="24"/>
        </w:rPr>
        <w:t>1</w:t>
      </w:r>
      <w:r w:rsidR="000D2A49" w:rsidRPr="00C93853">
        <w:rPr>
          <w:rFonts w:ascii="Times New Roman" w:hAnsi="Times New Roman"/>
          <w:sz w:val="24"/>
        </w:rPr>
        <w:t xml:space="preserve">(2), 211-228 (2011). </w:t>
      </w:r>
      <w:r w:rsidR="000D2A49" w:rsidRPr="000D2A49">
        <w:rPr>
          <w:rFonts w:ascii="Times New Roman" w:hAnsi="Times New Roman"/>
          <w:color w:val="0070C0"/>
          <w:sz w:val="24"/>
        </w:rPr>
        <w:t>https://doi.org/https://doi.org/10.1002/wcms.30</w:t>
      </w:r>
    </w:p>
    <w:sectPr w:rsidR="00F733E5" w:rsidRPr="008E130A" w:rsidSect="000D2A49">
      <w:headerReference w:type="default" r:id="rId48"/>
      <w:footerReference w:type="default" r:id="rId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10681" w14:textId="77777777" w:rsidR="00755A6D" w:rsidRDefault="00755A6D">
      <w:pPr>
        <w:spacing w:after="0" w:line="240" w:lineRule="auto"/>
      </w:pPr>
      <w:r>
        <w:separator/>
      </w:r>
    </w:p>
  </w:endnote>
  <w:endnote w:type="continuationSeparator" w:id="0">
    <w:p w14:paraId="660E5213" w14:textId="77777777" w:rsidR="00755A6D" w:rsidRDefault="0075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692907273"/>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6F7F3F39" w14:textId="743A89D4" w:rsidR="000D2A49" w:rsidRPr="00D16EC1" w:rsidRDefault="005B6080" w:rsidP="009136EF">
            <w:pPr>
              <w:pStyle w:val="af0"/>
              <w:jc w:val="center"/>
              <w:rPr>
                <w:rFonts w:ascii="Times New Roman" w:hAnsi="Times New Roman" w:cs="Times New Roman" w:hint="eastAsia"/>
                <w:sz w:val="24"/>
                <w:szCs w:val="24"/>
              </w:rPr>
            </w:pPr>
            <w:r>
              <w:rPr>
                <w:rFonts w:ascii="Times New Roman" w:hAnsi="Times New Roman" w:cs="Times New Roman" w:hint="eastAsia"/>
                <w:sz w:val="24"/>
                <w:szCs w:val="24"/>
                <w:lang w:val="zh-CN"/>
              </w:rPr>
              <w:t>S</w:t>
            </w:r>
            <w:r w:rsidR="000D2A49" w:rsidRPr="00D16EC1">
              <w:rPr>
                <w:rFonts w:ascii="Times New Roman" w:hAnsi="Times New Roman" w:cs="Times New Roman"/>
                <w:b/>
                <w:bCs/>
                <w:sz w:val="24"/>
                <w:szCs w:val="24"/>
              </w:rPr>
              <w:fldChar w:fldCharType="begin"/>
            </w:r>
            <w:r w:rsidR="000D2A49" w:rsidRPr="00D16EC1">
              <w:rPr>
                <w:rFonts w:ascii="Times New Roman" w:hAnsi="Times New Roman" w:cs="Times New Roman"/>
                <w:b/>
                <w:bCs/>
                <w:sz w:val="24"/>
                <w:szCs w:val="24"/>
              </w:rPr>
              <w:instrText>PAGE</w:instrText>
            </w:r>
            <w:r w:rsidR="000D2A49" w:rsidRPr="00D16EC1">
              <w:rPr>
                <w:rFonts w:ascii="Times New Roman" w:hAnsi="Times New Roman" w:cs="Times New Roman"/>
                <w:b/>
                <w:bCs/>
                <w:sz w:val="24"/>
                <w:szCs w:val="24"/>
              </w:rPr>
              <w:fldChar w:fldCharType="separate"/>
            </w:r>
            <w:r w:rsidR="000D2A49" w:rsidRPr="00D16EC1">
              <w:rPr>
                <w:rFonts w:ascii="Times New Roman" w:hAnsi="Times New Roman" w:cs="Times New Roman"/>
                <w:b/>
                <w:bCs/>
                <w:sz w:val="24"/>
                <w:szCs w:val="24"/>
                <w:lang w:val="zh-CN"/>
              </w:rPr>
              <w:t>2</w:t>
            </w:r>
            <w:r w:rsidR="000D2A49" w:rsidRPr="00D16EC1">
              <w:rPr>
                <w:rFonts w:ascii="Times New Roman" w:hAnsi="Times New Roman" w:cs="Times New Roman"/>
                <w:b/>
                <w:bCs/>
                <w:sz w:val="24"/>
                <w:szCs w:val="24"/>
              </w:rPr>
              <w:fldChar w:fldCharType="end"/>
            </w:r>
            <w:r w:rsidR="000D2A49" w:rsidRPr="00D16EC1">
              <w:rPr>
                <w:rFonts w:ascii="Times New Roman" w:hAnsi="Times New Roman" w:cs="Times New Roman"/>
                <w:sz w:val="24"/>
                <w:szCs w:val="24"/>
                <w:lang w:val="zh-CN"/>
              </w:rPr>
              <w:t>/</w:t>
            </w:r>
            <w:r>
              <w:rPr>
                <w:rFonts w:ascii="Times New Roman" w:hAnsi="Times New Roman" w:cs="Times New Roman" w:hint="eastAsia"/>
                <w:sz w:val="24"/>
                <w:szCs w:val="24"/>
                <w:lang w:val="zh-CN"/>
              </w:rPr>
              <w:t>S</w:t>
            </w:r>
            <w:r w:rsidR="000D2A49" w:rsidRPr="00D16EC1">
              <w:rPr>
                <w:rFonts w:ascii="Times New Roman" w:hAnsi="Times New Roman" w:cs="Times New Roman"/>
                <w:b/>
                <w:bCs/>
                <w:sz w:val="24"/>
                <w:szCs w:val="24"/>
              </w:rPr>
              <w:fldChar w:fldCharType="begin"/>
            </w:r>
            <w:r w:rsidR="000D2A49" w:rsidRPr="00D16EC1">
              <w:rPr>
                <w:rFonts w:ascii="Times New Roman" w:hAnsi="Times New Roman" w:cs="Times New Roman"/>
                <w:b/>
                <w:bCs/>
                <w:sz w:val="24"/>
                <w:szCs w:val="24"/>
              </w:rPr>
              <w:instrText>NUMPAGES</w:instrText>
            </w:r>
            <w:r w:rsidR="000D2A49" w:rsidRPr="00D16EC1">
              <w:rPr>
                <w:rFonts w:ascii="Times New Roman" w:hAnsi="Times New Roman" w:cs="Times New Roman"/>
                <w:b/>
                <w:bCs/>
                <w:sz w:val="24"/>
                <w:szCs w:val="24"/>
              </w:rPr>
              <w:fldChar w:fldCharType="separate"/>
            </w:r>
            <w:r w:rsidR="000D2A49" w:rsidRPr="00D16EC1">
              <w:rPr>
                <w:rFonts w:ascii="Times New Roman" w:hAnsi="Times New Roman" w:cs="Times New Roman"/>
                <w:b/>
                <w:bCs/>
                <w:sz w:val="24"/>
                <w:szCs w:val="24"/>
                <w:lang w:val="zh-CN"/>
              </w:rPr>
              <w:t>2</w:t>
            </w:r>
            <w:r w:rsidR="000D2A49" w:rsidRPr="00D16EC1">
              <w:rPr>
                <w:rFonts w:ascii="Times New Roman" w:hAnsi="Times New Roman" w:cs="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F67F5" w14:textId="77777777" w:rsidR="00755A6D" w:rsidRDefault="00755A6D">
      <w:pPr>
        <w:spacing w:after="0" w:line="240" w:lineRule="auto"/>
      </w:pPr>
      <w:r>
        <w:separator/>
      </w:r>
    </w:p>
  </w:footnote>
  <w:footnote w:type="continuationSeparator" w:id="0">
    <w:p w14:paraId="128B0C52" w14:textId="77777777" w:rsidR="00755A6D" w:rsidRDefault="00755A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7DF4" w14:textId="77777777" w:rsidR="005B6080" w:rsidRPr="00A722D3" w:rsidRDefault="00755A6D" w:rsidP="005B6080">
    <w:pPr>
      <w:pStyle w:val="ae"/>
      <w:rPr>
        <w:rFonts w:ascii="Times New Roman" w:hAnsi="Times New Roman" w:cs="Times New Roman"/>
        <w:color w:val="0000FF"/>
        <w:sz w:val="24"/>
        <w:szCs w:val="24"/>
      </w:rPr>
    </w:pPr>
    <w:hyperlink r:id="rId1" w:history="1">
      <w:r w:rsidR="005B6080" w:rsidRPr="00A722D3">
        <w:rPr>
          <w:rStyle w:val="af3"/>
          <w:rFonts w:ascii="Times New Roman" w:hAnsi="Times New Roman" w:cs="Times New Roman" w:hint="eastAsia"/>
          <w:color w:val="0000FF"/>
          <w:sz w:val="24"/>
          <w:szCs w:val="24"/>
        </w:rPr>
        <w:t>N</w:t>
      </w:r>
      <w:r w:rsidR="005B6080" w:rsidRPr="00A722D3">
        <w:rPr>
          <w:rStyle w:val="af3"/>
          <w:rFonts w:ascii="Times New Roman" w:hAnsi="Times New Roman" w:cs="Times New Roman"/>
          <w:color w:val="0000FF"/>
          <w:sz w:val="24"/>
          <w:szCs w:val="24"/>
        </w:rPr>
        <w:t>ano-Micro Letters</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0D2A49"/>
    <w:rsid w:val="00016EB9"/>
    <w:rsid w:val="000170CC"/>
    <w:rsid w:val="00027967"/>
    <w:rsid w:val="00027AE6"/>
    <w:rsid w:val="000304D8"/>
    <w:rsid w:val="00033E84"/>
    <w:rsid w:val="00042407"/>
    <w:rsid w:val="000449BE"/>
    <w:rsid w:val="00052157"/>
    <w:rsid w:val="00054432"/>
    <w:rsid w:val="00074D67"/>
    <w:rsid w:val="00083CEB"/>
    <w:rsid w:val="000A00A6"/>
    <w:rsid w:val="000A2931"/>
    <w:rsid w:val="000A444F"/>
    <w:rsid w:val="000B026D"/>
    <w:rsid w:val="000C1E06"/>
    <w:rsid w:val="000C2EC1"/>
    <w:rsid w:val="000D2A49"/>
    <w:rsid w:val="001156E6"/>
    <w:rsid w:val="00120FDB"/>
    <w:rsid w:val="0012343D"/>
    <w:rsid w:val="00145AED"/>
    <w:rsid w:val="00145B6C"/>
    <w:rsid w:val="00155E11"/>
    <w:rsid w:val="0016080C"/>
    <w:rsid w:val="00161ECF"/>
    <w:rsid w:val="00162DE5"/>
    <w:rsid w:val="00162F14"/>
    <w:rsid w:val="001633A3"/>
    <w:rsid w:val="00163674"/>
    <w:rsid w:val="0016615D"/>
    <w:rsid w:val="001669EB"/>
    <w:rsid w:val="00171EC6"/>
    <w:rsid w:val="00182197"/>
    <w:rsid w:val="0019284B"/>
    <w:rsid w:val="00195C42"/>
    <w:rsid w:val="001B2D3A"/>
    <w:rsid w:val="001B5243"/>
    <w:rsid w:val="001C4F88"/>
    <w:rsid w:val="001C6A6F"/>
    <w:rsid w:val="001D2E34"/>
    <w:rsid w:val="001D679D"/>
    <w:rsid w:val="001F21DD"/>
    <w:rsid w:val="00212F77"/>
    <w:rsid w:val="00214A2B"/>
    <w:rsid w:val="00223B6A"/>
    <w:rsid w:val="00223F72"/>
    <w:rsid w:val="00234C93"/>
    <w:rsid w:val="00243D61"/>
    <w:rsid w:val="00255E13"/>
    <w:rsid w:val="00262AC0"/>
    <w:rsid w:val="00266F7C"/>
    <w:rsid w:val="002715D6"/>
    <w:rsid w:val="00271914"/>
    <w:rsid w:val="00273CA4"/>
    <w:rsid w:val="002767C2"/>
    <w:rsid w:val="00283686"/>
    <w:rsid w:val="002844EA"/>
    <w:rsid w:val="002859F3"/>
    <w:rsid w:val="0029483C"/>
    <w:rsid w:val="002A0A23"/>
    <w:rsid w:val="002B2510"/>
    <w:rsid w:val="002B2E37"/>
    <w:rsid w:val="002C11B3"/>
    <w:rsid w:val="002D4B23"/>
    <w:rsid w:val="002E1465"/>
    <w:rsid w:val="002F0549"/>
    <w:rsid w:val="002F79A5"/>
    <w:rsid w:val="00306E0B"/>
    <w:rsid w:val="00342669"/>
    <w:rsid w:val="00343C96"/>
    <w:rsid w:val="0034447D"/>
    <w:rsid w:val="00353AA3"/>
    <w:rsid w:val="00354303"/>
    <w:rsid w:val="00363D68"/>
    <w:rsid w:val="00367511"/>
    <w:rsid w:val="00395B28"/>
    <w:rsid w:val="003963FB"/>
    <w:rsid w:val="003A1ED3"/>
    <w:rsid w:val="003A7E90"/>
    <w:rsid w:val="003C1649"/>
    <w:rsid w:val="003D2B37"/>
    <w:rsid w:val="003D71BB"/>
    <w:rsid w:val="0040261E"/>
    <w:rsid w:val="0041571C"/>
    <w:rsid w:val="004263B3"/>
    <w:rsid w:val="004317EA"/>
    <w:rsid w:val="00435001"/>
    <w:rsid w:val="0043651E"/>
    <w:rsid w:val="00436AFD"/>
    <w:rsid w:val="00437416"/>
    <w:rsid w:val="00442F30"/>
    <w:rsid w:val="004503C8"/>
    <w:rsid w:val="00452616"/>
    <w:rsid w:val="00474AE9"/>
    <w:rsid w:val="00475A88"/>
    <w:rsid w:val="004804A6"/>
    <w:rsid w:val="00484A39"/>
    <w:rsid w:val="00490AC1"/>
    <w:rsid w:val="00492F4A"/>
    <w:rsid w:val="00494A61"/>
    <w:rsid w:val="004A2633"/>
    <w:rsid w:val="004A3991"/>
    <w:rsid w:val="004A7A8E"/>
    <w:rsid w:val="004B00A1"/>
    <w:rsid w:val="004C1217"/>
    <w:rsid w:val="004C2CB8"/>
    <w:rsid w:val="004C403B"/>
    <w:rsid w:val="004D1B5E"/>
    <w:rsid w:val="004E7CC1"/>
    <w:rsid w:val="005003F2"/>
    <w:rsid w:val="0050705E"/>
    <w:rsid w:val="00522480"/>
    <w:rsid w:val="00525ABD"/>
    <w:rsid w:val="005347B2"/>
    <w:rsid w:val="0054258B"/>
    <w:rsid w:val="00573EE2"/>
    <w:rsid w:val="005748D6"/>
    <w:rsid w:val="00591460"/>
    <w:rsid w:val="00591CD3"/>
    <w:rsid w:val="005923FC"/>
    <w:rsid w:val="005972FE"/>
    <w:rsid w:val="00597718"/>
    <w:rsid w:val="005A3918"/>
    <w:rsid w:val="005B011C"/>
    <w:rsid w:val="005B13AB"/>
    <w:rsid w:val="005B1DC4"/>
    <w:rsid w:val="005B56F4"/>
    <w:rsid w:val="005B6080"/>
    <w:rsid w:val="005C1609"/>
    <w:rsid w:val="005C562C"/>
    <w:rsid w:val="005E26E0"/>
    <w:rsid w:val="005E323E"/>
    <w:rsid w:val="005E6A35"/>
    <w:rsid w:val="005E6B03"/>
    <w:rsid w:val="005E7C60"/>
    <w:rsid w:val="005F2E25"/>
    <w:rsid w:val="00602E93"/>
    <w:rsid w:val="006104DB"/>
    <w:rsid w:val="0061228A"/>
    <w:rsid w:val="00620C8B"/>
    <w:rsid w:val="006301BE"/>
    <w:rsid w:val="00657272"/>
    <w:rsid w:val="0066620A"/>
    <w:rsid w:val="00670F23"/>
    <w:rsid w:val="00694339"/>
    <w:rsid w:val="006946EE"/>
    <w:rsid w:val="00694F41"/>
    <w:rsid w:val="006952C9"/>
    <w:rsid w:val="006A3534"/>
    <w:rsid w:val="006A6894"/>
    <w:rsid w:val="006A7D98"/>
    <w:rsid w:val="006D01BA"/>
    <w:rsid w:val="006D568A"/>
    <w:rsid w:val="006E3E1E"/>
    <w:rsid w:val="006F4C7C"/>
    <w:rsid w:val="006F51E7"/>
    <w:rsid w:val="00706CA3"/>
    <w:rsid w:val="00712ED9"/>
    <w:rsid w:val="00725EC1"/>
    <w:rsid w:val="0074349D"/>
    <w:rsid w:val="00752988"/>
    <w:rsid w:val="00755A6D"/>
    <w:rsid w:val="00755D5D"/>
    <w:rsid w:val="00761E7E"/>
    <w:rsid w:val="007652FB"/>
    <w:rsid w:val="0076651B"/>
    <w:rsid w:val="00783784"/>
    <w:rsid w:val="007B20BC"/>
    <w:rsid w:val="007B3959"/>
    <w:rsid w:val="007C289A"/>
    <w:rsid w:val="007C6A4A"/>
    <w:rsid w:val="007E10E7"/>
    <w:rsid w:val="007F36A8"/>
    <w:rsid w:val="00803526"/>
    <w:rsid w:val="00811414"/>
    <w:rsid w:val="00812F7A"/>
    <w:rsid w:val="008136C2"/>
    <w:rsid w:val="00822B58"/>
    <w:rsid w:val="008271CC"/>
    <w:rsid w:val="008335AC"/>
    <w:rsid w:val="00834907"/>
    <w:rsid w:val="00836463"/>
    <w:rsid w:val="0085015F"/>
    <w:rsid w:val="0085479E"/>
    <w:rsid w:val="0085755F"/>
    <w:rsid w:val="008661DC"/>
    <w:rsid w:val="00866501"/>
    <w:rsid w:val="008958FC"/>
    <w:rsid w:val="008A0988"/>
    <w:rsid w:val="008B5254"/>
    <w:rsid w:val="008B5C41"/>
    <w:rsid w:val="008C4AED"/>
    <w:rsid w:val="008D216D"/>
    <w:rsid w:val="008E0750"/>
    <w:rsid w:val="008E130A"/>
    <w:rsid w:val="008E1F3A"/>
    <w:rsid w:val="008E3D53"/>
    <w:rsid w:val="008E7BED"/>
    <w:rsid w:val="008F4C84"/>
    <w:rsid w:val="008F7D66"/>
    <w:rsid w:val="009020D9"/>
    <w:rsid w:val="00906EAA"/>
    <w:rsid w:val="009136EF"/>
    <w:rsid w:val="00936282"/>
    <w:rsid w:val="00944A4D"/>
    <w:rsid w:val="009635CF"/>
    <w:rsid w:val="00967538"/>
    <w:rsid w:val="0097474F"/>
    <w:rsid w:val="009767CC"/>
    <w:rsid w:val="00977016"/>
    <w:rsid w:val="0098183D"/>
    <w:rsid w:val="00983A04"/>
    <w:rsid w:val="00984EB6"/>
    <w:rsid w:val="0099449D"/>
    <w:rsid w:val="009959D0"/>
    <w:rsid w:val="00995B91"/>
    <w:rsid w:val="009A1D56"/>
    <w:rsid w:val="009C232A"/>
    <w:rsid w:val="009D2A4A"/>
    <w:rsid w:val="009F0285"/>
    <w:rsid w:val="00A127D8"/>
    <w:rsid w:val="00A13DA1"/>
    <w:rsid w:val="00A14A0A"/>
    <w:rsid w:val="00A40371"/>
    <w:rsid w:val="00A4409B"/>
    <w:rsid w:val="00A54AAE"/>
    <w:rsid w:val="00A67A6E"/>
    <w:rsid w:val="00A7135B"/>
    <w:rsid w:val="00A722D3"/>
    <w:rsid w:val="00A76B09"/>
    <w:rsid w:val="00A77E23"/>
    <w:rsid w:val="00A900B3"/>
    <w:rsid w:val="00A94656"/>
    <w:rsid w:val="00AA33F5"/>
    <w:rsid w:val="00AA478D"/>
    <w:rsid w:val="00AA7DA2"/>
    <w:rsid w:val="00AB63ED"/>
    <w:rsid w:val="00AD1E84"/>
    <w:rsid w:val="00AD38CB"/>
    <w:rsid w:val="00AE3644"/>
    <w:rsid w:val="00AE776A"/>
    <w:rsid w:val="00AE7A69"/>
    <w:rsid w:val="00AE7F28"/>
    <w:rsid w:val="00AF330D"/>
    <w:rsid w:val="00AF673E"/>
    <w:rsid w:val="00AF6F32"/>
    <w:rsid w:val="00B20655"/>
    <w:rsid w:val="00B207EF"/>
    <w:rsid w:val="00B27198"/>
    <w:rsid w:val="00B274E5"/>
    <w:rsid w:val="00B508DF"/>
    <w:rsid w:val="00B5214C"/>
    <w:rsid w:val="00B76EFB"/>
    <w:rsid w:val="00BA1999"/>
    <w:rsid w:val="00BB0E9C"/>
    <w:rsid w:val="00BB2667"/>
    <w:rsid w:val="00BB4B91"/>
    <w:rsid w:val="00BB5828"/>
    <w:rsid w:val="00BD31C5"/>
    <w:rsid w:val="00BD4D14"/>
    <w:rsid w:val="00BD4D2D"/>
    <w:rsid w:val="00BE3F7A"/>
    <w:rsid w:val="00BF54C8"/>
    <w:rsid w:val="00C117EF"/>
    <w:rsid w:val="00C129B9"/>
    <w:rsid w:val="00C22CC3"/>
    <w:rsid w:val="00C26B3F"/>
    <w:rsid w:val="00C27A72"/>
    <w:rsid w:val="00C316F5"/>
    <w:rsid w:val="00C3299A"/>
    <w:rsid w:val="00C32E87"/>
    <w:rsid w:val="00C67811"/>
    <w:rsid w:val="00C960AC"/>
    <w:rsid w:val="00CB4C99"/>
    <w:rsid w:val="00CB5487"/>
    <w:rsid w:val="00CB680C"/>
    <w:rsid w:val="00CB68F7"/>
    <w:rsid w:val="00CB76BA"/>
    <w:rsid w:val="00CC0B2B"/>
    <w:rsid w:val="00CC3BD7"/>
    <w:rsid w:val="00CD3314"/>
    <w:rsid w:val="00CD67C3"/>
    <w:rsid w:val="00CE4DD3"/>
    <w:rsid w:val="00CF4D8E"/>
    <w:rsid w:val="00D029E6"/>
    <w:rsid w:val="00D03D1F"/>
    <w:rsid w:val="00D32F51"/>
    <w:rsid w:val="00D465CD"/>
    <w:rsid w:val="00D61271"/>
    <w:rsid w:val="00D624FE"/>
    <w:rsid w:val="00D66A21"/>
    <w:rsid w:val="00D74D86"/>
    <w:rsid w:val="00D854D1"/>
    <w:rsid w:val="00D868A6"/>
    <w:rsid w:val="00DA0919"/>
    <w:rsid w:val="00DA2538"/>
    <w:rsid w:val="00DB3C99"/>
    <w:rsid w:val="00DC20E2"/>
    <w:rsid w:val="00DC7787"/>
    <w:rsid w:val="00DD195E"/>
    <w:rsid w:val="00DD1F68"/>
    <w:rsid w:val="00DD5D7E"/>
    <w:rsid w:val="00DE4D82"/>
    <w:rsid w:val="00DF178A"/>
    <w:rsid w:val="00DF1FFD"/>
    <w:rsid w:val="00DF237E"/>
    <w:rsid w:val="00E206D8"/>
    <w:rsid w:val="00E2398A"/>
    <w:rsid w:val="00E266B4"/>
    <w:rsid w:val="00E36E38"/>
    <w:rsid w:val="00E41258"/>
    <w:rsid w:val="00E444B2"/>
    <w:rsid w:val="00E453B3"/>
    <w:rsid w:val="00E47A9F"/>
    <w:rsid w:val="00E63DD6"/>
    <w:rsid w:val="00E64565"/>
    <w:rsid w:val="00E64759"/>
    <w:rsid w:val="00E76C2C"/>
    <w:rsid w:val="00E82065"/>
    <w:rsid w:val="00EA2A93"/>
    <w:rsid w:val="00EA7ADA"/>
    <w:rsid w:val="00EB1AC9"/>
    <w:rsid w:val="00EB2EFD"/>
    <w:rsid w:val="00EC309D"/>
    <w:rsid w:val="00EC61B3"/>
    <w:rsid w:val="00ED324B"/>
    <w:rsid w:val="00EE5638"/>
    <w:rsid w:val="00EF01C9"/>
    <w:rsid w:val="00EF04A1"/>
    <w:rsid w:val="00F01BC9"/>
    <w:rsid w:val="00F21D71"/>
    <w:rsid w:val="00F24870"/>
    <w:rsid w:val="00F30BC5"/>
    <w:rsid w:val="00F31E4B"/>
    <w:rsid w:val="00F33A6A"/>
    <w:rsid w:val="00F41E35"/>
    <w:rsid w:val="00F449B7"/>
    <w:rsid w:val="00F45746"/>
    <w:rsid w:val="00F52B91"/>
    <w:rsid w:val="00F72017"/>
    <w:rsid w:val="00F7290D"/>
    <w:rsid w:val="00F733E5"/>
    <w:rsid w:val="00F73C66"/>
    <w:rsid w:val="00F7733D"/>
    <w:rsid w:val="00F93B00"/>
    <w:rsid w:val="00FA68D1"/>
    <w:rsid w:val="00FB0C52"/>
    <w:rsid w:val="00FD02C6"/>
    <w:rsid w:val="00FD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ADFE244"/>
  <w14:defaultImageDpi w14:val="32767"/>
  <w15:chartTrackingRefBased/>
  <w15:docId w15:val="{20590CA7-E1C7-4CE5-B816-20212FD2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A49"/>
    <w:pPr>
      <w:widowControl w:val="0"/>
    </w:pPr>
  </w:style>
  <w:style w:type="paragraph" w:styleId="1">
    <w:name w:val="heading 1"/>
    <w:basedOn w:val="a"/>
    <w:next w:val="a"/>
    <w:link w:val="10"/>
    <w:uiPriority w:val="9"/>
    <w:qFormat/>
    <w:rsid w:val="000D2A4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D2A4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D2A4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D2A4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D2A4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D2A4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D2A4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D2A4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D2A4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D2A4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D2A4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D2A4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D2A49"/>
    <w:rPr>
      <w:rFonts w:cstheme="majorBidi"/>
      <w:color w:val="0F4761" w:themeColor="accent1" w:themeShade="BF"/>
      <w:sz w:val="28"/>
      <w:szCs w:val="28"/>
    </w:rPr>
  </w:style>
  <w:style w:type="character" w:customStyle="1" w:styleId="50">
    <w:name w:val="标题 5 字符"/>
    <w:basedOn w:val="a0"/>
    <w:link w:val="5"/>
    <w:uiPriority w:val="9"/>
    <w:semiHidden/>
    <w:rsid w:val="000D2A49"/>
    <w:rPr>
      <w:rFonts w:cstheme="majorBidi"/>
      <w:color w:val="0F4761" w:themeColor="accent1" w:themeShade="BF"/>
      <w:sz w:val="24"/>
    </w:rPr>
  </w:style>
  <w:style w:type="character" w:customStyle="1" w:styleId="60">
    <w:name w:val="标题 6 字符"/>
    <w:basedOn w:val="a0"/>
    <w:link w:val="6"/>
    <w:uiPriority w:val="9"/>
    <w:semiHidden/>
    <w:rsid w:val="000D2A49"/>
    <w:rPr>
      <w:rFonts w:cstheme="majorBidi"/>
      <w:b/>
      <w:bCs/>
      <w:color w:val="0F4761" w:themeColor="accent1" w:themeShade="BF"/>
    </w:rPr>
  </w:style>
  <w:style w:type="character" w:customStyle="1" w:styleId="70">
    <w:name w:val="标题 7 字符"/>
    <w:basedOn w:val="a0"/>
    <w:link w:val="7"/>
    <w:uiPriority w:val="9"/>
    <w:semiHidden/>
    <w:rsid w:val="000D2A49"/>
    <w:rPr>
      <w:rFonts w:cstheme="majorBidi"/>
      <w:b/>
      <w:bCs/>
      <w:color w:val="595959" w:themeColor="text1" w:themeTint="A6"/>
    </w:rPr>
  </w:style>
  <w:style w:type="character" w:customStyle="1" w:styleId="80">
    <w:name w:val="标题 8 字符"/>
    <w:basedOn w:val="a0"/>
    <w:link w:val="8"/>
    <w:uiPriority w:val="9"/>
    <w:semiHidden/>
    <w:rsid w:val="000D2A49"/>
    <w:rPr>
      <w:rFonts w:cstheme="majorBidi"/>
      <w:color w:val="595959" w:themeColor="text1" w:themeTint="A6"/>
    </w:rPr>
  </w:style>
  <w:style w:type="character" w:customStyle="1" w:styleId="90">
    <w:name w:val="标题 9 字符"/>
    <w:basedOn w:val="a0"/>
    <w:link w:val="9"/>
    <w:uiPriority w:val="9"/>
    <w:semiHidden/>
    <w:rsid w:val="000D2A49"/>
    <w:rPr>
      <w:rFonts w:eastAsiaTheme="majorEastAsia" w:cstheme="majorBidi"/>
      <w:color w:val="595959" w:themeColor="text1" w:themeTint="A6"/>
    </w:rPr>
  </w:style>
  <w:style w:type="paragraph" w:styleId="a3">
    <w:name w:val="Title"/>
    <w:basedOn w:val="a"/>
    <w:next w:val="a"/>
    <w:link w:val="a4"/>
    <w:uiPriority w:val="10"/>
    <w:qFormat/>
    <w:rsid w:val="000D2A4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D2A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2A4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D2A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2A49"/>
    <w:pPr>
      <w:spacing w:before="160"/>
      <w:jc w:val="center"/>
    </w:pPr>
    <w:rPr>
      <w:i/>
      <w:iCs/>
      <w:color w:val="404040" w:themeColor="text1" w:themeTint="BF"/>
    </w:rPr>
  </w:style>
  <w:style w:type="character" w:customStyle="1" w:styleId="a8">
    <w:name w:val="引用 字符"/>
    <w:basedOn w:val="a0"/>
    <w:link w:val="a7"/>
    <w:uiPriority w:val="29"/>
    <w:rsid w:val="000D2A49"/>
    <w:rPr>
      <w:i/>
      <w:iCs/>
      <w:color w:val="404040" w:themeColor="text1" w:themeTint="BF"/>
    </w:rPr>
  </w:style>
  <w:style w:type="paragraph" w:styleId="a9">
    <w:name w:val="List Paragraph"/>
    <w:basedOn w:val="a"/>
    <w:uiPriority w:val="34"/>
    <w:qFormat/>
    <w:rsid w:val="000D2A49"/>
    <w:pPr>
      <w:ind w:left="720"/>
      <w:contextualSpacing/>
    </w:pPr>
  </w:style>
  <w:style w:type="character" w:styleId="aa">
    <w:name w:val="Intense Emphasis"/>
    <w:basedOn w:val="a0"/>
    <w:uiPriority w:val="21"/>
    <w:qFormat/>
    <w:rsid w:val="000D2A49"/>
    <w:rPr>
      <w:i/>
      <w:iCs/>
      <w:color w:val="0F4761" w:themeColor="accent1" w:themeShade="BF"/>
    </w:rPr>
  </w:style>
  <w:style w:type="paragraph" w:styleId="ab">
    <w:name w:val="Intense Quote"/>
    <w:basedOn w:val="a"/>
    <w:next w:val="a"/>
    <w:link w:val="ac"/>
    <w:uiPriority w:val="30"/>
    <w:qFormat/>
    <w:rsid w:val="000D2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D2A49"/>
    <w:rPr>
      <w:i/>
      <w:iCs/>
      <w:color w:val="0F4761" w:themeColor="accent1" w:themeShade="BF"/>
    </w:rPr>
  </w:style>
  <w:style w:type="character" w:styleId="ad">
    <w:name w:val="Intense Reference"/>
    <w:basedOn w:val="a0"/>
    <w:uiPriority w:val="32"/>
    <w:qFormat/>
    <w:rsid w:val="000D2A49"/>
    <w:rPr>
      <w:b/>
      <w:bCs/>
      <w:smallCaps/>
      <w:color w:val="0F4761" w:themeColor="accent1" w:themeShade="BF"/>
      <w:spacing w:val="5"/>
    </w:rPr>
  </w:style>
  <w:style w:type="paragraph" w:styleId="ae">
    <w:name w:val="header"/>
    <w:basedOn w:val="a"/>
    <w:link w:val="af"/>
    <w:uiPriority w:val="99"/>
    <w:unhideWhenUsed/>
    <w:rsid w:val="000D2A49"/>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0D2A49"/>
    <w:rPr>
      <w:sz w:val="18"/>
      <w:szCs w:val="18"/>
    </w:rPr>
  </w:style>
  <w:style w:type="paragraph" w:styleId="af0">
    <w:name w:val="footer"/>
    <w:basedOn w:val="a"/>
    <w:link w:val="af1"/>
    <w:uiPriority w:val="99"/>
    <w:unhideWhenUsed/>
    <w:rsid w:val="000D2A49"/>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0D2A49"/>
    <w:rPr>
      <w:sz w:val="18"/>
      <w:szCs w:val="18"/>
    </w:rPr>
  </w:style>
  <w:style w:type="table" w:styleId="af2">
    <w:name w:val="Table Grid"/>
    <w:basedOn w:val="a1"/>
    <w:uiPriority w:val="39"/>
    <w:rsid w:val="000D2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
    <w:name w:val="Title2"/>
    <w:basedOn w:val="a"/>
    <w:rsid w:val="000D2A49"/>
    <w:pPr>
      <w:widowControl/>
      <w:spacing w:after="0" w:line="240" w:lineRule="auto"/>
    </w:pPr>
    <w:rPr>
      <w:rFonts w:ascii="Times New Roman" w:eastAsia="MS Mincho" w:hAnsi="Times New Roman" w:cs="Times New Roman"/>
      <w:b/>
      <w:kern w:val="0"/>
      <w:sz w:val="24"/>
      <w:lang w:eastAsia="ja-JP"/>
      <w14:ligatures w14:val="none"/>
    </w:rPr>
  </w:style>
  <w:style w:type="character" w:styleId="af3">
    <w:name w:val="Hyperlink"/>
    <w:basedOn w:val="a0"/>
    <w:uiPriority w:val="99"/>
    <w:unhideWhenUsed/>
    <w:rsid w:val="000D2A49"/>
    <w:rPr>
      <w:color w:val="467886" w:themeColor="hyperlink"/>
      <w:u w:val="single"/>
    </w:rPr>
  </w:style>
  <w:style w:type="paragraph" w:customStyle="1" w:styleId="EndNoteBibliographyTitle">
    <w:name w:val="EndNote Bibliography Title"/>
    <w:basedOn w:val="a"/>
    <w:link w:val="EndNoteBibliographyTitle0"/>
    <w:rsid w:val="000D2A49"/>
    <w:pPr>
      <w:spacing w:after="0"/>
      <w:jc w:val="center"/>
    </w:pPr>
    <w:rPr>
      <w:rFonts w:ascii="等线" w:eastAsia="等线" w:hAnsi="等线"/>
      <w:noProof/>
    </w:rPr>
  </w:style>
  <w:style w:type="character" w:customStyle="1" w:styleId="EndNoteBibliographyTitle0">
    <w:name w:val="EndNote Bibliography Title 字符"/>
    <w:basedOn w:val="a0"/>
    <w:link w:val="EndNoteBibliographyTitle"/>
    <w:rsid w:val="000D2A49"/>
    <w:rPr>
      <w:rFonts w:ascii="等线" w:eastAsia="等线" w:hAnsi="等线"/>
      <w:noProof/>
    </w:rPr>
  </w:style>
  <w:style w:type="paragraph" w:customStyle="1" w:styleId="EndNoteBibliography">
    <w:name w:val="EndNote Bibliography"/>
    <w:basedOn w:val="a"/>
    <w:link w:val="EndNoteBibliography0"/>
    <w:rsid w:val="000D2A49"/>
    <w:pPr>
      <w:spacing w:line="240" w:lineRule="auto"/>
    </w:pPr>
    <w:rPr>
      <w:rFonts w:ascii="等线" w:eastAsia="等线" w:hAnsi="等线"/>
      <w:noProof/>
    </w:rPr>
  </w:style>
  <w:style w:type="character" w:customStyle="1" w:styleId="EndNoteBibliography0">
    <w:name w:val="EndNote Bibliography 字符"/>
    <w:basedOn w:val="a0"/>
    <w:link w:val="EndNoteBibliography"/>
    <w:rsid w:val="000D2A49"/>
    <w:rPr>
      <w:rFonts w:ascii="等线" w:eastAsia="等线" w:hAnsi="等线"/>
      <w:noProof/>
    </w:rPr>
  </w:style>
  <w:style w:type="table" w:styleId="21">
    <w:name w:val="Plain Table 2"/>
    <w:basedOn w:val="a1"/>
    <w:uiPriority w:val="42"/>
    <w:rsid w:val="000D2A4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ofcontents">
    <w:name w:val="Table of contents"/>
    <w:basedOn w:val="a"/>
    <w:autoRedefine/>
    <w:rsid w:val="000D2A49"/>
    <w:pPr>
      <w:widowControl/>
      <w:spacing w:after="0" w:line="360" w:lineRule="auto"/>
      <w:jc w:val="both"/>
    </w:pPr>
    <w:rPr>
      <w:rFonts w:ascii="Times New Roman" w:eastAsia="MS Mincho" w:hAnsi="Times New Roman" w:cs="Times New Roman"/>
      <w:kern w:val="0"/>
      <w:sz w:val="24"/>
      <w:lang w:eastAsia="ja-JP"/>
      <w14:ligatures w14:val="none"/>
    </w:rPr>
  </w:style>
  <w:style w:type="character" w:styleId="af4">
    <w:name w:val="Unresolved Mention"/>
    <w:basedOn w:val="a0"/>
    <w:uiPriority w:val="99"/>
    <w:semiHidden/>
    <w:unhideWhenUsed/>
    <w:rsid w:val="000D2A49"/>
    <w:rPr>
      <w:color w:val="605E5C"/>
      <w:shd w:val="clear" w:color="auto" w:fill="E1DFDD"/>
    </w:rPr>
  </w:style>
  <w:style w:type="paragraph" w:customStyle="1" w:styleId="FACorrespondingAuthorFootnote">
    <w:name w:val="FA_Corresponding_Author_Footnote"/>
    <w:basedOn w:val="a"/>
    <w:next w:val="a"/>
    <w:rsid w:val="001156E6"/>
    <w:pPr>
      <w:widowControl/>
      <w:spacing w:after="200" w:line="480" w:lineRule="auto"/>
      <w:jc w:val="both"/>
    </w:pPr>
    <w:rPr>
      <w:rFonts w:ascii="Times" w:eastAsia="宋体" w:hAnsi="Times" w:cs="Times New Roman"/>
      <w:kern w:val="0"/>
      <w:sz w:val="24"/>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hyperlink" Target="mailto:sunshaofei153@163.com" TargetMode="External"/><Relationship Id="rId2" Type="http://schemas.openxmlformats.org/officeDocument/2006/relationships/settings" Target="settings.xml"/><Relationship Id="rId16" Type="http://schemas.openxmlformats.org/officeDocument/2006/relationships/image" Target="media/image7.jpg"/><Relationship Id="rId29" Type="http://schemas.openxmlformats.org/officeDocument/2006/relationships/image" Target="media/image20.jpg"/><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footer" Target="footer1.xml"/><Relationship Id="rId10" Type="http://schemas.openxmlformats.org/officeDocument/2006/relationships/image" Target="media/image1.jpg"/><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image" Target="media/image35.jpg"/><Relationship Id="rId4" Type="http://schemas.openxmlformats.org/officeDocument/2006/relationships/footnotes" Target="footnotes.xml"/><Relationship Id="rId9" Type="http://schemas.openxmlformats.org/officeDocument/2006/relationships/hyperlink" Target="mailto:rcsun3@dlpu.edu.cn"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header" Target="header1.xml"/><Relationship Id="rId8" Type="http://schemas.openxmlformats.org/officeDocument/2006/relationships/hyperlink" Target="mailto:shaocy@dlpu.edu.cn"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eg"/><Relationship Id="rId20" Type="http://schemas.openxmlformats.org/officeDocument/2006/relationships/image" Target="media/image11.jpg"/><Relationship Id="rId41" Type="http://schemas.openxmlformats.org/officeDocument/2006/relationships/image" Target="media/image32.jpg"/><Relationship Id="rId1" Type="http://schemas.openxmlformats.org/officeDocument/2006/relationships/styles" Target="styles.xml"/><Relationship Id="rId6" Type="http://schemas.openxmlformats.org/officeDocument/2006/relationships/hyperlink" Target="mailto:sunday4556@zafu.edu.c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2211</Words>
  <Characters>12609</Characters>
  <Application>Microsoft Office Word</Application>
  <DocSecurity>0</DocSecurity>
  <Lines>105</Lines>
  <Paragraphs>29</Paragraphs>
  <ScaleCrop>false</ScaleCrop>
  <Company/>
  <LinksUpToDate>false</LinksUpToDate>
  <CharactersWithSpaces>14791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富源 卢</dc:creator>
  <cp:keywords/>
  <dc:description/>
  <cp:lastModifiedBy>rhe</cp:lastModifiedBy>
  <cp:revision>5</cp:revision>
  <dcterms:created xsi:type="dcterms:W3CDTF">2026-06-22T08:09:00Z</dcterms:created>
  <dcterms:modified xsi:type="dcterms:W3CDTF">2026-06-22T08:14:00Z</dcterms:modified>
</cp:coreProperties>
</file>